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900AF2" w:rsidP="001D0AEA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Солнечный</w:t>
      </w:r>
    </w:p>
    <w:tbl>
      <w:tblPr>
        <w:tblStyle w:val="a3"/>
        <w:tblpPr w:leftFromText="180" w:rightFromText="180" w:vertAnchor="page" w:horzAnchor="margin" w:tblpXSpec="center" w:tblpY="2086"/>
        <w:tblW w:w="13575" w:type="dxa"/>
        <w:tblLook w:val="04A0" w:firstRow="1" w:lastRow="0" w:firstColumn="1" w:lastColumn="0" w:noHBand="0" w:noVBand="1"/>
      </w:tblPr>
      <w:tblGrid>
        <w:gridCol w:w="12441"/>
        <w:gridCol w:w="1134"/>
      </w:tblGrid>
      <w:tr w:rsidR="005D5D21" w:rsidRPr="00BB513D" w:rsidTr="005D5D21">
        <w:tc>
          <w:tcPr>
            <w:tcW w:w="12441" w:type="dxa"/>
          </w:tcPr>
          <w:p w:rsidR="005D5D21" w:rsidRPr="001F5B08" w:rsidRDefault="005D5D21" w:rsidP="005D5D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1F5B0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5D5D21" w:rsidRPr="00BB513D" w:rsidRDefault="005D5D21" w:rsidP="005D5D21">
            <w:pPr>
              <w:rPr>
                <w:rFonts w:ascii="Times New Roman" w:hAnsi="Times New Roman" w:cs="Times New Roman"/>
              </w:rPr>
            </w:pPr>
          </w:p>
        </w:tc>
      </w:tr>
      <w:tr w:rsidR="005D5D21" w:rsidRPr="00BB513D" w:rsidTr="005D5D21">
        <w:trPr>
          <w:trHeight w:val="810"/>
        </w:trPr>
        <w:tc>
          <w:tcPr>
            <w:tcW w:w="12441" w:type="dxa"/>
          </w:tcPr>
          <w:p w:rsidR="005D5D21" w:rsidRPr="001E21BE" w:rsidRDefault="005D5D21" w:rsidP="005D5D21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Жилищно коммунальная сфера</w:t>
            </w:r>
          </w:p>
          <w:p w:rsidR="005D5D21" w:rsidRPr="00797674" w:rsidRDefault="005D5D21" w:rsidP="005D5D21">
            <w:pPr>
              <w:pStyle w:val="Default"/>
              <w:rPr>
                <w:color w:val="auto"/>
              </w:rPr>
            </w:pPr>
            <w:r w:rsidRPr="00B2120B">
              <w:rPr>
                <w:b/>
              </w:rPr>
              <w:t>Содержание и обеспечение коммунальными услугами жилого фонда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5D5D21" w:rsidRPr="00BB513D" w:rsidRDefault="005D5D21" w:rsidP="005D5D21">
            <w:pPr>
              <w:rPr>
                <w:rFonts w:ascii="Times New Roman" w:hAnsi="Times New Roman" w:cs="Times New Roman"/>
              </w:rPr>
            </w:pPr>
          </w:p>
        </w:tc>
      </w:tr>
      <w:tr w:rsidR="005D5D21" w:rsidRPr="00BB513D" w:rsidTr="005D5D21">
        <w:trPr>
          <w:trHeight w:val="322"/>
        </w:trPr>
        <w:tc>
          <w:tcPr>
            <w:tcW w:w="12441" w:type="dxa"/>
          </w:tcPr>
          <w:p w:rsidR="005D5D21" w:rsidRPr="00900AF2" w:rsidRDefault="005D5D21" w:rsidP="005D5D21">
            <w:pPr>
              <w:pStyle w:val="Default"/>
              <w:tabs>
                <w:tab w:val="left" w:pos="270"/>
                <w:tab w:val="left" w:pos="567"/>
              </w:tabs>
            </w:pPr>
            <w:r>
              <w:t>1.  Проведена диагностика вентиляционной системы квартиры заявителя.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568"/>
        </w:trPr>
        <w:tc>
          <w:tcPr>
            <w:tcW w:w="12441" w:type="dxa"/>
          </w:tcPr>
          <w:p w:rsidR="005D5D21" w:rsidRPr="00900AF2" w:rsidRDefault="005D5D21" w:rsidP="005D5D21">
            <w:pPr>
              <w:pStyle w:val="Default"/>
              <w:tabs>
                <w:tab w:val="left" w:pos="417"/>
                <w:tab w:val="left" w:pos="567"/>
              </w:tabs>
            </w:pPr>
            <w:r>
              <w:t>2.  Дано разъяснение о проведении МП ЖКХ периодических работ по удалению наледи и сливу талой воды с кромки крыши.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264"/>
        </w:trPr>
        <w:tc>
          <w:tcPr>
            <w:tcW w:w="12441" w:type="dxa"/>
          </w:tcPr>
          <w:p w:rsidR="005D5D21" w:rsidRDefault="005D5D21" w:rsidP="005D5D21">
            <w:pPr>
              <w:pStyle w:val="Default"/>
              <w:tabs>
                <w:tab w:val="left" w:pos="297"/>
              </w:tabs>
              <w:jc w:val="both"/>
            </w:pPr>
            <w:r>
              <w:t xml:space="preserve">3.  Заявитель информирован, что установка поручня в подъезде будет произведена в ближайшее время.  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552"/>
        </w:trPr>
        <w:tc>
          <w:tcPr>
            <w:tcW w:w="12441" w:type="dxa"/>
          </w:tcPr>
          <w:p w:rsidR="005D5D21" w:rsidRPr="00AE3154" w:rsidRDefault="005D5D21" w:rsidP="005D5D21">
            <w:pPr>
              <w:pStyle w:val="Default"/>
              <w:tabs>
                <w:tab w:val="left" w:pos="570"/>
                <w:tab w:val="left" w:pos="840"/>
                <w:tab w:val="left" w:pos="1170"/>
              </w:tabs>
              <w:rPr>
                <w:color w:val="auto"/>
              </w:rPr>
            </w:pPr>
            <w:r>
              <w:t xml:space="preserve">4.  </w:t>
            </w:r>
            <w:r>
              <w:rPr>
                <w:color w:val="auto"/>
              </w:rPr>
              <w:t>Заявителям разъяснен порядок и сроки проведения капитального ремонта общего имущества данного многоквартирного дома.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276"/>
        </w:trPr>
        <w:tc>
          <w:tcPr>
            <w:tcW w:w="12441" w:type="dxa"/>
          </w:tcPr>
          <w:p w:rsidR="005D5D21" w:rsidRPr="00AE3154" w:rsidRDefault="005D5D21" w:rsidP="005D5D21">
            <w:pPr>
              <w:pStyle w:val="Default"/>
              <w:tabs>
                <w:tab w:val="left" w:pos="690"/>
              </w:tabs>
              <w:rPr>
                <w:color w:val="auto"/>
              </w:rPr>
            </w:pPr>
            <w:r>
              <w:t>5.</w:t>
            </w:r>
            <w:r>
              <w:rPr>
                <w:color w:val="auto"/>
              </w:rPr>
              <w:t xml:space="preserve">  Заявителю разъяснен срок и виды капитального ремонта общего имущества данного многоквартирного дома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276"/>
        </w:trPr>
        <w:tc>
          <w:tcPr>
            <w:tcW w:w="12441" w:type="dxa"/>
          </w:tcPr>
          <w:p w:rsidR="005D5D21" w:rsidRDefault="005D5D21" w:rsidP="005D5D21">
            <w:pPr>
              <w:pStyle w:val="Default"/>
              <w:tabs>
                <w:tab w:val="left" w:pos="300"/>
                <w:tab w:val="left" w:pos="690"/>
              </w:tabs>
            </w:pPr>
            <w:r>
              <w:t>6.  Заявитель информирован о рассмотрении обращения на заседании Думы и направлении его в МП ЖКХ для проведения обследования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345"/>
        </w:trPr>
        <w:tc>
          <w:tcPr>
            <w:tcW w:w="12441" w:type="dxa"/>
          </w:tcPr>
          <w:p w:rsidR="005D5D21" w:rsidRPr="00BF46A6" w:rsidRDefault="005D5D21" w:rsidP="005D5D21">
            <w:pPr>
              <w:pStyle w:val="Default"/>
              <w:rPr>
                <w:b/>
              </w:rPr>
            </w:pPr>
            <w:r>
              <w:rPr>
                <w:b/>
              </w:rPr>
              <w:t>Жилищный  фонд:</w:t>
            </w:r>
          </w:p>
        </w:tc>
        <w:tc>
          <w:tcPr>
            <w:tcW w:w="1134" w:type="dxa"/>
          </w:tcPr>
          <w:p w:rsidR="005D5D21" w:rsidRDefault="005D5D21" w:rsidP="005D5D21">
            <w:pPr>
              <w:pStyle w:val="Default"/>
            </w:pPr>
          </w:p>
        </w:tc>
      </w:tr>
      <w:tr w:rsidR="005D5D21" w:rsidRPr="00BB513D" w:rsidTr="005D5D21">
        <w:trPr>
          <w:trHeight w:val="345"/>
        </w:trPr>
        <w:tc>
          <w:tcPr>
            <w:tcW w:w="12441" w:type="dxa"/>
          </w:tcPr>
          <w:p w:rsidR="005D5D21" w:rsidRPr="00900AF2" w:rsidRDefault="005D5D21" w:rsidP="005D5D21">
            <w:pPr>
              <w:pStyle w:val="Default"/>
              <w:tabs>
                <w:tab w:val="left" w:pos="567"/>
              </w:tabs>
            </w:pPr>
            <w:r w:rsidRPr="004B1F10">
              <w:t>1</w:t>
            </w:r>
            <w:r w:rsidRPr="00153510">
              <w:t>.пр</w:t>
            </w:r>
            <w:r>
              <w:t>.  Разъяснен порядок по оформлению сделки купли-продажи приватизированного имущества.</w:t>
            </w:r>
          </w:p>
        </w:tc>
        <w:tc>
          <w:tcPr>
            <w:tcW w:w="1134" w:type="dxa"/>
          </w:tcPr>
          <w:p w:rsidR="005D5D21" w:rsidRDefault="005D5D21" w:rsidP="005D5D21">
            <w:pPr>
              <w:pStyle w:val="Default"/>
            </w:pPr>
            <w:r>
              <w:t>1</w:t>
            </w:r>
          </w:p>
        </w:tc>
      </w:tr>
      <w:tr w:rsidR="005D5D21" w:rsidRPr="00BB513D" w:rsidTr="005D5D21">
        <w:trPr>
          <w:trHeight w:val="345"/>
        </w:trPr>
        <w:tc>
          <w:tcPr>
            <w:tcW w:w="12441" w:type="dxa"/>
          </w:tcPr>
          <w:p w:rsidR="005D5D21" w:rsidRPr="00153510" w:rsidRDefault="005D5D21" w:rsidP="005D5D21">
            <w:pPr>
              <w:pStyle w:val="Default"/>
            </w:pPr>
            <w:r w:rsidRPr="00153510">
              <w:t>2.пр.</w:t>
            </w:r>
            <w:r>
              <w:t xml:space="preserve">  Разъяснен порядок переселения в случае признании дома аварийным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345"/>
        </w:trPr>
        <w:tc>
          <w:tcPr>
            <w:tcW w:w="12441" w:type="dxa"/>
          </w:tcPr>
          <w:p w:rsidR="005D5D21" w:rsidRPr="00BF46A6" w:rsidRDefault="005D5D21" w:rsidP="005D5D21">
            <w:pPr>
              <w:pStyle w:val="Default"/>
              <w:tabs>
                <w:tab w:val="left" w:pos="870"/>
              </w:tabs>
              <w:ind w:left="360"/>
              <w:jc w:val="center"/>
              <w:rPr>
                <w:b/>
                <w:color w:val="C00000"/>
              </w:rPr>
            </w:pPr>
            <w:r w:rsidRPr="00484A3A">
              <w:rPr>
                <w:b/>
                <w:color w:val="C00000"/>
              </w:rPr>
              <w:t>Экономика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</w:p>
        </w:tc>
      </w:tr>
      <w:tr w:rsidR="005D5D21" w:rsidRPr="00BB513D" w:rsidTr="005D5D21">
        <w:trPr>
          <w:trHeight w:val="345"/>
        </w:trPr>
        <w:tc>
          <w:tcPr>
            <w:tcW w:w="12441" w:type="dxa"/>
          </w:tcPr>
          <w:p w:rsidR="005D5D21" w:rsidRPr="00BF46A6" w:rsidRDefault="005D5D21" w:rsidP="005D5D21">
            <w:pPr>
              <w:pStyle w:val="Default"/>
              <w:rPr>
                <w:b/>
                <w:color w:val="auto"/>
              </w:rPr>
            </w:pPr>
            <w:r w:rsidRPr="00484A3A">
              <w:rPr>
                <w:b/>
                <w:color w:val="auto"/>
              </w:rPr>
              <w:t xml:space="preserve">Природные ресурсы и охрана окружающей </w:t>
            </w:r>
            <w:r>
              <w:rPr>
                <w:b/>
                <w:color w:val="auto"/>
              </w:rPr>
              <w:t xml:space="preserve"> природной</w:t>
            </w:r>
            <w:r w:rsidRPr="00484A3A">
              <w:rPr>
                <w:b/>
                <w:color w:val="auto"/>
              </w:rPr>
              <w:t xml:space="preserve"> среды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</w:p>
        </w:tc>
      </w:tr>
      <w:tr w:rsidR="005D5D21" w:rsidRPr="00BB513D" w:rsidTr="005D5D21">
        <w:trPr>
          <w:trHeight w:val="276"/>
        </w:trPr>
        <w:tc>
          <w:tcPr>
            <w:tcW w:w="12441" w:type="dxa"/>
          </w:tcPr>
          <w:p w:rsidR="005D5D21" w:rsidRPr="00AE3154" w:rsidRDefault="005D5D21" w:rsidP="005D5D21">
            <w:pPr>
              <w:pStyle w:val="Default"/>
              <w:tabs>
                <w:tab w:val="left" w:pos="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1.  Силами МП ЖКХ была осуществлена вырубка двух сосен около дома.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276"/>
        </w:trPr>
        <w:tc>
          <w:tcPr>
            <w:tcW w:w="12441" w:type="dxa"/>
          </w:tcPr>
          <w:p w:rsidR="005D5D21" w:rsidRDefault="005D5D21" w:rsidP="005D5D21">
            <w:pPr>
              <w:pStyle w:val="Default"/>
              <w:tabs>
                <w:tab w:val="left" w:pos="600"/>
              </w:tabs>
              <w:rPr>
                <w:color w:val="auto"/>
              </w:rPr>
            </w:pPr>
            <w:r>
              <w:t>2.  Разъяснен порядок по уборке упавшего дерева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276"/>
        </w:trPr>
        <w:tc>
          <w:tcPr>
            <w:tcW w:w="12441" w:type="dxa"/>
          </w:tcPr>
          <w:p w:rsidR="005D5D21" w:rsidRPr="00EE6CE7" w:rsidRDefault="005D5D21" w:rsidP="005D5D21">
            <w:pPr>
              <w:pStyle w:val="Default"/>
              <w:rPr>
                <w:b/>
              </w:rPr>
            </w:pPr>
            <w:r>
              <w:rPr>
                <w:b/>
              </w:rPr>
              <w:t>Хозяйственная деятельность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</w:p>
        </w:tc>
      </w:tr>
      <w:tr w:rsidR="005D5D21" w:rsidRPr="00BB513D" w:rsidTr="005D5D21">
        <w:trPr>
          <w:trHeight w:val="276"/>
        </w:trPr>
        <w:tc>
          <w:tcPr>
            <w:tcW w:w="12441" w:type="dxa"/>
          </w:tcPr>
          <w:p w:rsidR="005D5D21" w:rsidRPr="0058795C" w:rsidRDefault="005D5D21" w:rsidP="005D5D21">
            <w:pPr>
              <w:pStyle w:val="Default"/>
              <w:rPr>
                <w:color w:val="auto"/>
              </w:rPr>
            </w:pPr>
            <w:r>
              <w:t>1.(1)</w:t>
            </w:r>
            <w:r>
              <w:rPr>
                <w:color w:val="auto"/>
              </w:rPr>
              <w:t xml:space="preserve">  Разъяснена проблема ограничения доступа к береговой черте озера отдыхающих в Доме отдыха.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276"/>
        </w:trPr>
        <w:tc>
          <w:tcPr>
            <w:tcW w:w="12441" w:type="dxa"/>
          </w:tcPr>
          <w:p w:rsidR="005D5D21" w:rsidRPr="0058795C" w:rsidRDefault="005D5D21" w:rsidP="005D5D21">
            <w:pPr>
              <w:pStyle w:val="Default"/>
              <w:numPr>
                <w:ilvl w:val="0"/>
                <w:numId w:val="4"/>
              </w:numPr>
              <w:ind w:left="0" w:hanging="578"/>
              <w:rPr>
                <w:color w:val="auto"/>
              </w:rPr>
            </w:pPr>
            <w:r>
              <w:t>1.(2)</w:t>
            </w:r>
            <w:r>
              <w:rPr>
                <w:color w:val="auto"/>
              </w:rPr>
              <w:t xml:space="preserve">  Разъяснена ситуация с подъездной дорогой к Дому отдыха.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276"/>
        </w:trPr>
        <w:tc>
          <w:tcPr>
            <w:tcW w:w="12441" w:type="dxa"/>
          </w:tcPr>
          <w:p w:rsidR="005D5D21" w:rsidRDefault="005D5D21" w:rsidP="005D5D21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</w:p>
        </w:tc>
      </w:tr>
      <w:tr w:rsidR="005D5D21" w:rsidRPr="00BB513D" w:rsidTr="005D5D21">
        <w:trPr>
          <w:trHeight w:val="345"/>
        </w:trPr>
        <w:tc>
          <w:tcPr>
            <w:tcW w:w="12441" w:type="dxa"/>
          </w:tcPr>
          <w:p w:rsidR="005D5D21" w:rsidRPr="008F0BE5" w:rsidRDefault="005D5D21" w:rsidP="005D5D21">
            <w:pPr>
              <w:pStyle w:val="Default"/>
              <w:ind w:left="36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Обо</w:t>
            </w:r>
            <w:r w:rsidRPr="00230D7E">
              <w:rPr>
                <w:b/>
                <w:color w:val="C00000"/>
              </w:rPr>
              <w:t>рона, безопасность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</w:p>
        </w:tc>
      </w:tr>
      <w:tr w:rsidR="005D5D21" w:rsidRPr="00BB513D" w:rsidTr="005D5D21">
        <w:trPr>
          <w:trHeight w:val="345"/>
        </w:trPr>
        <w:tc>
          <w:tcPr>
            <w:tcW w:w="12441" w:type="dxa"/>
          </w:tcPr>
          <w:p w:rsidR="005D5D21" w:rsidRPr="00900AF2" w:rsidRDefault="005D5D21" w:rsidP="005D5D21">
            <w:pPr>
              <w:pStyle w:val="Default"/>
              <w:rPr>
                <w:b/>
                <w:color w:val="auto"/>
              </w:rPr>
            </w:pPr>
            <w:r w:rsidRPr="00230D7E">
              <w:rPr>
                <w:b/>
                <w:color w:val="auto"/>
              </w:rPr>
              <w:t>Безопасность и охрана правопорядка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</w:p>
        </w:tc>
      </w:tr>
      <w:tr w:rsidR="005D5D21" w:rsidRPr="00BB513D" w:rsidTr="005D5D21">
        <w:trPr>
          <w:trHeight w:val="345"/>
        </w:trPr>
        <w:tc>
          <w:tcPr>
            <w:tcW w:w="12441" w:type="dxa"/>
          </w:tcPr>
          <w:p w:rsidR="005D5D21" w:rsidRPr="00230D7E" w:rsidRDefault="005D5D21" w:rsidP="005D5D21">
            <w:pPr>
              <w:pStyle w:val="Default"/>
              <w:tabs>
                <w:tab w:val="left" w:pos="702"/>
              </w:tabs>
              <w:rPr>
                <w:b/>
                <w:color w:val="auto"/>
              </w:rPr>
            </w:pPr>
            <w:r>
              <w:rPr>
                <w:color w:val="auto"/>
              </w:rPr>
              <w:t>1.    Проведена профилактическая работа с нарушителем тишины.</w:t>
            </w:r>
          </w:p>
        </w:tc>
        <w:tc>
          <w:tcPr>
            <w:tcW w:w="1134" w:type="dxa"/>
          </w:tcPr>
          <w:p w:rsidR="005D5D21" w:rsidRDefault="005D5D21" w:rsidP="005D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21" w:rsidRPr="00BB513D" w:rsidTr="005D5D21">
        <w:trPr>
          <w:trHeight w:val="345"/>
        </w:trPr>
        <w:tc>
          <w:tcPr>
            <w:tcW w:w="12441" w:type="dxa"/>
          </w:tcPr>
          <w:p w:rsidR="005D5D21" w:rsidRPr="005D5D21" w:rsidRDefault="005D5D21" w:rsidP="005D5D21">
            <w:pPr>
              <w:pStyle w:val="Default"/>
              <w:tabs>
                <w:tab w:val="left" w:pos="702"/>
              </w:tabs>
              <w:rPr>
                <w:b/>
                <w:color w:val="auto"/>
              </w:rPr>
            </w:pPr>
            <w:r w:rsidRPr="005D5D21">
              <w:rPr>
                <w:b/>
                <w:color w:val="auto"/>
              </w:rPr>
              <w:t>Итого:</w:t>
            </w:r>
          </w:p>
        </w:tc>
        <w:tc>
          <w:tcPr>
            <w:tcW w:w="1134" w:type="dxa"/>
          </w:tcPr>
          <w:p w:rsidR="005D5D21" w:rsidRPr="005D5D21" w:rsidRDefault="005D5D21" w:rsidP="005D5D21">
            <w:pPr>
              <w:rPr>
                <w:rFonts w:ascii="Times New Roman" w:hAnsi="Times New Roman" w:cs="Times New Roman"/>
                <w:b/>
              </w:rPr>
            </w:pPr>
            <w:r w:rsidRPr="005D5D21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0A54C8" w:rsidRDefault="000A54C8" w:rsidP="005D5D21">
      <w:pPr>
        <w:rPr>
          <w:rFonts w:ascii="Times New Roman" w:hAnsi="Times New Roman" w:cs="Times New Roman"/>
          <w:b/>
          <w:sz w:val="28"/>
          <w:szCs w:val="28"/>
        </w:rPr>
      </w:pPr>
    </w:p>
    <w:sectPr w:rsidR="000A54C8" w:rsidSect="005D5D2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B2"/>
    <w:multiLevelType w:val="hybridMultilevel"/>
    <w:tmpl w:val="77BCC956"/>
    <w:lvl w:ilvl="0" w:tplc="C478B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12F1B"/>
    <w:multiLevelType w:val="multilevel"/>
    <w:tmpl w:val="BB6C9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860BFB"/>
    <w:multiLevelType w:val="multilevel"/>
    <w:tmpl w:val="868C3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8C02B4"/>
    <w:multiLevelType w:val="hybridMultilevel"/>
    <w:tmpl w:val="C802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241B2"/>
    <w:multiLevelType w:val="multilevel"/>
    <w:tmpl w:val="24B21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D5A44B8"/>
    <w:multiLevelType w:val="multilevel"/>
    <w:tmpl w:val="5E400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3936862"/>
    <w:multiLevelType w:val="hybridMultilevel"/>
    <w:tmpl w:val="0CECFC12"/>
    <w:lvl w:ilvl="0" w:tplc="A882F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C210D"/>
    <w:multiLevelType w:val="hybridMultilevel"/>
    <w:tmpl w:val="637C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FA8"/>
    <w:multiLevelType w:val="multilevel"/>
    <w:tmpl w:val="3AB0F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8"/>
    <w:rsid w:val="00050293"/>
    <w:rsid w:val="00091B67"/>
    <w:rsid w:val="000A1C3A"/>
    <w:rsid w:val="000A54C8"/>
    <w:rsid w:val="000C1178"/>
    <w:rsid w:val="000C7AD0"/>
    <w:rsid w:val="001121E7"/>
    <w:rsid w:val="0011527B"/>
    <w:rsid w:val="0012614A"/>
    <w:rsid w:val="0013128B"/>
    <w:rsid w:val="00152536"/>
    <w:rsid w:val="00153510"/>
    <w:rsid w:val="001B483F"/>
    <w:rsid w:val="001D0AEA"/>
    <w:rsid w:val="001E21BE"/>
    <w:rsid w:val="001F1B7D"/>
    <w:rsid w:val="00200B84"/>
    <w:rsid w:val="002168AC"/>
    <w:rsid w:val="002370E9"/>
    <w:rsid w:val="002416FC"/>
    <w:rsid w:val="002649CB"/>
    <w:rsid w:val="00281B20"/>
    <w:rsid w:val="002A6AEC"/>
    <w:rsid w:val="002F0E4B"/>
    <w:rsid w:val="0031796E"/>
    <w:rsid w:val="003230CA"/>
    <w:rsid w:val="00326F16"/>
    <w:rsid w:val="00387629"/>
    <w:rsid w:val="003A2F91"/>
    <w:rsid w:val="003A66F4"/>
    <w:rsid w:val="003C6750"/>
    <w:rsid w:val="003E2F21"/>
    <w:rsid w:val="003F492F"/>
    <w:rsid w:val="00405A4C"/>
    <w:rsid w:val="004175BF"/>
    <w:rsid w:val="00447077"/>
    <w:rsid w:val="00475F35"/>
    <w:rsid w:val="004815D3"/>
    <w:rsid w:val="004907BE"/>
    <w:rsid w:val="004B1F10"/>
    <w:rsid w:val="004B4B11"/>
    <w:rsid w:val="004E0564"/>
    <w:rsid w:val="00510DEA"/>
    <w:rsid w:val="00553D80"/>
    <w:rsid w:val="0058795C"/>
    <w:rsid w:val="005C0934"/>
    <w:rsid w:val="005C0C6D"/>
    <w:rsid w:val="005D5D21"/>
    <w:rsid w:val="00640910"/>
    <w:rsid w:val="00656C66"/>
    <w:rsid w:val="00673241"/>
    <w:rsid w:val="00682BCB"/>
    <w:rsid w:val="006868C9"/>
    <w:rsid w:val="006A5742"/>
    <w:rsid w:val="006B2880"/>
    <w:rsid w:val="006B704A"/>
    <w:rsid w:val="007020CD"/>
    <w:rsid w:val="00705F7C"/>
    <w:rsid w:val="007223BC"/>
    <w:rsid w:val="0075707B"/>
    <w:rsid w:val="00797674"/>
    <w:rsid w:val="007B2C10"/>
    <w:rsid w:val="008036A8"/>
    <w:rsid w:val="008044A8"/>
    <w:rsid w:val="0080675D"/>
    <w:rsid w:val="008316E5"/>
    <w:rsid w:val="00871AEC"/>
    <w:rsid w:val="008A1BBF"/>
    <w:rsid w:val="008C1C1B"/>
    <w:rsid w:val="008D5D9C"/>
    <w:rsid w:val="008F0BE5"/>
    <w:rsid w:val="008F640E"/>
    <w:rsid w:val="00900AF2"/>
    <w:rsid w:val="009148B3"/>
    <w:rsid w:val="009301D7"/>
    <w:rsid w:val="009625F6"/>
    <w:rsid w:val="00981074"/>
    <w:rsid w:val="0098119E"/>
    <w:rsid w:val="009B3FA8"/>
    <w:rsid w:val="009C389A"/>
    <w:rsid w:val="009D5D83"/>
    <w:rsid w:val="009E2356"/>
    <w:rsid w:val="00A11B07"/>
    <w:rsid w:val="00A20D7A"/>
    <w:rsid w:val="00A434D0"/>
    <w:rsid w:val="00A566DF"/>
    <w:rsid w:val="00A75766"/>
    <w:rsid w:val="00A75D14"/>
    <w:rsid w:val="00A81585"/>
    <w:rsid w:val="00AE3154"/>
    <w:rsid w:val="00AE6460"/>
    <w:rsid w:val="00AF2251"/>
    <w:rsid w:val="00B06CC8"/>
    <w:rsid w:val="00B2120B"/>
    <w:rsid w:val="00B25D13"/>
    <w:rsid w:val="00B61D59"/>
    <w:rsid w:val="00B67298"/>
    <w:rsid w:val="00BF46A6"/>
    <w:rsid w:val="00BF58D3"/>
    <w:rsid w:val="00C302F0"/>
    <w:rsid w:val="00C52BE4"/>
    <w:rsid w:val="00C91D9F"/>
    <w:rsid w:val="00CB41DB"/>
    <w:rsid w:val="00CC5DF8"/>
    <w:rsid w:val="00CD56BD"/>
    <w:rsid w:val="00CE2058"/>
    <w:rsid w:val="00CE4A42"/>
    <w:rsid w:val="00CE596F"/>
    <w:rsid w:val="00D31BEA"/>
    <w:rsid w:val="00D4783D"/>
    <w:rsid w:val="00D5662C"/>
    <w:rsid w:val="00D80E2A"/>
    <w:rsid w:val="00D8790A"/>
    <w:rsid w:val="00DB7A78"/>
    <w:rsid w:val="00DE39FC"/>
    <w:rsid w:val="00E06AC3"/>
    <w:rsid w:val="00E131D2"/>
    <w:rsid w:val="00E60ED2"/>
    <w:rsid w:val="00E61F35"/>
    <w:rsid w:val="00EE0515"/>
    <w:rsid w:val="00EE412B"/>
    <w:rsid w:val="00EE6CE7"/>
    <w:rsid w:val="00EF2D7B"/>
    <w:rsid w:val="00F25A0F"/>
    <w:rsid w:val="00F32E26"/>
    <w:rsid w:val="00F546A7"/>
    <w:rsid w:val="00FB325D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246B7-754F-4F29-9525-75400B1D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2019-01-17T13:18:00Z</cp:lastPrinted>
  <dcterms:created xsi:type="dcterms:W3CDTF">2019-03-04T12:39:00Z</dcterms:created>
  <dcterms:modified xsi:type="dcterms:W3CDTF">2019-03-04T12:39:00Z</dcterms:modified>
</cp:coreProperties>
</file>