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B80" w:rsidRPr="000B0B80" w:rsidRDefault="000B0B80" w:rsidP="000B0B80">
      <w:pPr>
        <w:pStyle w:val="ConsPlusNormal"/>
        <w:jc w:val="both"/>
        <w:outlineLvl w:val="0"/>
        <w:rPr>
          <w:rFonts w:ascii="Times New Roman" w:hAnsi="Times New Roman" w:cs="Times New Roman"/>
          <w:sz w:val="24"/>
          <w:szCs w:val="24"/>
        </w:rPr>
      </w:pPr>
    </w:p>
    <w:p w:rsidR="000B0B80" w:rsidRPr="000B0B80" w:rsidRDefault="000B0B80" w:rsidP="000B0B80">
      <w:pPr>
        <w:pStyle w:val="ConsPlusTitle"/>
        <w:jc w:val="center"/>
        <w:outlineLvl w:val="0"/>
        <w:rPr>
          <w:rFonts w:ascii="Times New Roman" w:hAnsi="Times New Roman" w:cs="Times New Roman"/>
          <w:sz w:val="24"/>
          <w:szCs w:val="24"/>
        </w:rPr>
      </w:pPr>
      <w:r w:rsidRPr="000B0B80">
        <w:rPr>
          <w:rFonts w:ascii="Times New Roman" w:hAnsi="Times New Roman" w:cs="Times New Roman"/>
          <w:sz w:val="24"/>
          <w:szCs w:val="24"/>
        </w:rPr>
        <w:t>ПРАВИТЕЛЬСТВО РОССИЙСКОЙ ФЕДЕРАЦИИ</w:t>
      </w:r>
    </w:p>
    <w:p w:rsidR="000B0B80" w:rsidRPr="000B0B80" w:rsidRDefault="000B0B80" w:rsidP="000B0B80">
      <w:pPr>
        <w:pStyle w:val="ConsPlusTitle"/>
        <w:jc w:val="center"/>
        <w:rPr>
          <w:rFonts w:ascii="Times New Roman" w:hAnsi="Times New Roman" w:cs="Times New Roman"/>
          <w:sz w:val="24"/>
          <w:szCs w:val="24"/>
        </w:rPr>
      </w:pPr>
    </w:p>
    <w:p w:rsidR="000B0B80" w:rsidRPr="000B0B80" w:rsidRDefault="000B0B80" w:rsidP="000B0B80">
      <w:pPr>
        <w:pStyle w:val="ConsPlusTitle"/>
        <w:jc w:val="center"/>
        <w:rPr>
          <w:rFonts w:ascii="Times New Roman" w:hAnsi="Times New Roman" w:cs="Times New Roman"/>
          <w:sz w:val="24"/>
          <w:szCs w:val="24"/>
        </w:rPr>
      </w:pPr>
      <w:r w:rsidRPr="000B0B80">
        <w:rPr>
          <w:rFonts w:ascii="Times New Roman" w:hAnsi="Times New Roman" w:cs="Times New Roman"/>
          <w:sz w:val="24"/>
          <w:szCs w:val="24"/>
        </w:rPr>
        <w:t>ПОСТАНОВЛЕНИЕ</w:t>
      </w:r>
    </w:p>
    <w:p w:rsidR="000B0B80" w:rsidRPr="000B0B80" w:rsidRDefault="000B0B80" w:rsidP="000B0B80">
      <w:pPr>
        <w:pStyle w:val="ConsPlusTitle"/>
        <w:jc w:val="center"/>
        <w:rPr>
          <w:rFonts w:ascii="Times New Roman" w:hAnsi="Times New Roman" w:cs="Times New Roman"/>
          <w:sz w:val="24"/>
          <w:szCs w:val="24"/>
        </w:rPr>
      </w:pPr>
      <w:r w:rsidRPr="000B0B80">
        <w:rPr>
          <w:rFonts w:ascii="Times New Roman" w:hAnsi="Times New Roman" w:cs="Times New Roman"/>
          <w:sz w:val="24"/>
          <w:szCs w:val="24"/>
        </w:rPr>
        <w:t>от 29 июня 2011 г. N 519</w:t>
      </w:r>
    </w:p>
    <w:p w:rsidR="000B0B80" w:rsidRPr="000B0B80" w:rsidRDefault="000B0B80" w:rsidP="000B0B80">
      <w:pPr>
        <w:pStyle w:val="ConsPlusTitle"/>
        <w:jc w:val="center"/>
        <w:rPr>
          <w:rFonts w:ascii="Times New Roman" w:hAnsi="Times New Roman" w:cs="Times New Roman"/>
          <w:sz w:val="24"/>
          <w:szCs w:val="24"/>
        </w:rPr>
      </w:pPr>
    </w:p>
    <w:p w:rsidR="000B0B80" w:rsidRPr="000B0B80" w:rsidRDefault="000B0B80" w:rsidP="000B0B80">
      <w:pPr>
        <w:pStyle w:val="ConsPlusTitle"/>
        <w:jc w:val="center"/>
        <w:rPr>
          <w:rFonts w:ascii="Times New Roman" w:hAnsi="Times New Roman" w:cs="Times New Roman"/>
          <w:sz w:val="24"/>
          <w:szCs w:val="24"/>
        </w:rPr>
      </w:pPr>
      <w:r w:rsidRPr="000B0B80">
        <w:rPr>
          <w:rFonts w:ascii="Times New Roman" w:hAnsi="Times New Roman" w:cs="Times New Roman"/>
          <w:sz w:val="24"/>
          <w:szCs w:val="24"/>
        </w:rPr>
        <w:t>ОБ ОБЕСПЕЧЕНИИ ОСОБОГО РЕЖИМА</w:t>
      </w:r>
    </w:p>
    <w:p w:rsidR="000B0B80" w:rsidRPr="000B0B80" w:rsidRDefault="000B0B80" w:rsidP="000B0B80">
      <w:pPr>
        <w:pStyle w:val="ConsPlusTitle"/>
        <w:jc w:val="center"/>
        <w:rPr>
          <w:rFonts w:ascii="Times New Roman" w:hAnsi="Times New Roman" w:cs="Times New Roman"/>
          <w:sz w:val="24"/>
          <w:szCs w:val="24"/>
        </w:rPr>
      </w:pPr>
      <w:r w:rsidRPr="000B0B80">
        <w:rPr>
          <w:rFonts w:ascii="Times New Roman" w:hAnsi="Times New Roman" w:cs="Times New Roman"/>
          <w:sz w:val="24"/>
          <w:szCs w:val="24"/>
        </w:rPr>
        <w:t>В ЗАКРЫТОМ АДМИНИСТРАТИВНО-ТЕРРИТОРИАЛЬНОМ ОБРАЗОВАНИИ,</w:t>
      </w:r>
    </w:p>
    <w:p w:rsidR="000B0B80" w:rsidRPr="000B0B80" w:rsidRDefault="000B0B80" w:rsidP="000B0B80">
      <w:pPr>
        <w:pStyle w:val="ConsPlusTitle"/>
        <w:jc w:val="center"/>
        <w:rPr>
          <w:rFonts w:ascii="Times New Roman" w:hAnsi="Times New Roman" w:cs="Times New Roman"/>
          <w:sz w:val="24"/>
          <w:szCs w:val="24"/>
        </w:rPr>
      </w:pPr>
      <w:r w:rsidRPr="000B0B80">
        <w:rPr>
          <w:rFonts w:ascii="Times New Roman" w:hAnsi="Times New Roman" w:cs="Times New Roman"/>
          <w:sz w:val="24"/>
          <w:szCs w:val="24"/>
        </w:rPr>
        <w:t>НА ТЕРРИТОРИИ КОТОРОГО РАСПОЛОЖЕНЫ ОБЪЕКТЫ</w:t>
      </w:r>
    </w:p>
    <w:p w:rsidR="000B0B80" w:rsidRPr="000B0B80" w:rsidRDefault="000B0B80" w:rsidP="000B0B80">
      <w:pPr>
        <w:pStyle w:val="ConsPlusTitle"/>
        <w:jc w:val="center"/>
        <w:rPr>
          <w:rFonts w:ascii="Times New Roman" w:hAnsi="Times New Roman" w:cs="Times New Roman"/>
          <w:sz w:val="24"/>
          <w:szCs w:val="24"/>
        </w:rPr>
      </w:pPr>
      <w:r w:rsidRPr="000B0B80">
        <w:rPr>
          <w:rFonts w:ascii="Times New Roman" w:hAnsi="Times New Roman" w:cs="Times New Roman"/>
          <w:sz w:val="24"/>
          <w:szCs w:val="24"/>
        </w:rPr>
        <w:t>КОСМИЧЕСКОЙ ИНФРАСТРУКТУРЫ</w:t>
      </w:r>
    </w:p>
    <w:p w:rsidR="000B0B80" w:rsidRPr="000B0B80" w:rsidRDefault="000B0B80" w:rsidP="000B0B80">
      <w:pPr>
        <w:pStyle w:val="ConsPlusNormal"/>
        <w:jc w:val="center"/>
        <w:rPr>
          <w:rFonts w:ascii="Times New Roman" w:hAnsi="Times New Roman" w:cs="Times New Roman"/>
          <w:sz w:val="24"/>
          <w:szCs w:val="24"/>
        </w:rPr>
      </w:pPr>
      <w:r w:rsidRPr="000B0B80">
        <w:rPr>
          <w:rFonts w:ascii="Times New Roman" w:hAnsi="Times New Roman" w:cs="Times New Roman"/>
          <w:sz w:val="24"/>
          <w:szCs w:val="24"/>
        </w:rPr>
        <w:t xml:space="preserve">(в ред. Постановлений Правительства РФ от 30.12.2012 </w:t>
      </w:r>
      <w:hyperlink r:id="rId4" w:history="1">
        <w:r w:rsidRPr="000B0B80">
          <w:rPr>
            <w:rFonts w:ascii="Times New Roman" w:hAnsi="Times New Roman" w:cs="Times New Roman"/>
            <w:sz w:val="24"/>
            <w:szCs w:val="24"/>
          </w:rPr>
          <w:t>N 1491</w:t>
        </w:r>
      </w:hyperlink>
      <w:r w:rsidRPr="000B0B80">
        <w:rPr>
          <w:rFonts w:ascii="Times New Roman" w:hAnsi="Times New Roman" w:cs="Times New Roman"/>
          <w:sz w:val="24"/>
          <w:szCs w:val="24"/>
        </w:rPr>
        <w:t>,</w:t>
      </w:r>
    </w:p>
    <w:p w:rsidR="000B0B80" w:rsidRPr="000B0B80" w:rsidRDefault="000B0B80" w:rsidP="000B0B80">
      <w:pPr>
        <w:pStyle w:val="ConsPlusNormal"/>
        <w:jc w:val="center"/>
        <w:rPr>
          <w:rFonts w:ascii="Times New Roman" w:hAnsi="Times New Roman" w:cs="Times New Roman"/>
          <w:sz w:val="24"/>
          <w:szCs w:val="24"/>
        </w:rPr>
      </w:pPr>
      <w:r w:rsidRPr="000B0B80">
        <w:rPr>
          <w:rFonts w:ascii="Times New Roman" w:hAnsi="Times New Roman" w:cs="Times New Roman"/>
          <w:sz w:val="24"/>
          <w:szCs w:val="24"/>
        </w:rPr>
        <w:t xml:space="preserve">от 19.03.2014 </w:t>
      </w:r>
      <w:hyperlink r:id="rId5" w:history="1">
        <w:r w:rsidRPr="000B0B80">
          <w:rPr>
            <w:rFonts w:ascii="Times New Roman" w:hAnsi="Times New Roman" w:cs="Times New Roman"/>
            <w:sz w:val="24"/>
            <w:szCs w:val="24"/>
          </w:rPr>
          <w:t>N 206</w:t>
        </w:r>
      </w:hyperlink>
      <w:r w:rsidRPr="000B0B80">
        <w:rPr>
          <w:rFonts w:ascii="Times New Roman" w:hAnsi="Times New Roman" w:cs="Times New Roman"/>
          <w:sz w:val="24"/>
          <w:szCs w:val="24"/>
        </w:rPr>
        <w:t xml:space="preserve">, от 22.06.2017 </w:t>
      </w:r>
      <w:hyperlink r:id="rId6" w:history="1">
        <w:r w:rsidRPr="000B0B80">
          <w:rPr>
            <w:rFonts w:ascii="Times New Roman" w:hAnsi="Times New Roman" w:cs="Times New Roman"/>
            <w:sz w:val="24"/>
            <w:szCs w:val="24"/>
          </w:rPr>
          <w:t>N 735</w:t>
        </w:r>
      </w:hyperlink>
      <w:r w:rsidRPr="000B0B80">
        <w:rPr>
          <w:rFonts w:ascii="Times New Roman" w:hAnsi="Times New Roman" w:cs="Times New Roman"/>
          <w:sz w:val="24"/>
          <w:szCs w:val="24"/>
        </w:rPr>
        <w:t>,</w:t>
      </w:r>
    </w:p>
    <w:p w:rsidR="000B0B80" w:rsidRPr="000B0B80" w:rsidRDefault="000B0B80" w:rsidP="000B0B80">
      <w:pPr>
        <w:pStyle w:val="ConsPlusNormal"/>
        <w:jc w:val="center"/>
        <w:rPr>
          <w:rFonts w:ascii="Times New Roman" w:hAnsi="Times New Roman" w:cs="Times New Roman"/>
          <w:sz w:val="24"/>
          <w:szCs w:val="24"/>
        </w:rPr>
      </w:pPr>
      <w:r w:rsidRPr="000B0B80">
        <w:rPr>
          <w:rFonts w:ascii="Times New Roman" w:hAnsi="Times New Roman" w:cs="Times New Roman"/>
          <w:sz w:val="24"/>
          <w:szCs w:val="24"/>
        </w:rPr>
        <w:t xml:space="preserve">от 25.07.2017 </w:t>
      </w:r>
      <w:hyperlink r:id="rId7" w:history="1">
        <w:r w:rsidRPr="000B0B80">
          <w:rPr>
            <w:rFonts w:ascii="Times New Roman" w:hAnsi="Times New Roman" w:cs="Times New Roman"/>
            <w:sz w:val="24"/>
            <w:szCs w:val="24"/>
          </w:rPr>
          <w:t>N 882</w:t>
        </w:r>
      </w:hyperlink>
      <w:r w:rsidRPr="000B0B80">
        <w:rPr>
          <w:rFonts w:ascii="Times New Roman" w:hAnsi="Times New Roman" w:cs="Times New Roman"/>
          <w:sz w:val="24"/>
          <w:szCs w:val="24"/>
        </w:rPr>
        <w:t xml:space="preserve">, от 12.02.2019 </w:t>
      </w:r>
      <w:hyperlink r:id="rId8" w:history="1">
        <w:r w:rsidRPr="000B0B80">
          <w:rPr>
            <w:rFonts w:ascii="Times New Roman" w:hAnsi="Times New Roman" w:cs="Times New Roman"/>
            <w:sz w:val="24"/>
            <w:szCs w:val="24"/>
          </w:rPr>
          <w:t>N 116</w:t>
        </w:r>
      </w:hyperlink>
      <w:r w:rsidRPr="000B0B80">
        <w:rPr>
          <w:rFonts w:ascii="Times New Roman" w:hAnsi="Times New Roman" w:cs="Times New Roman"/>
          <w:sz w:val="24"/>
          <w:szCs w:val="24"/>
        </w:rPr>
        <w:t>)</w:t>
      </w:r>
      <w:r w:rsidRPr="000B0B80">
        <w:rPr>
          <w:rFonts w:ascii="Times New Roman" w:hAnsi="Times New Roman" w:cs="Times New Roman"/>
          <w:sz w:val="24"/>
          <w:szCs w:val="24"/>
        </w:rPr>
        <w:t xml:space="preserve"> </w:t>
      </w:r>
    </w:p>
    <w:p w:rsidR="000B0B80" w:rsidRPr="000B0B80" w:rsidRDefault="000B0B80" w:rsidP="000B0B80">
      <w:pPr>
        <w:pStyle w:val="ConsPlusNormal"/>
        <w:jc w:val="center"/>
        <w:rPr>
          <w:rFonts w:ascii="Times New Roman" w:hAnsi="Times New Roman" w:cs="Times New Roman"/>
          <w:sz w:val="24"/>
          <w:szCs w:val="24"/>
        </w:rPr>
      </w:pP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 xml:space="preserve">в соответствии с </w:t>
      </w:r>
      <w:hyperlink r:id="rId9" w:history="1">
        <w:r w:rsidRPr="000B0B80">
          <w:rPr>
            <w:rFonts w:ascii="Times New Roman" w:hAnsi="Times New Roman" w:cs="Times New Roman"/>
            <w:sz w:val="24"/>
            <w:szCs w:val="24"/>
          </w:rPr>
          <w:t>Законом</w:t>
        </w:r>
      </w:hyperlink>
      <w:r w:rsidRPr="000B0B80">
        <w:rPr>
          <w:rFonts w:ascii="Times New Roman" w:hAnsi="Times New Roman" w:cs="Times New Roman"/>
          <w:sz w:val="24"/>
          <w:szCs w:val="24"/>
        </w:rPr>
        <w:t xml:space="preserve"> Российской Федерации "О закрытом административно-территориальном образовании" Правительство Российской Федерации постановляет:</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 xml:space="preserve">1. Утвердить прилагаемое </w:t>
      </w:r>
      <w:hyperlink w:anchor="P35" w:history="1">
        <w:r w:rsidRPr="000B0B80">
          <w:rPr>
            <w:rFonts w:ascii="Times New Roman" w:hAnsi="Times New Roman" w:cs="Times New Roman"/>
            <w:sz w:val="24"/>
            <w:szCs w:val="24"/>
          </w:rPr>
          <w:t>Положение</w:t>
        </w:r>
      </w:hyperlink>
      <w:r w:rsidRPr="000B0B80">
        <w:rPr>
          <w:rFonts w:ascii="Times New Roman" w:hAnsi="Times New Roman" w:cs="Times New Roman"/>
          <w:sz w:val="24"/>
          <w:szCs w:val="24"/>
        </w:rPr>
        <w:t xml:space="preserve"> об обеспечении особого режима в закрытом административно-территориальном образовании, на территории которого расположены объекты космической инфраструктуры.</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 xml:space="preserve">2. Утратил силу. - </w:t>
      </w:r>
      <w:hyperlink r:id="rId10" w:history="1">
        <w:r w:rsidRPr="000B0B80">
          <w:rPr>
            <w:rFonts w:ascii="Times New Roman" w:hAnsi="Times New Roman" w:cs="Times New Roman"/>
            <w:sz w:val="24"/>
            <w:szCs w:val="24"/>
          </w:rPr>
          <w:t>Постановление</w:t>
        </w:r>
      </w:hyperlink>
      <w:r w:rsidRPr="000B0B80">
        <w:rPr>
          <w:rFonts w:ascii="Times New Roman" w:hAnsi="Times New Roman" w:cs="Times New Roman"/>
          <w:sz w:val="24"/>
          <w:szCs w:val="24"/>
        </w:rPr>
        <w:t xml:space="preserve"> Правительства РФ от 22.06.2017 N 735.</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 xml:space="preserve">3. Признать утратившим силу </w:t>
      </w:r>
      <w:hyperlink r:id="rId11" w:history="1">
        <w:r w:rsidRPr="000B0B80">
          <w:rPr>
            <w:rFonts w:ascii="Times New Roman" w:hAnsi="Times New Roman" w:cs="Times New Roman"/>
            <w:sz w:val="24"/>
            <w:szCs w:val="24"/>
          </w:rPr>
          <w:t>Постановление</w:t>
        </w:r>
      </w:hyperlink>
      <w:r w:rsidRPr="000B0B80">
        <w:rPr>
          <w:rFonts w:ascii="Times New Roman" w:hAnsi="Times New Roman" w:cs="Times New Roman"/>
          <w:sz w:val="24"/>
          <w:szCs w:val="24"/>
        </w:rPr>
        <w:t xml:space="preserve"> Правительства Российской Федерации от 15 сентября 2009 г. N 747 "О распространении действия Положения об обеспечении особого режима в закрытом административно-территориальном образовании, на территории которого расположены объекты Министерства обороны Российской Федерации, на закрытое административно-территориальное образование - поселок Углегорск Амурской области" (Собрание законодательства Российской Федерации, 2009, N 38, ст. 4499).</w:t>
      </w:r>
    </w:p>
    <w:p w:rsidR="000B0B80" w:rsidRPr="000B0B80" w:rsidRDefault="000B0B80" w:rsidP="000B0B80">
      <w:pPr>
        <w:pStyle w:val="ConsPlusNormal"/>
        <w:ind w:firstLine="540"/>
        <w:jc w:val="both"/>
        <w:rPr>
          <w:rFonts w:ascii="Times New Roman" w:hAnsi="Times New Roman" w:cs="Times New Roman"/>
          <w:sz w:val="24"/>
          <w:szCs w:val="24"/>
        </w:rPr>
      </w:pPr>
    </w:p>
    <w:p w:rsidR="000B0B80" w:rsidRPr="000B0B80" w:rsidRDefault="000B0B80" w:rsidP="000B0B80">
      <w:pPr>
        <w:pStyle w:val="ConsPlusNormal"/>
        <w:jc w:val="right"/>
        <w:rPr>
          <w:rFonts w:ascii="Times New Roman" w:hAnsi="Times New Roman" w:cs="Times New Roman"/>
          <w:sz w:val="24"/>
          <w:szCs w:val="24"/>
        </w:rPr>
      </w:pPr>
      <w:r w:rsidRPr="000B0B80">
        <w:rPr>
          <w:rFonts w:ascii="Times New Roman" w:hAnsi="Times New Roman" w:cs="Times New Roman"/>
          <w:sz w:val="24"/>
          <w:szCs w:val="24"/>
        </w:rPr>
        <w:t>Председатель Правительства</w:t>
      </w:r>
    </w:p>
    <w:p w:rsidR="000B0B80" w:rsidRPr="000B0B80" w:rsidRDefault="000B0B80" w:rsidP="000B0B80">
      <w:pPr>
        <w:pStyle w:val="ConsPlusNormal"/>
        <w:jc w:val="right"/>
        <w:rPr>
          <w:rFonts w:ascii="Times New Roman" w:hAnsi="Times New Roman" w:cs="Times New Roman"/>
          <w:sz w:val="24"/>
          <w:szCs w:val="24"/>
        </w:rPr>
      </w:pPr>
      <w:r w:rsidRPr="000B0B80">
        <w:rPr>
          <w:rFonts w:ascii="Times New Roman" w:hAnsi="Times New Roman" w:cs="Times New Roman"/>
          <w:sz w:val="24"/>
          <w:szCs w:val="24"/>
        </w:rPr>
        <w:t>Российской Федерации</w:t>
      </w:r>
    </w:p>
    <w:p w:rsidR="000B0B80" w:rsidRPr="000B0B80" w:rsidRDefault="000B0B80" w:rsidP="000B0B80">
      <w:pPr>
        <w:pStyle w:val="ConsPlusNormal"/>
        <w:jc w:val="right"/>
        <w:rPr>
          <w:rFonts w:ascii="Times New Roman" w:hAnsi="Times New Roman" w:cs="Times New Roman"/>
          <w:sz w:val="24"/>
          <w:szCs w:val="24"/>
        </w:rPr>
      </w:pPr>
      <w:r w:rsidRPr="000B0B80">
        <w:rPr>
          <w:rFonts w:ascii="Times New Roman" w:hAnsi="Times New Roman" w:cs="Times New Roman"/>
          <w:sz w:val="24"/>
          <w:szCs w:val="24"/>
        </w:rPr>
        <w:t>В.ПУТИН</w:t>
      </w:r>
    </w:p>
    <w:p w:rsidR="000B0B80" w:rsidRPr="000B0B80" w:rsidRDefault="000B0B80" w:rsidP="000B0B80">
      <w:pPr>
        <w:pStyle w:val="ConsPlusNormal"/>
        <w:jc w:val="right"/>
        <w:rPr>
          <w:rFonts w:ascii="Times New Roman" w:hAnsi="Times New Roman" w:cs="Times New Roman"/>
          <w:sz w:val="24"/>
          <w:szCs w:val="24"/>
        </w:rPr>
      </w:pPr>
    </w:p>
    <w:p w:rsidR="000B0B80" w:rsidRPr="000B0B80" w:rsidRDefault="000B0B80" w:rsidP="000B0B80">
      <w:pPr>
        <w:pStyle w:val="ConsPlusNormal"/>
        <w:jc w:val="right"/>
        <w:rPr>
          <w:rFonts w:ascii="Times New Roman" w:hAnsi="Times New Roman" w:cs="Times New Roman"/>
          <w:sz w:val="24"/>
          <w:szCs w:val="24"/>
        </w:rPr>
      </w:pPr>
    </w:p>
    <w:p w:rsidR="000B0B80" w:rsidRPr="000B0B80" w:rsidRDefault="000B0B80" w:rsidP="000B0B80">
      <w:pPr>
        <w:pStyle w:val="ConsPlusNormal"/>
        <w:jc w:val="right"/>
        <w:rPr>
          <w:rFonts w:ascii="Times New Roman" w:hAnsi="Times New Roman" w:cs="Times New Roman"/>
          <w:sz w:val="24"/>
          <w:szCs w:val="24"/>
        </w:rPr>
      </w:pPr>
    </w:p>
    <w:p w:rsidR="000B0B80" w:rsidRDefault="000B0B80" w:rsidP="000B0B80">
      <w:pPr>
        <w:pStyle w:val="ConsPlusNormal"/>
        <w:jc w:val="right"/>
        <w:rPr>
          <w:rFonts w:ascii="Times New Roman" w:hAnsi="Times New Roman" w:cs="Times New Roman"/>
          <w:sz w:val="24"/>
          <w:szCs w:val="24"/>
        </w:rPr>
      </w:pPr>
    </w:p>
    <w:p w:rsidR="000B0B80" w:rsidRDefault="000B0B80" w:rsidP="000B0B80">
      <w:pPr>
        <w:pStyle w:val="ConsPlusNormal"/>
        <w:jc w:val="right"/>
        <w:rPr>
          <w:rFonts w:ascii="Times New Roman" w:hAnsi="Times New Roman" w:cs="Times New Roman"/>
          <w:sz w:val="24"/>
          <w:szCs w:val="24"/>
        </w:rPr>
      </w:pPr>
    </w:p>
    <w:p w:rsidR="000B0B80" w:rsidRDefault="000B0B80" w:rsidP="000B0B80">
      <w:pPr>
        <w:pStyle w:val="ConsPlusNormal"/>
        <w:jc w:val="right"/>
        <w:rPr>
          <w:rFonts w:ascii="Times New Roman" w:hAnsi="Times New Roman" w:cs="Times New Roman"/>
          <w:sz w:val="24"/>
          <w:szCs w:val="24"/>
        </w:rPr>
      </w:pPr>
    </w:p>
    <w:p w:rsidR="000B0B80" w:rsidRDefault="000B0B80" w:rsidP="000B0B80">
      <w:pPr>
        <w:pStyle w:val="ConsPlusNormal"/>
        <w:jc w:val="right"/>
        <w:rPr>
          <w:rFonts w:ascii="Times New Roman" w:hAnsi="Times New Roman" w:cs="Times New Roman"/>
          <w:sz w:val="24"/>
          <w:szCs w:val="24"/>
        </w:rPr>
      </w:pPr>
    </w:p>
    <w:p w:rsidR="000B0B80" w:rsidRDefault="000B0B80" w:rsidP="000B0B80">
      <w:pPr>
        <w:pStyle w:val="ConsPlusNormal"/>
        <w:jc w:val="right"/>
        <w:rPr>
          <w:rFonts w:ascii="Times New Roman" w:hAnsi="Times New Roman" w:cs="Times New Roman"/>
          <w:sz w:val="24"/>
          <w:szCs w:val="24"/>
        </w:rPr>
      </w:pPr>
    </w:p>
    <w:p w:rsidR="000B0B80" w:rsidRDefault="000B0B80" w:rsidP="000B0B80">
      <w:pPr>
        <w:pStyle w:val="ConsPlusNormal"/>
        <w:jc w:val="right"/>
        <w:rPr>
          <w:rFonts w:ascii="Times New Roman" w:hAnsi="Times New Roman" w:cs="Times New Roman"/>
          <w:sz w:val="24"/>
          <w:szCs w:val="24"/>
        </w:rPr>
      </w:pPr>
    </w:p>
    <w:p w:rsidR="000B0B80" w:rsidRDefault="000B0B80" w:rsidP="000B0B80">
      <w:pPr>
        <w:pStyle w:val="ConsPlusNormal"/>
        <w:jc w:val="right"/>
        <w:rPr>
          <w:rFonts w:ascii="Times New Roman" w:hAnsi="Times New Roman" w:cs="Times New Roman"/>
          <w:sz w:val="24"/>
          <w:szCs w:val="24"/>
        </w:rPr>
      </w:pPr>
    </w:p>
    <w:p w:rsidR="000B0B80" w:rsidRDefault="000B0B80" w:rsidP="000B0B80">
      <w:pPr>
        <w:pStyle w:val="ConsPlusNormal"/>
        <w:jc w:val="right"/>
        <w:rPr>
          <w:rFonts w:ascii="Times New Roman" w:hAnsi="Times New Roman" w:cs="Times New Roman"/>
          <w:sz w:val="24"/>
          <w:szCs w:val="24"/>
        </w:rPr>
      </w:pPr>
    </w:p>
    <w:p w:rsidR="000B0B80" w:rsidRDefault="000B0B80" w:rsidP="000B0B80">
      <w:pPr>
        <w:pStyle w:val="ConsPlusNormal"/>
        <w:jc w:val="right"/>
        <w:rPr>
          <w:rFonts w:ascii="Times New Roman" w:hAnsi="Times New Roman" w:cs="Times New Roman"/>
          <w:sz w:val="24"/>
          <w:szCs w:val="24"/>
        </w:rPr>
      </w:pPr>
    </w:p>
    <w:p w:rsidR="000B0B80" w:rsidRDefault="000B0B80" w:rsidP="000B0B80">
      <w:pPr>
        <w:pStyle w:val="ConsPlusNormal"/>
        <w:jc w:val="right"/>
        <w:rPr>
          <w:rFonts w:ascii="Times New Roman" w:hAnsi="Times New Roman" w:cs="Times New Roman"/>
          <w:sz w:val="24"/>
          <w:szCs w:val="24"/>
        </w:rPr>
      </w:pPr>
    </w:p>
    <w:p w:rsidR="000B0B80" w:rsidRDefault="000B0B80" w:rsidP="000B0B80">
      <w:pPr>
        <w:pStyle w:val="ConsPlusNormal"/>
        <w:jc w:val="right"/>
        <w:rPr>
          <w:rFonts w:ascii="Times New Roman" w:hAnsi="Times New Roman" w:cs="Times New Roman"/>
          <w:sz w:val="24"/>
          <w:szCs w:val="24"/>
        </w:rPr>
      </w:pPr>
    </w:p>
    <w:p w:rsidR="000B0B80" w:rsidRDefault="000B0B80" w:rsidP="000B0B80">
      <w:pPr>
        <w:pStyle w:val="ConsPlusNormal"/>
        <w:jc w:val="right"/>
        <w:rPr>
          <w:rFonts w:ascii="Times New Roman" w:hAnsi="Times New Roman" w:cs="Times New Roman"/>
          <w:sz w:val="24"/>
          <w:szCs w:val="24"/>
        </w:rPr>
      </w:pPr>
    </w:p>
    <w:p w:rsidR="000B0B80" w:rsidRDefault="000B0B80" w:rsidP="000B0B80">
      <w:pPr>
        <w:pStyle w:val="ConsPlusNormal"/>
        <w:jc w:val="right"/>
        <w:rPr>
          <w:rFonts w:ascii="Times New Roman" w:hAnsi="Times New Roman" w:cs="Times New Roman"/>
          <w:sz w:val="24"/>
          <w:szCs w:val="24"/>
        </w:rPr>
      </w:pPr>
    </w:p>
    <w:p w:rsidR="000B0B80" w:rsidRDefault="000B0B80" w:rsidP="000B0B80">
      <w:pPr>
        <w:pStyle w:val="ConsPlusNormal"/>
        <w:jc w:val="right"/>
        <w:rPr>
          <w:rFonts w:ascii="Times New Roman" w:hAnsi="Times New Roman" w:cs="Times New Roman"/>
          <w:sz w:val="24"/>
          <w:szCs w:val="24"/>
        </w:rPr>
      </w:pPr>
    </w:p>
    <w:p w:rsidR="000B0B80" w:rsidRDefault="000B0B80" w:rsidP="000B0B80">
      <w:pPr>
        <w:pStyle w:val="ConsPlusNormal"/>
        <w:jc w:val="right"/>
        <w:rPr>
          <w:rFonts w:ascii="Times New Roman" w:hAnsi="Times New Roman" w:cs="Times New Roman"/>
          <w:sz w:val="24"/>
          <w:szCs w:val="24"/>
        </w:rPr>
      </w:pPr>
    </w:p>
    <w:p w:rsidR="000B0B80" w:rsidRDefault="000B0B80" w:rsidP="000B0B80">
      <w:pPr>
        <w:pStyle w:val="ConsPlusNormal"/>
        <w:jc w:val="right"/>
        <w:rPr>
          <w:rFonts w:ascii="Times New Roman" w:hAnsi="Times New Roman" w:cs="Times New Roman"/>
          <w:sz w:val="24"/>
          <w:szCs w:val="24"/>
        </w:rPr>
      </w:pPr>
    </w:p>
    <w:p w:rsidR="000B0B80" w:rsidRPr="000B0B80" w:rsidRDefault="000B0B80" w:rsidP="000B0B80">
      <w:pPr>
        <w:pStyle w:val="ConsPlusNormal"/>
        <w:jc w:val="right"/>
        <w:rPr>
          <w:rFonts w:ascii="Times New Roman" w:hAnsi="Times New Roman" w:cs="Times New Roman"/>
          <w:sz w:val="24"/>
          <w:szCs w:val="24"/>
        </w:rPr>
      </w:pPr>
    </w:p>
    <w:p w:rsidR="000B0B80" w:rsidRPr="000B0B80" w:rsidRDefault="000B0B80" w:rsidP="000B0B80">
      <w:pPr>
        <w:pStyle w:val="ConsPlusNormal"/>
        <w:jc w:val="right"/>
        <w:rPr>
          <w:rFonts w:ascii="Times New Roman" w:hAnsi="Times New Roman" w:cs="Times New Roman"/>
          <w:sz w:val="24"/>
          <w:szCs w:val="24"/>
        </w:rPr>
      </w:pPr>
    </w:p>
    <w:p w:rsidR="000B0B80" w:rsidRPr="000B0B80" w:rsidRDefault="000B0B80" w:rsidP="000B0B80">
      <w:pPr>
        <w:pStyle w:val="ConsPlusNormal"/>
        <w:jc w:val="right"/>
        <w:outlineLvl w:val="0"/>
        <w:rPr>
          <w:rFonts w:ascii="Times New Roman" w:hAnsi="Times New Roman" w:cs="Times New Roman"/>
          <w:sz w:val="24"/>
          <w:szCs w:val="24"/>
        </w:rPr>
      </w:pPr>
      <w:r w:rsidRPr="000B0B80">
        <w:rPr>
          <w:rFonts w:ascii="Times New Roman" w:hAnsi="Times New Roman" w:cs="Times New Roman"/>
          <w:sz w:val="24"/>
          <w:szCs w:val="24"/>
        </w:rPr>
        <w:lastRenderedPageBreak/>
        <w:t>Утверждено</w:t>
      </w:r>
    </w:p>
    <w:p w:rsidR="000B0B80" w:rsidRPr="000B0B80" w:rsidRDefault="000B0B80" w:rsidP="000B0B80">
      <w:pPr>
        <w:pStyle w:val="ConsPlusNormal"/>
        <w:jc w:val="right"/>
        <w:rPr>
          <w:rFonts w:ascii="Times New Roman" w:hAnsi="Times New Roman" w:cs="Times New Roman"/>
          <w:sz w:val="24"/>
          <w:szCs w:val="24"/>
        </w:rPr>
      </w:pPr>
      <w:r w:rsidRPr="000B0B80">
        <w:rPr>
          <w:rFonts w:ascii="Times New Roman" w:hAnsi="Times New Roman" w:cs="Times New Roman"/>
          <w:sz w:val="24"/>
          <w:szCs w:val="24"/>
        </w:rPr>
        <w:t>Постановлением Правительства</w:t>
      </w:r>
    </w:p>
    <w:p w:rsidR="000B0B80" w:rsidRPr="000B0B80" w:rsidRDefault="000B0B80" w:rsidP="000B0B80">
      <w:pPr>
        <w:pStyle w:val="ConsPlusNormal"/>
        <w:jc w:val="right"/>
        <w:rPr>
          <w:rFonts w:ascii="Times New Roman" w:hAnsi="Times New Roman" w:cs="Times New Roman"/>
          <w:sz w:val="24"/>
          <w:szCs w:val="24"/>
        </w:rPr>
      </w:pPr>
      <w:r w:rsidRPr="000B0B80">
        <w:rPr>
          <w:rFonts w:ascii="Times New Roman" w:hAnsi="Times New Roman" w:cs="Times New Roman"/>
          <w:sz w:val="24"/>
          <w:szCs w:val="24"/>
        </w:rPr>
        <w:t>Российской Федерации</w:t>
      </w:r>
    </w:p>
    <w:p w:rsidR="000B0B80" w:rsidRPr="000B0B80" w:rsidRDefault="000B0B80" w:rsidP="000B0B80">
      <w:pPr>
        <w:pStyle w:val="ConsPlusNormal"/>
        <w:jc w:val="right"/>
        <w:rPr>
          <w:rFonts w:ascii="Times New Roman" w:hAnsi="Times New Roman" w:cs="Times New Roman"/>
          <w:sz w:val="24"/>
          <w:szCs w:val="24"/>
        </w:rPr>
      </w:pPr>
      <w:r w:rsidRPr="000B0B80">
        <w:rPr>
          <w:rFonts w:ascii="Times New Roman" w:hAnsi="Times New Roman" w:cs="Times New Roman"/>
          <w:sz w:val="24"/>
          <w:szCs w:val="24"/>
        </w:rPr>
        <w:t>от 29 июня 2011 г. N 519</w:t>
      </w:r>
    </w:p>
    <w:p w:rsidR="000B0B80" w:rsidRPr="000B0B80" w:rsidRDefault="000B0B80" w:rsidP="000B0B80">
      <w:pPr>
        <w:pStyle w:val="ConsPlusNormal"/>
        <w:jc w:val="right"/>
        <w:rPr>
          <w:rFonts w:ascii="Times New Roman" w:hAnsi="Times New Roman" w:cs="Times New Roman"/>
          <w:sz w:val="24"/>
          <w:szCs w:val="24"/>
        </w:rPr>
      </w:pPr>
    </w:p>
    <w:p w:rsidR="000B0B80" w:rsidRPr="000B0B80" w:rsidRDefault="000B0B80" w:rsidP="000B0B80">
      <w:pPr>
        <w:pStyle w:val="ConsPlusTitle"/>
        <w:jc w:val="center"/>
        <w:rPr>
          <w:rFonts w:ascii="Times New Roman" w:hAnsi="Times New Roman" w:cs="Times New Roman"/>
          <w:sz w:val="24"/>
          <w:szCs w:val="24"/>
        </w:rPr>
      </w:pPr>
      <w:bookmarkStart w:id="0" w:name="P35"/>
      <w:bookmarkEnd w:id="0"/>
      <w:r w:rsidRPr="000B0B80">
        <w:rPr>
          <w:rFonts w:ascii="Times New Roman" w:hAnsi="Times New Roman" w:cs="Times New Roman"/>
          <w:sz w:val="24"/>
          <w:szCs w:val="24"/>
        </w:rPr>
        <w:t>ПОЛОЖЕНИЕ</w:t>
      </w:r>
    </w:p>
    <w:p w:rsidR="000B0B80" w:rsidRPr="000B0B80" w:rsidRDefault="000B0B80" w:rsidP="000B0B80">
      <w:pPr>
        <w:pStyle w:val="ConsPlusTitle"/>
        <w:jc w:val="center"/>
        <w:rPr>
          <w:rFonts w:ascii="Times New Roman" w:hAnsi="Times New Roman" w:cs="Times New Roman"/>
          <w:sz w:val="24"/>
          <w:szCs w:val="24"/>
        </w:rPr>
      </w:pPr>
      <w:r w:rsidRPr="000B0B80">
        <w:rPr>
          <w:rFonts w:ascii="Times New Roman" w:hAnsi="Times New Roman" w:cs="Times New Roman"/>
          <w:sz w:val="24"/>
          <w:szCs w:val="24"/>
        </w:rPr>
        <w:t>ОБ ОБЕСПЕЧЕНИИ ОСОБОГО РЕЖИМА В ЗАКРЫТОМ</w:t>
      </w:r>
    </w:p>
    <w:p w:rsidR="000B0B80" w:rsidRPr="000B0B80" w:rsidRDefault="000B0B80" w:rsidP="000B0B80">
      <w:pPr>
        <w:pStyle w:val="ConsPlusTitle"/>
        <w:jc w:val="center"/>
        <w:rPr>
          <w:rFonts w:ascii="Times New Roman" w:hAnsi="Times New Roman" w:cs="Times New Roman"/>
          <w:sz w:val="24"/>
          <w:szCs w:val="24"/>
        </w:rPr>
      </w:pPr>
      <w:r w:rsidRPr="000B0B80">
        <w:rPr>
          <w:rFonts w:ascii="Times New Roman" w:hAnsi="Times New Roman" w:cs="Times New Roman"/>
          <w:sz w:val="24"/>
          <w:szCs w:val="24"/>
        </w:rPr>
        <w:t>АДМИНИСТРАТИВНО-ТЕРРИТОРИАЛЬНОМ ОБРАЗОВАНИИ, НА ТЕРРИТОРИИ</w:t>
      </w:r>
    </w:p>
    <w:p w:rsidR="000B0B80" w:rsidRPr="000B0B80" w:rsidRDefault="000B0B80" w:rsidP="000B0B80">
      <w:pPr>
        <w:pStyle w:val="ConsPlusTitle"/>
        <w:jc w:val="center"/>
        <w:rPr>
          <w:rFonts w:ascii="Times New Roman" w:hAnsi="Times New Roman" w:cs="Times New Roman"/>
          <w:sz w:val="24"/>
          <w:szCs w:val="24"/>
        </w:rPr>
      </w:pPr>
      <w:r w:rsidRPr="000B0B80">
        <w:rPr>
          <w:rFonts w:ascii="Times New Roman" w:hAnsi="Times New Roman" w:cs="Times New Roman"/>
          <w:sz w:val="24"/>
          <w:szCs w:val="24"/>
        </w:rPr>
        <w:t>КОТОРОГО РАСПОЛОЖЕНЫ ОБЪЕКТЫ КОСМИЧЕСКОЙ ИНФРАСТРУКТУРЫ</w:t>
      </w:r>
    </w:p>
    <w:p w:rsidR="000B0B80" w:rsidRPr="000B0B80" w:rsidRDefault="000B0B80" w:rsidP="000B0B80">
      <w:pPr>
        <w:spacing w:after="0" w:line="240" w:lineRule="auto"/>
        <w:rPr>
          <w:rFonts w:ascii="Times New Roman" w:hAnsi="Times New Roman" w:cs="Times New Roman"/>
          <w:sz w:val="24"/>
          <w:szCs w:val="24"/>
        </w:rPr>
      </w:pPr>
    </w:p>
    <w:p w:rsidR="000B0B80" w:rsidRPr="000B0B80" w:rsidRDefault="000B0B80" w:rsidP="000B0B80">
      <w:pPr>
        <w:pStyle w:val="ConsPlusNormal"/>
        <w:jc w:val="center"/>
        <w:rPr>
          <w:rFonts w:ascii="Times New Roman" w:hAnsi="Times New Roman" w:cs="Times New Roman"/>
          <w:sz w:val="24"/>
          <w:szCs w:val="24"/>
        </w:rPr>
      </w:pP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 xml:space="preserve">1. Настоящее Положение, разработанное в соответствии с </w:t>
      </w:r>
      <w:hyperlink r:id="rId12" w:history="1">
        <w:r w:rsidRPr="000B0B80">
          <w:rPr>
            <w:rFonts w:ascii="Times New Roman" w:hAnsi="Times New Roman" w:cs="Times New Roman"/>
            <w:sz w:val="24"/>
            <w:szCs w:val="24"/>
          </w:rPr>
          <w:t>Законом</w:t>
        </w:r>
      </w:hyperlink>
      <w:r w:rsidRPr="000B0B80">
        <w:rPr>
          <w:rFonts w:ascii="Times New Roman" w:hAnsi="Times New Roman" w:cs="Times New Roman"/>
          <w:sz w:val="24"/>
          <w:szCs w:val="24"/>
        </w:rPr>
        <w:t xml:space="preserve"> Российской Федерации "О закрытом административно-территориальном образовании", устанавливает порядок обеспечения особого режима безопасного функционирования (далее - особый режим) для объектов космической инфраструктуры, расположенных на территории закрытого административно-территориального образования, созданного в соответствии с их родом деятельности (далее соответственно - объекты, закрытое образование).</w:t>
      </w:r>
    </w:p>
    <w:p w:rsidR="000B0B80" w:rsidRPr="000B0B80" w:rsidRDefault="000B0B80" w:rsidP="000B0B80">
      <w:pPr>
        <w:pStyle w:val="ConsPlusNormal"/>
        <w:ind w:firstLine="540"/>
        <w:jc w:val="both"/>
        <w:rPr>
          <w:rFonts w:ascii="Times New Roman" w:hAnsi="Times New Roman" w:cs="Times New Roman"/>
          <w:sz w:val="24"/>
          <w:szCs w:val="24"/>
        </w:rPr>
      </w:pPr>
      <w:bookmarkStart w:id="1" w:name="P45"/>
      <w:bookmarkEnd w:id="1"/>
      <w:r w:rsidRPr="000B0B80">
        <w:rPr>
          <w:rFonts w:ascii="Times New Roman" w:hAnsi="Times New Roman" w:cs="Times New Roman"/>
          <w:sz w:val="24"/>
          <w:szCs w:val="24"/>
        </w:rPr>
        <w:t>2. Особый режим устанавливается в следующих целях:</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а) обеспечение национальной безопасности Российской Федерации;</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б) выполнение международных обязательств Российской Федерации по осуществлению космической деятельности;</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в) обеспечение защиты сведений, составляющих государственную тайну;</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г) пресечение террористических, диверсионных и иных противоправных действий;</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д) обеспечение безопасных условий функционирования объектов космической инфраструктуры, а также работы и проживания физических лиц;</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е) защита окружающей среды.</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3. Ответственность за обеспечение особого режима в контролируемых зонах в пределах установленной компетенции и в соответствии с законодательством Российской Федерации возлагается на руководителей организаций, эксплуатирующих объекты (далее - эксплуатирующая организация), территориальных органов Министерства внутренних дел Российской Федерации, Федеральной службы войск национальной гвардии Российской Федерации, территориальных органов безопасности и подразделений федеральной противопожарной службы Государственной противопожарной службы, осуществляющих деятельность на территории закрытого образования, органов местного самоуправления закрытого образования, а также на главу закрытого образования.</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Ответственность за организацию и обеспечение особого режима в запретной зоне возлагается на руководителя соответствующей эксплуатирующей организации.</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4. Физические лица, которые находятся на территории закрытого образования или прибывают на территорию закрытого образования, должны быть ознакомлены с условиями особого режима и ответственностью за его нарушение.</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Ответственность за организацию ознакомления указанных физических лиц с условиями особого режима несут:</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руководитель эксплуатирующей организации - в отношении физических лиц, работающих в этой эксплуатирующей организации или прибывающих в закрытое образование по приглашению руководителя этой эксплуатирующей организации;</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глава закрытого образования - в отношении иных физических лиц, проживающих, работающих или прибывающих в закрытое образование.</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 xml:space="preserve">5. В целях обеспечения особого режима по границе и (или) в пределах закрытого образования устанавливаются контролируемые зоны (охраняемая территория закрытого образования без территории, которую занимают объекты) и (или) запретные зоны </w:t>
      </w:r>
      <w:r w:rsidRPr="000B0B80">
        <w:rPr>
          <w:rFonts w:ascii="Times New Roman" w:hAnsi="Times New Roman" w:cs="Times New Roman"/>
          <w:sz w:val="24"/>
          <w:szCs w:val="24"/>
        </w:rPr>
        <w:lastRenderedPageBreak/>
        <w:t>(охраняемая территория закрытого образования, которую занимают объекты).</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Организация обеспечения особого режима на территории закрытого образования возлагается на комиссию, состоящую из руководителей эксплуатирующих организаций, территориальных органов Министерства внутренних дел Российской Федерации, Федеральной службы войск национальной гвардии Российской Федерации, территориальных органов безопасности и подразделений федеральной противопожарной службы Государственной противопожарной службы, осуществляющих деятельность на территории закрытого образования, подразделения организации ведомственной охраны Государственной корпорации по космической деятельности "Роскосмос", непосредственно осуществляющего защиту охраняемых объектов на территории закрытого образования (далее - комиссия).</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В рассмотрении комиссией вопросов организации обеспечения особого режима в контролируемых зонах на правах члена комиссии участвует глава закрытого образования в рамках полномочий, установленных законодательством Российской Федерации.</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Председателем комиссии является руководитель филиала Государственной корпорации по космической деятельности "Роскосмос", расположенного на территории закрытого образования, либо руководитель эксплуатирующей организации (руководитель филиала эксплуатирующей организации, расположенного на территории закрытого образования).</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При наличии на территории закрытого образования нескольких эксплуатирующих организаций председатель комиссии назначается генеральным директором Государственной корпорации по космической деятельности "Роскосмос".</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5(1). Комиссия разрабатывает меры по поддержанию особого режима закрытого образования и по обеспечению контроля за их реализацией.</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Решения комиссии принимаются большинством голосов членов комиссии и оформляются протоколом, который подписывается всеми ее членами, согласовывается в установленном порядке с Государственной корпорацией по космической деятельности "Роскосмос" и утверждается председателем комиссии. В случае если голоса членов комиссии разделились поровну, право решающего голоса принадлежит председателю комиссии.</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Организационное обеспечение деятельности комиссии осуществляет эксплуатирующая организация, руководитель которой является председателем комиссии.</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 xml:space="preserve">Председатель комиссии представляет в Государственную корпорацию по космической деятельности "Роскосмос" отчеты о деятельности комиссии в </w:t>
      </w:r>
      <w:hyperlink r:id="rId13" w:history="1">
        <w:r w:rsidRPr="000B0B80">
          <w:rPr>
            <w:rFonts w:ascii="Times New Roman" w:hAnsi="Times New Roman" w:cs="Times New Roman"/>
            <w:sz w:val="24"/>
            <w:szCs w:val="24"/>
          </w:rPr>
          <w:t>порядке</w:t>
        </w:r>
      </w:hyperlink>
      <w:r w:rsidRPr="000B0B80">
        <w:rPr>
          <w:rFonts w:ascii="Times New Roman" w:hAnsi="Times New Roman" w:cs="Times New Roman"/>
          <w:sz w:val="24"/>
          <w:szCs w:val="24"/>
        </w:rPr>
        <w:t xml:space="preserve"> и </w:t>
      </w:r>
      <w:hyperlink r:id="rId14" w:history="1">
        <w:r w:rsidRPr="000B0B80">
          <w:rPr>
            <w:rFonts w:ascii="Times New Roman" w:hAnsi="Times New Roman" w:cs="Times New Roman"/>
            <w:sz w:val="24"/>
            <w:szCs w:val="24"/>
          </w:rPr>
          <w:t>сроки</w:t>
        </w:r>
      </w:hyperlink>
      <w:r w:rsidRPr="000B0B80">
        <w:rPr>
          <w:rFonts w:ascii="Times New Roman" w:hAnsi="Times New Roman" w:cs="Times New Roman"/>
          <w:sz w:val="24"/>
          <w:szCs w:val="24"/>
        </w:rPr>
        <w:t>, которые установлены Государственной корпорацией по космической деятельности "Роскосмос".</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6. Границы контролируемых и запретных зон на территории закрытого образования устанавливаются в целях:</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а) организации санкционированного доступа физических лиц на территорию контролируемых зон;</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б) исключения доступа физических лиц на территорию запретных зон без производственной необходимости.</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6(1). Границы контролируемых зон устанавливаются комиссией, границы запретных зон устанавливаются руководителем соответствующей эксплуатирующей организации по согласованию с комиссией.</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В целях обеспечения специальных условий проживания граждан Российской Федерации и пребывания физических лиц на территории закрытого образования, территории населенных пунктов, расположенных в закрытом образовании, включаются в состав контролируемых зон.</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 xml:space="preserve">7. Границы контролируемых и запретных зон обозначаются на местности хорошо видимыми знаками, надписями и оборудуются инженерными и (или) техническими средствами охраны в порядке, установленном Государственной корпорацией по </w:t>
      </w:r>
      <w:r w:rsidRPr="000B0B80">
        <w:rPr>
          <w:rFonts w:ascii="Times New Roman" w:hAnsi="Times New Roman" w:cs="Times New Roman"/>
          <w:sz w:val="24"/>
          <w:szCs w:val="24"/>
        </w:rPr>
        <w:lastRenderedPageBreak/>
        <w:t>космической деятельности "Роскосмос".</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Ответственность за установку знаков, надписей и инженерных и (или) технических средств охраны и их техническую эксплуатацию возлагается на руководителей эксплуатирующих организаций.</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8. Для осуществления санкционированного доступа физических лиц и проезда транспорта на территорию контролируемых и запретных зон оборудуются контрольно-пропускные пункты.</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 xml:space="preserve">9. Утратил силу. - </w:t>
      </w:r>
      <w:hyperlink r:id="rId15" w:history="1">
        <w:r w:rsidRPr="000B0B80">
          <w:rPr>
            <w:rFonts w:ascii="Times New Roman" w:hAnsi="Times New Roman" w:cs="Times New Roman"/>
            <w:sz w:val="24"/>
            <w:szCs w:val="24"/>
          </w:rPr>
          <w:t>Постановление</w:t>
        </w:r>
      </w:hyperlink>
      <w:r w:rsidRPr="000B0B80">
        <w:rPr>
          <w:rFonts w:ascii="Times New Roman" w:hAnsi="Times New Roman" w:cs="Times New Roman"/>
          <w:sz w:val="24"/>
          <w:szCs w:val="24"/>
        </w:rPr>
        <w:t xml:space="preserve"> Правительства РФ от 30.12.2012 N 1491.</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10. Комиссия устанавливает:</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а) виды и систему охраны;</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б) количество постов охраны, численность личного состава и структуру подразделений охраны контролируемых и запретных зон;</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в) объем и сроки строительства инженерно-технических сооружений, контрольно-пропускных пунктов, караульных помещений и других необходимых для обеспечения особого режима контролируемых и запретных зон сооружений, а также их оборудование техническими средствами охраны;</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г) сроки выполнения мероприятий по подготовке контролируемых и запретных зон к приему под охрану;</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д) пропускной режим в контролируемых и запретных зонах.</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11. Порядок организации пропускного режима в контролируемых зонах устанавливается в инструкциях, которые утверждаются комиссией. Порядок организации пропускного режима в запретных зонах устанавливается в инструкциях, которые утверждаются руководителем эксплуатирующей организации по согласованию с Государственной корпорацией по космической деятельности "Роскосмос". В указанных инструкциях должны быть установлены:</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а) порядок доступа физических лиц и въезда (выезда) транспортных средств на территории контролируемых и запретных зон;</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б) порядок вноса (выноса), ввоза (вывоза) грузов, специальных грузов, документов и материальных ценностей;</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в) перечень должностных лиц, имеющих право принятия решений об оформлении и выдаче пропусков соответствующих видов;</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г) порядок контроля за обоснованностью выдачи пропусков, своевременностью их изъятия и погашения.</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12. Для охраны контролируемых и запретных зон используются подразделения организации ведомственной охраны Государственной корпорации по космической деятельности "Роскосмос".</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Охрана объектов закрытого образования, не относящихся к объектам космической инфраструктуры, может осуществляться территориальным органом Федеральной службы войск национальной гвардии Российской Федерации или подразделением организации ведомственной охраны Государственной корпорации по космической деятельности "Роскосмос" в соответствии с заключенными договорами.</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Использование других видов вооруженной охраны на территории закрытого образования запрещается.</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13. Функции по обеспечению охраны общественного порядка на территории закрытого образования возлагаются на территориальный орган Министерства внутренних дел Российской Федерации.</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14. Пропускной режим в контролируемых и запретных зонах устанавливается в целях исключения возможности бесконтрольного входа (выхода) физических лиц, въезда (выезда) транспортных средств, вноса (выноса), ввоза (вывоза) имущества на их территории.</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 xml:space="preserve">Физические лица, нарушившие пропускной режим, в том числе допустившие противоправное преодоление границы контролируемых и запретных зон, могут быть </w:t>
      </w:r>
      <w:r w:rsidRPr="000B0B80">
        <w:rPr>
          <w:rFonts w:ascii="Times New Roman" w:hAnsi="Times New Roman" w:cs="Times New Roman"/>
          <w:sz w:val="24"/>
          <w:szCs w:val="24"/>
        </w:rPr>
        <w:lastRenderedPageBreak/>
        <w:t>задержаны в порядке и на срок, которые установлены законодательством Российской Федерации.</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15. Въезд на территорию закрытого образования физических лиц и (или) постоянное проживание граждан Российской Федерации на указанной территории могут быть ограничены.</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Регистрация граждан Российской Федерации по месту жительства и по месту пребывания на территории закрытого образования осуществляется в соответствии с законодательством Российской Федерации.</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16. В случае необходимости въезда гражданина Российской Федерации на территорию запретной либо контролируемой зоны в целях осуществления трудовой деятельности в эксплуатирующей организации или по приглашению руководителя эксплуатирующей организации (в том числе для постоянного проживания или временного пребывания) разрешение на въезд выдается руководителем эксплуатирующей организации по согласованию с территориальным органом безопасности и территориальным органом Министерства внутренних дел Российской Федерации.</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В случае необходимости въезда гражданина Российской Федерации на территорию контролируемых зон в иных случаях (в том числе для постоянного проживания или временного пребывания) разрешение на въезд выдается главой закрытого образования по согласованию с территориальным органом безопасности и территориальным органом Министерства внутренних дел Российской Федерации.</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17. Для постоянного проживания на территории закрытого образования в установленном порядке разрешается въезд следующим категориям граждан Российской Федерации:</w:t>
      </w:r>
    </w:p>
    <w:p w:rsidR="000B0B80" w:rsidRPr="000B0B80" w:rsidRDefault="000B0B80" w:rsidP="000B0B80">
      <w:pPr>
        <w:pStyle w:val="ConsPlusNormal"/>
        <w:ind w:firstLine="540"/>
        <w:jc w:val="both"/>
        <w:rPr>
          <w:rFonts w:ascii="Times New Roman" w:hAnsi="Times New Roman" w:cs="Times New Roman"/>
          <w:sz w:val="24"/>
          <w:szCs w:val="24"/>
        </w:rPr>
      </w:pPr>
      <w:bookmarkStart w:id="2" w:name="P126"/>
      <w:bookmarkEnd w:id="2"/>
      <w:r w:rsidRPr="000B0B80">
        <w:rPr>
          <w:rFonts w:ascii="Times New Roman" w:hAnsi="Times New Roman" w:cs="Times New Roman"/>
          <w:sz w:val="24"/>
          <w:szCs w:val="24"/>
        </w:rPr>
        <w:t>а) лица, заключившие трудовой договор (контракт) на неопределенный срок с Государственной корпорацией по космической деятельности "Роскосмос", эксплуатирующей организацией, органами государственной власти, подведомственными им организациями, осуществляющими деятельность на территории закрытого образования, органами местного самоуправления закрытого образования;</w:t>
      </w:r>
    </w:p>
    <w:p w:rsidR="000B0B80" w:rsidRPr="000B0B80" w:rsidRDefault="000B0B80" w:rsidP="000B0B80">
      <w:pPr>
        <w:pStyle w:val="ConsPlusNormal"/>
        <w:ind w:firstLine="540"/>
        <w:jc w:val="both"/>
        <w:rPr>
          <w:rFonts w:ascii="Times New Roman" w:hAnsi="Times New Roman" w:cs="Times New Roman"/>
          <w:sz w:val="24"/>
          <w:szCs w:val="24"/>
        </w:rPr>
      </w:pPr>
      <w:bookmarkStart w:id="3" w:name="P128"/>
      <w:bookmarkEnd w:id="3"/>
      <w:r w:rsidRPr="000B0B80">
        <w:rPr>
          <w:rFonts w:ascii="Times New Roman" w:hAnsi="Times New Roman" w:cs="Times New Roman"/>
          <w:sz w:val="24"/>
          <w:szCs w:val="24"/>
        </w:rPr>
        <w:t>б) военнослужащие, проходящие военную службу на территории закрытого образования;</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 xml:space="preserve">в) члены семей категорий граждан Российской Федерации, указанных в </w:t>
      </w:r>
      <w:hyperlink w:anchor="P126" w:history="1">
        <w:r w:rsidRPr="000B0B80">
          <w:rPr>
            <w:rFonts w:ascii="Times New Roman" w:hAnsi="Times New Roman" w:cs="Times New Roman"/>
            <w:sz w:val="24"/>
            <w:szCs w:val="24"/>
          </w:rPr>
          <w:t>подпунктах "а"</w:t>
        </w:r>
      </w:hyperlink>
      <w:r w:rsidRPr="000B0B80">
        <w:rPr>
          <w:rFonts w:ascii="Times New Roman" w:hAnsi="Times New Roman" w:cs="Times New Roman"/>
          <w:sz w:val="24"/>
          <w:szCs w:val="24"/>
        </w:rPr>
        <w:t xml:space="preserve"> и </w:t>
      </w:r>
      <w:hyperlink w:anchor="P128" w:history="1">
        <w:r w:rsidRPr="000B0B80">
          <w:rPr>
            <w:rFonts w:ascii="Times New Roman" w:hAnsi="Times New Roman" w:cs="Times New Roman"/>
            <w:sz w:val="24"/>
            <w:szCs w:val="24"/>
          </w:rPr>
          <w:t>"б"</w:t>
        </w:r>
      </w:hyperlink>
      <w:r w:rsidRPr="000B0B80">
        <w:rPr>
          <w:rFonts w:ascii="Times New Roman" w:hAnsi="Times New Roman" w:cs="Times New Roman"/>
          <w:sz w:val="24"/>
          <w:szCs w:val="24"/>
        </w:rPr>
        <w:t xml:space="preserve"> настоящего пункта;</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г) граждане Российской Федерации, постоянно проживающие на территории закрытого образования;</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д) лица, имеющие в собственности жилые помещения, расположенные на территории закрытого образования.</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17(1). Разрешение на постоянное проживание гражданина Российской Федерации на территории закрытого образования прекращается в связи с утратой оснований для выдачи ему разрешения на въезд на территорию закрытого образования.</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18. Въезд граждан Российской Федерации для воссоединения с семьей разрешается в установленном порядке при наличии постоянно проживающих на территории закрытого образования близких родственников.</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19. Въезд и временное пребывание на территории закрытого образования (за исключением запретных зон) разрешается в установленном порядке следующим категориям граждан Российской Федерации:</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 xml:space="preserve">а) лица, признаваемые в соответствии с Семейным </w:t>
      </w:r>
      <w:hyperlink r:id="rId16" w:history="1">
        <w:r w:rsidRPr="000B0B80">
          <w:rPr>
            <w:rFonts w:ascii="Times New Roman" w:hAnsi="Times New Roman" w:cs="Times New Roman"/>
            <w:sz w:val="24"/>
            <w:szCs w:val="24"/>
          </w:rPr>
          <w:t>кодексом</w:t>
        </w:r>
      </w:hyperlink>
      <w:r w:rsidRPr="000B0B80">
        <w:rPr>
          <w:rFonts w:ascii="Times New Roman" w:hAnsi="Times New Roman" w:cs="Times New Roman"/>
          <w:sz w:val="24"/>
          <w:szCs w:val="24"/>
        </w:rPr>
        <w:t xml:space="preserve"> Российской Федерации близкими родственниками граждан Российской Федерации, постоянно проживающих на территории закрытого образования, по личному письменному заявлению этих граждан;</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 xml:space="preserve">б) лица, сопровождающие грузы, предназначенные для закрытого образования, Государственной корпорации по космической деятельности "Роскосмос", эксплуатирующей организации и находящихся на территории закрытого образования организаций Государственной корпорации по космической деятельности "Роскосмос" и </w:t>
      </w:r>
      <w:r w:rsidRPr="000B0B80">
        <w:rPr>
          <w:rFonts w:ascii="Times New Roman" w:hAnsi="Times New Roman" w:cs="Times New Roman"/>
          <w:sz w:val="24"/>
          <w:szCs w:val="24"/>
        </w:rPr>
        <w:lastRenderedPageBreak/>
        <w:t>организаций ракетно-космической промышленности;</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в) граждане Российской Федерации в случае производственной необходимости или для удовлетворения социально-культурных и иных потребностей населения закрытого образования;</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г) лица, заключившие трудовой договор (контракт) с организациями, зарегистрированными и осуществляющими деятельность на территории закрытого образования;</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д) граждане Российской Федерации, являющиеся собственниками недвижимого имущества, расположенного в контролируемой зоне.</w:t>
      </w:r>
    </w:p>
    <w:p w:rsidR="000B0B80" w:rsidRPr="000B0B80" w:rsidRDefault="000B0B80" w:rsidP="000B0B80">
      <w:pPr>
        <w:pStyle w:val="ConsPlusNormal"/>
        <w:ind w:firstLine="540"/>
        <w:jc w:val="both"/>
        <w:rPr>
          <w:rFonts w:ascii="Times New Roman" w:hAnsi="Times New Roman" w:cs="Times New Roman"/>
          <w:sz w:val="24"/>
          <w:szCs w:val="24"/>
        </w:rPr>
      </w:pPr>
      <w:bookmarkStart w:id="4" w:name="P147"/>
      <w:bookmarkEnd w:id="4"/>
      <w:r w:rsidRPr="000B0B80">
        <w:rPr>
          <w:rFonts w:ascii="Times New Roman" w:hAnsi="Times New Roman" w:cs="Times New Roman"/>
          <w:sz w:val="24"/>
          <w:szCs w:val="24"/>
        </w:rPr>
        <w:t>20. Въезд на территорию контролируемых зон иностранных граждан, лиц без гражданства, граждан Российской Федерации, представляющих интересы иностранных и международных организаций, а также некоммерческих организаций, выполняющих функции иностранных агентов, осуществляется:</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а) при въезде в связи с решением задач в области космической деятельности - по решению руководителя соответствующей эксплуатирующей организации, согласованному с территориальным органом безопасности;</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б) по иным основаниям - по решению главы закрытого образования, согласованному с территориальным органом безопасности и территориальным органом Министерства внутренних дел Российской Федерации.</w:t>
      </w:r>
    </w:p>
    <w:p w:rsidR="000B0B80" w:rsidRPr="000B0B80" w:rsidRDefault="000B0B80" w:rsidP="000B0B80">
      <w:pPr>
        <w:pStyle w:val="ConsPlusNormal"/>
        <w:ind w:firstLine="540"/>
        <w:jc w:val="both"/>
        <w:rPr>
          <w:rFonts w:ascii="Times New Roman" w:hAnsi="Times New Roman" w:cs="Times New Roman"/>
          <w:sz w:val="24"/>
          <w:szCs w:val="24"/>
        </w:rPr>
      </w:pPr>
      <w:bookmarkStart w:id="5" w:name="P151"/>
      <w:bookmarkEnd w:id="5"/>
      <w:r w:rsidRPr="000B0B80">
        <w:rPr>
          <w:rFonts w:ascii="Times New Roman" w:hAnsi="Times New Roman" w:cs="Times New Roman"/>
          <w:sz w:val="24"/>
          <w:szCs w:val="24"/>
        </w:rPr>
        <w:t>20(1). Въезд на территорию запретных зон (за исключением режимной территории) иностранных граждан, лиц без гражданства, граждан Российской Федерации, представляющих интересы иностранных и международных организаций, а также некоммерческих организаций, выполняющих функции иностранных агентов, осуществляется по решению генерального директора Государственной корпорации по космической деятельности "Роскосмос", согласованному с территориальным органом безопасности.</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 xml:space="preserve">21. Порядок оформления решений, указанных в </w:t>
      </w:r>
      <w:hyperlink w:anchor="P147" w:history="1">
        <w:r w:rsidRPr="000B0B80">
          <w:rPr>
            <w:rFonts w:ascii="Times New Roman" w:hAnsi="Times New Roman" w:cs="Times New Roman"/>
            <w:sz w:val="24"/>
            <w:szCs w:val="24"/>
          </w:rPr>
          <w:t>пунктах 20</w:t>
        </w:r>
      </w:hyperlink>
      <w:r w:rsidRPr="000B0B80">
        <w:rPr>
          <w:rFonts w:ascii="Times New Roman" w:hAnsi="Times New Roman" w:cs="Times New Roman"/>
          <w:sz w:val="24"/>
          <w:szCs w:val="24"/>
        </w:rPr>
        <w:t xml:space="preserve"> и </w:t>
      </w:r>
      <w:hyperlink w:anchor="P151" w:history="1">
        <w:r w:rsidRPr="000B0B80">
          <w:rPr>
            <w:rFonts w:ascii="Times New Roman" w:hAnsi="Times New Roman" w:cs="Times New Roman"/>
            <w:sz w:val="24"/>
            <w:szCs w:val="24"/>
          </w:rPr>
          <w:t>20(1)</w:t>
        </w:r>
      </w:hyperlink>
      <w:r w:rsidRPr="000B0B80">
        <w:rPr>
          <w:rFonts w:ascii="Times New Roman" w:hAnsi="Times New Roman" w:cs="Times New Roman"/>
          <w:sz w:val="24"/>
          <w:szCs w:val="24"/>
        </w:rPr>
        <w:t xml:space="preserve"> настоящего Положения, устанавливается Государственной корпорацией по космической деятельности "Роскосмос" по согласованию с Федеральной службой безопасности Российской Федерации.</w:t>
      </w:r>
    </w:p>
    <w:p w:rsidR="000B0B80" w:rsidRPr="000B0B80" w:rsidRDefault="000B0B80" w:rsidP="000B0B80">
      <w:pPr>
        <w:pStyle w:val="ConsPlusNormal"/>
        <w:ind w:firstLine="540"/>
        <w:jc w:val="both"/>
        <w:rPr>
          <w:rFonts w:ascii="Times New Roman" w:hAnsi="Times New Roman" w:cs="Times New Roman"/>
          <w:sz w:val="24"/>
          <w:szCs w:val="24"/>
        </w:rPr>
      </w:pPr>
      <w:bookmarkStart w:id="6" w:name="P155"/>
      <w:bookmarkEnd w:id="6"/>
      <w:r w:rsidRPr="000B0B80">
        <w:rPr>
          <w:rFonts w:ascii="Times New Roman" w:hAnsi="Times New Roman" w:cs="Times New Roman"/>
          <w:sz w:val="24"/>
          <w:szCs w:val="24"/>
        </w:rPr>
        <w:t>21(1). При выдаче гражданину Российской Федерации, не проживающему постоянно на территории закрытого образования, разрешения для въезда на территорию закрытого образования и (или) постоянного проживания на указанной территории учитывается следующая информация:</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о наличии возбужденного в отношении гражданина Российской Федерации уголовного дела за совершение тяжкого или особо тяжкого преступления, а также неснятой или непогашенной судимости за совершение тяжкого или особо тяжкого преступления;</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о совершении умышленного преступления гражданином Российской Федерации, имеющим судимость за ранее совершенное умышленное преступление;</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о совершении гражданином Российской Федерации административного правонарушения, связанного с нарушением особого режима в закрытом образовании (в течение года после совершения указанного правонарушения);</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о нахождении гражданина Российской Федерации на учете в наркологическом или психиатрическом (психоневрологическом) лечебно-профилактическом учреждении;</w:t>
      </w:r>
    </w:p>
    <w:p w:rsidR="000B0B80" w:rsidRPr="000B0B80" w:rsidRDefault="000B0B80" w:rsidP="000B0B80">
      <w:pPr>
        <w:pStyle w:val="ConsPlusNormal"/>
        <w:ind w:firstLine="540"/>
        <w:jc w:val="both"/>
        <w:rPr>
          <w:rFonts w:ascii="Times New Roman" w:hAnsi="Times New Roman" w:cs="Times New Roman"/>
          <w:sz w:val="24"/>
          <w:szCs w:val="24"/>
        </w:rPr>
      </w:pPr>
      <w:bookmarkStart w:id="7" w:name="P161"/>
      <w:bookmarkEnd w:id="7"/>
      <w:r w:rsidRPr="000B0B80">
        <w:rPr>
          <w:rFonts w:ascii="Times New Roman" w:hAnsi="Times New Roman" w:cs="Times New Roman"/>
          <w:sz w:val="24"/>
          <w:szCs w:val="24"/>
        </w:rPr>
        <w:t>о предоставлении гражданином Российской Федерации недостоверных данных для оформления в установленном порядке разрешения для въезда на территорию закрытого образования и (или) постоянного проживания на указанной территории.</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 xml:space="preserve">Федеральные органы исполнительной власти, подведомственные им учреждения по запросам руководителя эксплуатирующей организации или главы закрытого образования представляют имеющуюся у них информацию, необходимую для выявления обстоятельств, указанных в </w:t>
      </w:r>
      <w:hyperlink w:anchor="P155" w:history="1">
        <w:r w:rsidRPr="000B0B80">
          <w:rPr>
            <w:rFonts w:ascii="Times New Roman" w:hAnsi="Times New Roman" w:cs="Times New Roman"/>
            <w:sz w:val="24"/>
            <w:szCs w:val="24"/>
          </w:rPr>
          <w:t>абзацах первом</w:t>
        </w:r>
      </w:hyperlink>
      <w:r w:rsidRPr="000B0B80">
        <w:rPr>
          <w:rFonts w:ascii="Times New Roman" w:hAnsi="Times New Roman" w:cs="Times New Roman"/>
          <w:sz w:val="24"/>
          <w:szCs w:val="24"/>
        </w:rPr>
        <w:t xml:space="preserve"> - </w:t>
      </w:r>
      <w:hyperlink w:anchor="P161" w:history="1">
        <w:r w:rsidRPr="000B0B80">
          <w:rPr>
            <w:rFonts w:ascii="Times New Roman" w:hAnsi="Times New Roman" w:cs="Times New Roman"/>
            <w:sz w:val="24"/>
            <w:szCs w:val="24"/>
          </w:rPr>
          <w:t>шестом настоящего пункта</w:t>
        </w:r>
      </w:hyperlink>
      <w:r w:rsidRPr="000B0B80">
        <w:rPr>
          <w:rFonts w:ascii="Times New Roman" w:hAnsi="Times New Roman" w:cs="Times New Roman"/>
          <w:sz w:val="24"/>
          <w:szCs w:val="24"/>
        </w:rPr>
        <w:t>.</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 xml:space="preserve">21(2). Зарегистрированные в установленном порядке юридические лица (их филиалы, </w:t>
      </w:r>
      <w:r w:rsidRPr="000B0B80">
        <w:rPr>
          <w:rFonts w:ascii="Times New Roman" w:hAnsi="Times New Roman" w:cs="Times New Roman"/>
          <w:sz w:val="24"/>
          <w:szCs w:val="24"/>
        </w:rPr>
        <w:lastRenderedPageBreak/>
        <w:t>представительства) и индивидуальные предприниматели имеют право осуществлять на территории закрытого образования деятельность, направленную на решение задач в области космической деятельности, удовлетворение социально-культурных и иных потребностей населения закрытого образования.</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 xml:space="preserve">Юридические лица (их филиалы, представительства) и индивидуальные предприниматели, планирующие осуществлять или осуществляющие деятельность на территории закрытого образования, должны отвечать требованиям обеспечения особого режима, а их деятельность не должна препятствовать достижению целей установления особого режима, предусмотренных </w:t>
      </w:r>
      <w:hyperlink w:anchor="P45" w:history="1">
        <w:r w:rsidRPr="000B0B80">
          <w:rPr>
            <w:rFonts w:ascii="Times New Roman" w:hAnsi="Times New Roman" w:cs="Times New Roman"/>
            <w:sz w:val="24"/>
            <w:szCs w:val="24"/>
          </w:rPr>
          <w:t>пунктом 2</w:t>
        </w:r>
      </w:hyperlink>
      <w:r w:rsidRPr="000B0B80">
        <w:rPr>
          <w:rFonts w:ascii="Times New Roman" w:hAnsi="Times New Roman" w:cs="Times New Roman"/>
          <w:sz w:val="24"/>
          <w:szCs w:val="24"/>
        </w:rPr>
        <w:t xml:space="preserve"> настоящего Положения.</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Деятельность юридических лиц с иностранными инвестициями (их филиалов, представительств) на территории закрытого образования обеспечивается гражданами Российской Федерации, постоянно проживающими на территории закрытого образования или получившими разрешение на въезд и временное пребывание на территории закрытого образования.</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22. В соответствии с условиями особого режима ограничиваются полеты летательных аппаратов над территорией закрытого образования. Для выполнения специальных заданий разрешение на полеты в пределах запретной зоны воздушного пространства согласовывается с руководителем эксплуатирующей организации, Федеральной службой безопасности Российской Федерации и Министерством обороны Российской Федерации.</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23. Руководителем эксплуатирующей организации по согласованию с территориальным органом безопасности и Министерством обороны Российской Федерации могут быть выделены зоны воздушного пространства для полетов над территорией закрытого образования средств малой авиации (мото- и дельтапланов, планеров, воздушных шаров и т.п.), принадлежащих гражданам Российской Федерации и организациям, находящимся на территории закрытого образования.</w:t>
      </w:r>
    </w:p>
    <w:p w:rsidR="000B0B80" w:rsidRPr="000B0B80" w:rsidRDefault="000B0B80" w:rsidP="000B0B80">
      <w:pPr>
        <w:pStyle w:val="ConsPlusNormal"/>
        <w:ind w:firstLine="540"/>
        <w:jc w:val="both"/>
        <w:rPr>
          <w:rFonts w:ascii="Times New Roman" w:hAnsi="Times New Roman" w:cs="Times New Roman"/>
          <w:sz w:val="24"/>
          <w:szCs w:val="24"/>
        </w:rPr>
      </w:pPr>
      <w:r w:rsidRPr="000B0B80">
        <w:rPr>
          <w:rFonts w:ascii="Times New Roman" w:hAnsi="Times New Roman" w:cs="Times New Roman"/>
          <w:sz w:val="24"/>
          <w:szCs w:val="24"/>
        </w:rPr>
        <w:t>24. Контроль за выполнением требований настоящего Положения осуществляют Государственная корпорация по космической деятельности "Роскосмос" в порядке, установленном ею, федеральные органы исполнительной власти и их подразделения, имеющие соответствующие полномочия, руководители эксплуатирующих организаций и органы местного самоуправления закрытого образования в пределах их компетенции.</w:t>
      </w:r>
    </w:p>
    <w:p w:rsidR="000B0B80" w:rsidRPr="000B0B80" w:rsidRDefault="000B0B80" w:rsidP="000B0B80">
      <w:pPr>
        <w:pStyle w:val="ConsPlusNormal"/>
        <w:ind w:firstLine="540"/>
        <w:jc w:val="both"/>
        <w:rPr>
          <w:rFonts w:ascii="Times New Roman" w:hAnsi="Times New Roman" w:cs="Times New Roman"/>
          <w:sz w:val="24"/>
          <w:szCs w:val="24"/>
        </w:rPr>
      </w:pPr>
      <w:bookmarkStart w:id="8" w:name="_GoBack"/>
      <w:bookmarkEnd w:id="8"/>
    </w:p>
    <w:p w:rsidR="000B0B80" w:rsidRPr="000B0B80" w:rsidRDefault="000B0B80" w:rsidP="000B0B80">
      <w:pPr>
        <w:pStyle w:val="ConsPlusNormal"/>
        <w:ind w:firstLine="540"/>
        <w:jc w:val="both"/>
        <w:rPr>
          <w:rFonts w:ascii="Times New Roman" w:hAnsi="Times New Roman" w:cs="Times New Roman"/>
          <w:sz w:val="24"/>
          <w:szCs w:val="24"/>
        </w:rPr>
      </w:pPr>
    </w:p>
    <w:p w:rsidR="000B0B80" w:rsidRPr="000B0B80" w:rsidRDefault="000B0B80" w:rsidP="000B0B80">
      <w:pPr>
        <w:pStyle w:val="ConsPlusNormal"/>
        <w:pBdr>
          <w:top w:val="single" w:sz="6" w:space="0" w:color="auto"/>
        </w:pBdr>
        <w:jc w:val="both"/>
        <w:rPr>
          <w:rFonts w:ascii="Times New Roman" w:hAnsi="Times New Roman" w:cs="Times New Roman"/>
          <w:sz w:val="24"/>
          <w:szCs w:val="24"/>
        </w:rPr>
      </w:pPr>
    </w:p>
    <w:p w:rsidR="00902B76" w:rsidRPr="000B0B80" w:rsidRDefault="00902B76" w:rsidP="000B0B80">
      <w:pPr>
        <w:spacing w:after="0" w:line="240" w:lineRule="auto"/>
        <w:rPr>
          <w:rFonts w:ascii="Times New Roman" w:hAnsi="Times New Roman" w:cs="Times New Roman"/>
          <w:sz w:val="24"/>
          <w:szCs w:val="24"/>
        </w:rPr>
      </w:pPr>
    </w:p>
    <w:sectPr w:rsidR="00902B76" w:rsidRPr="000B0B80" w:rsidSect="00731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80"/>
    <w:rsid w:val="000B0B80"/>
    <w:rsid w:val="00902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1F014-2F0F-4020-A732-120F7FA4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B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0B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0B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EF741D90B5D792163F0008C4E1052F4853A23C868672E0644293BE96DD135864CBA3C859238B17A8187096E3E13E1CA008BB359DE98FABA3jEG" TargetMode="External"/><Relationship Id="rId13" Type="http://schemas.openxmlformats.org/officeDocument/2006/relationships/hyperlink" Target="consultantplus://offline/ref=18EF741D90B5D792163F0008C4E1052F4853AA3C878872E0644293BE96DD135864CBA3C859238B16AD187096E3E13E1CA008BB359DE98FABA3jE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8EF741D90B5D792163F0008C4E1052F4950AB3D858B72E0644293BE96DD135864CBA3C859238B17A4187096E3E13E1CA008BB359DE98FABA3jEG" TargetMode="External"/><Relationship Id="rId12" Type="http://schemas.openxmlformats.org/officeDocument/2006/relationships/hyperlink" Target="consultantplus://offline/ref=18EF741D90B5D792163F0008C4E1052F4852AB38828A72E0644293BE96DD135864CBA3C859238917A9187096E3E13E1CA008BB359DE98FABA3jE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8EF741D90B5D792163F0008C4E1052F4856AE34858A72E0644293BE96DD135876CBFBC45B279517AA0D26C7A5ABj4G" TargetMode="External"/><Relationship Id="rId1" Type="http://schemas.openxmlformats.org/officeDocument/2006/relationships/styles" Target="styles.xml"/><Relationship Id="rId6" Type="http://schemas.openxmlformats.org/officeDocument/2006/relationships/hyperlink" Target="consultantplus://offline/ref=18EF741D90B5D792163F0008C4E1052F4953A23A878B72E0644293BE96DD135864CBA3C859238B17A5187096E3E13E1CA008BB359DE98FABA3jEG" TargetMode="External"/><Relationship Id="rId11" Type="http://schemas.openxmlformats.org/officeDocument/2006/relationships/hyperlink" Target="consultantplus://offline/ref=18EF741D90B5D792163F0008C4E1052F4253AC3B86842FEA6C1B9FBC91D24C5D63DAA3CB5D3D8B10B31124C5AAj7G" TargetMode="External"/><Relationship Id="rId5" Type="http://schemas.openxmlformats.org/officeDocument/2006/relationships/hyperlink" Target="consultantplus://offline/ref=18EF741D90B5D792163F0008C4E1052F4A54AA39888C72E0644293BE96DD135864CBA3C859238B16A8187096E3E13E1CA008BB359DE98FABA3jEG" TargetMode="External"/><Relationship Id="rId15" Type="http://schemas.openxmlformats.org/officeDocument/2006/relationships/hyperlink" Target="consultantplus://offline/ref=18EF741D90B5D792163F0008C4E1052F4950AB38808672E0644293BE96DD135864CBA3C859238B15AA187096E3E13E1CA008BB359DE98FABA3jEG" TargetMode="External"/><Relationship Id="rId10" Type="http://schemas.openxmlformats.org/officeDocument/2006/relationships/hyperlink" Target="consultantplus://offline/ref=18EF741D90B5D792163F0008C4E1052F4953A23A878B72E0644293BE96DD135864CBA3C859238B17A5187096E3E13E1CA008BB359DE98FABA3jEG" TargetMode="External"/><Relationship Id="rId4" Type="http://schemas.openxmlformats.org/officeDocument/2006/relationships/hyperlink" Target="consultantplus://offline/ref=18EF741D90B5D792163F0008C4E1052F4950AB38808672E0644293BE96DD135864CBA3C859238B17AB187096E3E13E1CA008BB359DE98FABA3jEG" TargetMode="External"/><Relationship Id="rId9" Type="http://schemas.openxmlformats.org/officeDocument/2006/relationships/hyperlink" Target="consultantplus://offline/ref=18EF741D90B5D792163F0008C4E1052F4852AB38828A72E0644293BE96DD135864CBA3C859238917A9187096E3E13E1CA008BB359DE98FABA3jEG" TargetMode="External"/><Relationship Id="rId14" Type="http://schemas.openxmlformats.org/officeDocument/2006/relationships/hyperlink" Target="consultantplus://offline/ref=18EF741D90B5D792163F0008C4E1052F4853AA3C878872E0644293BE96DD135864CBA3C859238B16AB187096E3E13E1CA008BB359DE98FABA3j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3317</Words>
  <Characters>18909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1</cp:revision>
  <dcterms:created xsi:type="dcterms:W3CDTF">2020-07-24T06:34:00Z</dcterms:created>
  <dcterms:modified xsi:type="dcterms:W3CDTF">2020-07-24T06:44:00Z</dcterms:modified>
</cp:coreProperties>
</file>