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CDE795E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2212AAC0" w:rsidR="007D6A51" w:rsidRPr="000E1A1F" w:rsidRDefault="008E308E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04CE5151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 xml:space="preserve">НА </w:t>
      </w:r>
      <w:r w:rsidR="00D91420">
        <w:rPr>
          <w:sz w:val="26"/>
          <w:szCs w:val="26"/>
        </w:rPr>
        <w:t>2022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D91420">
        <w:rPr>
          <w:sz w:val="26"/>
          <w:szCs w:val="26"/>
        </w:rPr>
        <w:t>2023</w:t>
      </w:r>
      <w:r w:rsidR="00AB7E0F" w:rsidRPr="00C33437">
        <w:rPr>
          <w:sz w:val="26"/>
          <w:szCs w:val="26"/>
        </w:rPr>
        <w:t xml:space="preserve"> И </w:t>
      </w:r>
      <w:r w:rsidR="00D91420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2995C8A9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D91420">
        <w:rPr>
          <w:sz w:val="26"/>
          <w:szCs w:val="26"/>
        </w:rPr>
        <w:t>2022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D91420">
        <w:rPr>
          <w:sz w:val="26"/>
          <w:szCs w:val="26"/>
        </w:rPr>
        <w:t>2023</w:t>
      </w:r>
      <w:r w:rsidR="00AB7E0F" w:rsidRPr="00C33437">
        <w:rPr>
          <w:sz w:val="26"/>
          <w:szCs w:val="26"/>
        </w:rPr>
        <w:t xml:space="preserve"> и </w:t>
      </w:r>
      <w:r w:rsidR="00D91420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4167A198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</w:t>
      </w:r>
      <w:r w:rsidR="00D91420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>.12.</w:t>
      </w:r>
      <w:r w:rsidR="00D91420">
        <w:rPr>
          <w:rFonts w:ascii="Times New Roman" w:hAnsi="Times New Roman" w:cs="Times New Roman"/>
          <w:sz w:val="26"/>
          <w:szCs w:val="26"/>
        </w:rPr>
        <w:t>2021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D91420">
        <w:rPr>
          <w:rFonts w:ascii="Times New Roman" w:hAnsi="Times New Roman" w:cs="Times New Roman"/>
          <w:sz w:val="26"/>
          <w:szCs w:val="26"/>
        </w:rPr>
        <w:t>49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</w:t>
      </w:r>
      <w:r w:rsidR="00D91420">
        <w:rPr>
          <w:rFonts w:ascii="Times New Roman" w:hAnsi="Times New Roman" w:cs="Times New Roman"/>
          <w:sz w:val="26"/>
          <w:szCs w:val="26"/>
        </w:rPr>
        <w:t>2022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D91420">
        <w:rPr>
          <w:rFonts w:ascii="Times New Roman" w:hAnsi="Times New Roman" w:cs="Times New Roman"/>
          <w:sz w:val="26"/>
          <w:szCs w:val="26"/>
        </w:rPr>
        <w:t>2023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</w:t>
      </w:r>
      <w:r w:rsidR="00D91420">
        <w:rPr>
          <w:rFonts w:ascii="Times New Roman" w:hAnsi="Times New Roman" w:cs="Times New Roman"/>
          <w:sz w:val="26"/>
          <w:szCs w:val="26"/>
        </w:rPr>
        <w:t>2024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EB0FEFC" w:rsidR="003A0364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а) </w:t>
      </w:r>
      <w:r w:rsidR="001A0A5D">
        <w:rPr>
          <w:rFonts w:ascii="Times New Roman" w:hAnsi="Times New Roman" w:cs="Times New Roman"/>
          <w:sz w:val="26"/>
          <w:szCs w:val="26"/>
        </w:rPr>
        <w:t xml:space="preserve">в подпункте 1 </w:t>
      </w:r>
      <w:r w:rsidRPr="00C33437">
        <w:rPr>
          <w:rFonts w:ascii="Times New Roman" w:hAnsi="Times New Roman" w:cs="Times New Roman"/>
          <w:sz w:val="26"/>
          <w:szCs w:val="26"/>
        </w:rPr>
        <w:t>пункт</w:t>
      </w:r>
      <w:r w:rsidR="001A0A5D">
        <w:rPr>
          <w:rFonts w:ascii="Times New Roman" w:hAnsi="Times New Roman" w:cs="Times New Roman"/>
          <w:sz w:val="26"/>
          <w:szCs w:val="26"/>
        </w:rPr>
        <w:t>а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1A0A5D">
        <w:rPr>
          <w:rFonts w:ascii="Times New Roman" w:hAnsi="Times New Roman" w:cs="Times New Roman"/>
          <w:sz w:val="26"/>
          <w:szCs w:val="26"/>
        </w:rPr>
        <w:t>2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1A0A5D">
        <w:rPr>
          <w:rFonts w:ascii="Times New Roman" w:hAnsi="Times New Roman" w:cs="Times New Roman"/>
          <w:sz w:val="26"/>
          <w:szCs w:val="26"/>
        </w:rPr>
        <w:t>слова «</w:t>
      </w:r>
      <w:r w:rsidR="001A0A5D" w:rsidRPr="00CB192E">
        <w:rPr>
          <w:rFonts w:ascii="Times New Roman" w:hAnsi="Times New Roman"/>
          <w:sz w:val="26"/>
          <w:szCs w:val="26"/>
        </w:rPr>
        <w:t>на 2024 год в сумме 115 495 585,0 руб.</w:t>
      </w:r>
      <w:r w:rsidR="001A0A5D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1A0A5D" w:rsidRPr="00CB192E">
        <w:rPr>
          <w:rFonts w:ascii="Times New Roman" w:hAnsi="Times New Roman"/>
          <w:sz w:val="26"/>
          <w:szCs w:val="26"/>
        </w:rPr>
        <w:t>на 2024 год в сумме 115 49</w:t>
      </w:r>
      <w:r w:rsidR="001A0A5D">
        <w:rPr>
          <w:rFonts w:ascii="Times New Roman" w:hAnsi="Times New Roman"/>
          <w:sz w:val="26"/>
          <w:szCs w:val="26"/>
        </w:rPr>
        <w:t>9</w:t>
      </w:r>
      <w:r w:rsidR="001A0A5D" w:rsidRPr="00CB192E">
        <w:rPr>
          <w:rFonts w:ascii="Times New Roman" w:hAnsi="Times New Roman"/>
          <w:sz w:val="26"/>
          <w:szCs w:val="26"/>
        </w:rPr>
        <w:t xml:space="preserve"> 585,0 руб.</w:t>
      </w:r>
      <w:r w:rsidR="001A0A5D">
        <w:rPr>
          <w:rFonts w:ascii="Times New Roman" w:hAnsi="Times New Roman" w:cs="Times New Roman"/>
          <w:sz w:val="26"/>
          <w:szCs w:val="26"/>
        </w:rPr>
        <w:t>»;</w:t>
      </w:r>
    </w:p>
    <w:p w14:paraId="673311FD" w14:textId="040DF2A4" w:rsidR="001A0A5D" w:rsidRPr="00C33437" w:rsidRDefault="001A0A5D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подпункте 2 </w:t>
      </w:r>
      <w:r w:rsidRPr="00C33437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CB192E">
        <w:rPr>
          <w:rFonts w:ascii="Times New Roman" w:hAnsi="Times New Roman"/>
          <w:sz w:val="26"/>
          <w:szCs w:val="26"/>
        </w:rPr>
        <w:t>на 2024 год в сумме 115 495 585,0 руб.</w:t>
      </w:r>
      <w:r>
        <w:rPr>
          <w:rFonts w:ascii="Times New Roman" w:hAnsi="Times New Roman"/>
          <w:sz w:val="26"/>
          <w:szCs w:val="26"/>
        </w:rPr>
        <w:t>,</w:t>
      </w:r>
      <w:r w:rsidRPr="001A0A5D">
        <w:rPr>
          <w:rFonts w:ascii="Times New Roman" w:hAnsi="Times New Roman"/>
          <w:sz w:val="26"/>
          <w:szCs w:val="26"/>
        </w:rPr>
        <w:t xml:space="preserve"> </w:t>
      </w:r>
      <w:r w:rsidRPr="00CB192E">
        <w:rPr>
          <w:rFonts w:ascii="Times New Roman" w:hAnsi="Times New Roman"/>
          <w:sz w:val="26"/>
          <w:szCs w:val="26"/>
        </w:rPr>
        <w:t>в том числе условно утвержденные расходы в сумме 4 157 365,0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B192E">
        <w:rPr>
          <w:rFonts w:ascii="Times New Roman" w:hAnsi="Times New Roman"/>
          <w:sz w:val="26"/>
          <w:szCs w:val="26"/>
        </w:rPr>
        <w:t>на 2024 год в сумме 115 49</w:t>
      </w:r>
      <w:r>
        <w:rPr>
          <w:rFonts w:ascii="Times New Roman" w:hAnsi="Times New Roman"/>
          <w:sz w:val="26"/>
          <w:szCs w:val="26"/>
        </w:rPr>
        <w:t>9</w:t>
      </w:r>
      <w:r w:rsidRPr="00CB192E">
        <w:rPr>
          <w:rFonts w:ascii="Times New Roman" w:hAnsi="Times New Roman"/>
          <w:sz w:val="26"/>
          <w:szCs w:val="26"/>
        </w:rPr>
        <w:t xml:space="preserve"> 585,0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B192E">
        <w:rPr>
          <w:rFonts w:ascii="Times New Roman" w:hAnsi="Times New Roman"/>
          <w:sz w:val="26"/>
          <w:szCs w:val="26"/>
        </w:rPr>
        <w:t>в том числе условно утвержденные расходы в сумме 4 1</w:t>
      </w:r>
      <w:r>
        <w:rPr>
          <w:rFonts w:ascii="Times New Roman" w:hAnsi="Times New Roman"/>
          <w:sz w:val="26"/>
          <w:szCs w:val="26"/>
        </w:rPr>
        <w:t>61</w:t>
      </w:r>
      <w:r w:rsidRPr="00CB192E">
        <w:rPr>
          <w:rFonts w:ascii="Times New Roman" w:hAnsi="Times New Roman"/>
          <w:sz w:val="26"/>
          <w:szCs w:val="26"/>
        </w:rPr>
        <w:t xml:space="preserve"> 365,0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59B833F" w14:textId="340A4C7B" w:rsidR="008E34B3" w:rsidRPr="00C33437" w:rsidRDefault="001A0A5D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E34B3" w:rsidRPr="00C33437">
        <w:rPr>
          <w:rFonts w:ascii="Times New Roman" w:hAnsi="Times New Roman" w:cs="Times New Roman"/>
          <w:sz w:val="26"/>
          <w:szCs w:val="26"/>
        </w:rPr>
        <w:t>) в пункте 3 слова «</w:t>
      </w:r>
      <w:r w:rsidR="008E34B3" w:rsidRPr="00C33437">
        <w:rPr>
          <w:rFonts w:ascii="Times New Roman" w:hAnsi="Times New Roman"/>
          <w:sz w:val="26"/>
          <w:szCs w:val="26"/>
        </w:rPr>
        <w:t xml:space="preserve">в </w:t>
      </w:r>
      <w:r w:rsidR="00D91420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="008E34B3"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Pr="00CB192E">
        <w:rPr>
          <w:rFonts w:ascii="Times New Roman" w:hAnsi="Times New Roman"/>
          <w:sz w:val="26"/>
          <w:szCs w:val="26"/>
        </w:rPr>
        <w:t>93 367 360,0</w:t>
      </w:r>
      <w:r w:rsidR="00987947" w:rsidRPr="00C33437">
        <w:rPr>
          <w:rFonts w:ascii="Times New Roman" w:hAnsi="Times New Roman"/>
          <w:sz w:val="26"/>
          <w:szCs w:val="26"/>
        </w:rPr>
        <w:t xml:space="preserve"> </w:t>
      </w:r>
      <w:r w:rsidR="008E34B3" w:rsidRPr="00C33437">
        <w:rPr>
          <w:rFonts w:ascii="Times New Roman" w:hAnsi="Times New Roman"/>
          <w:sz w:val="26"/>
          <w:szCs w:val="26"/>
        </w:rPr>
        <w:t>руб.</w:t>
      </w:r>
      <w:r w:rsidR="008E34B3"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8E34B3" w:rsidRPr="00C33437">
        <w:rPr>
          <w:rFonts w:ascii="Times New Roman" w:hAnsi="Times New Roman"/>
          <w:sz w:val="26"/>
          <w:szCs w:val="26"/>
        </w:rPr>
        <w:t xml:space="preserve">в </w:t>
      </w:r>
      <w:r w:rsidR="00D91420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="008E34B3"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Pr="00CB192E">
        <w:rPr>
          <w:rFonts w:ascii="Times New Roman" w:hAnsi="Times New Roman"/>
          <w:sz w:val="26"/>
          <w:szCs w:val="26"/>
        </w:rPr>
        <w:t>93 3</w:t>
      </w:r>
      <w:r>
        <w:rPr>
          <w:rFonts w:ascii="Times New Roman" w:hAnsi="Times New Roman"/>
          <w:sz w:val="26"/>
          <w:szCs w:val="26"/>
        </w:rPr>
        <w:t>71</w:t>
      </w:r>
      <w:r w:rsidRPr="00CB192E">
        <w:rPr>
          <w:rFonts w:ascii="Times New Roman" w:hAnsi="Times New Roman"/>
          <w:sz w:val="26"/>
          <w:szCs w:val="26"/>
        </w:rPr>
        <w:t xml:space="preserve"> 360,0 </w:t>
      </w:r>
      <w:r w:rsidR="008E34B3"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4976955F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D91420">
        <w:rPr>
          <w:rFonts w:ascii="Times New Roman" w:hAnsi="Times New Roman" w:cs="Times New Roman"/>
          <w:sz w:val="26"/>
          <w:szCs w:val="26"/>
        </w:rPr>
        <w:t>2022</w:t>
      </w:r>
      <w:r w:rsidR="001A0A5D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D91420">
        <w:rPr>
          <w:rFonts w:ascii="Times New Roman" w:hAnsi="Times New Roman" w:cs="Times New Roman"/>
          <w:sz w:val="26"/>
          <w:szCs w:val="26"/>
        </w:rPr>
        <w:t>2023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</w:t>
      </w:r>
      <w:r w:rsidR="00D91420">
        <w:rPr>
          <w:rFonts w:ascii="Times New Roman" w:hAnsi="Times New Roman" w:cs="Times New Roman"/>
          <w:sz w:val="26"/>
          <w:szCs w:val="26"/>
        </w:rPr>
        <w:t>2024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76171969" w14:textId="6F3EC1E0" w:rsidR="00CB46F6" w:rsidRPr="00CB192E" w:rsidRDefault="00CB46F6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приложение 4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</w:t>
      </w:r>
      <w:r w:rsidRPr="00CB192E">
        <w:rPr>
          <w:rFonts w:ascii="Times New Roman" w:hAnsi="Times New Roman" w:cs="Times New Roman"/>
          <w:sz w:val="26"/>
          <w:szCs w:val="26"/>
        </w:rPr>
        <w:t>аспределение бюджетных ассигнований местного бюджета по разделам и подразделам классификации расходов бюджетов на 2022 год</w:t>
      </w:r>
      <w:r>
        <w:rPr>
          <w:rFonts w:ascii="Times New Roman" w:hAnsi="Times New Roman" w:cs="Times New Roman"/>
          <w:sz w:val="26"/>
          <w:szCs w:val="26"/>
        </w:rPr>
        <w:t>», приложение 5 «Р</w:t>
      </w:r>
      <w:r w:rsidRPr="00CB192E">
        <w:rPr>
          <w:rFonts w:ascii="Times New Roman" w:hAnsi="Times New Roman" w:cs="Times New Roman"/>
          <w:sz w:val="26"/>
          <w:szCs w:val="26"/>
        </w:rPr>
        <w:t>аспределение бюджетных ассигнований местного бюджета по разделам и подразделам классификации расходов бюджетов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>
        <w:rPr>
          <w:rFonts w:ascii="Times New Roman" w:hAnsi="Times New Roman" w:cs="Times New Roman"/>
          <w:sz w:val="26"/>
          <w:szCs w:val="26"/>
        </w:rPr>
        <w:t xml:space="preserve">ям 3, 4 </w:t>
      </w:r>
      <w:r w:rsidRPr="00CB192E">
        <w:rPr>
          <w:rFonts w:ascii="Times New Roman" w:hAnsi="Times New Roman" w:cs="Times New Roman"/>
          <w:sz w:val="26"/>
          <w:szCs w:val="26"/>
        </w:rPr>
        <w:t>к настоящему Решению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B19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36C62E" w14:textId="47A8B751" w:rsidR="00CB46F6" w:rsidRPr="00CB192E" w:rsidRDefault="00CB46F6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приложение 6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AC1C1B">
        <w:rPr>
          <w:rFonts w:ascii="Times New Roman" w:hAnsi="Times New Roman" w:cs="Times New Roman"/>
          <w:sz w:val="26"/>
          <w:szCs w:val="26"/>
        </w:rPr>
        <w:t>«Р</w:t>
      </w:r>
      <w:r w:rsidRPr="00CB192E">
        <w:rPr>
          <w:rFonts w:ascii="Times New Roman" w:hAnsi="Times New Roman" w:cs="Times New Roman"/>
          <w:sz w:val="26"/>
          <w:szCs w:val="26"/>
        </w:rPr>
        <w:t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  <w:r w:rsidR="00AC1C1B">
        <w:rPr>
          <w:rFonts w:ascii="Times New Roman" w:hAnsi="Times New Roman" w:cs="Times New Roman"/>
          <w:sz w:val="26"/>
          <w:szCs w:val="26"/>
        </w:rPr>
        <w:t>», приложение 7 «Р</w:t>
      </w:r>
      <w:r w:rsidR="00AC1C1B" w:rsidRPr="00CB192E">
        <w:rPr>
          <w:rFonts w:ascii="Times New Roman" w:hAnsi="Times New Roman" w:cs="Times New Roman"/>
          <w:sz w:val="26"/>
          <w:szCs w:val="26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</w:t>
      </w:r>
      <w:r w:rsidR="00AC1C1B" w:rsidRPr="00CB192E">
        <w:rPr>
          <w:rFonts w:ascii="Times New Roman" w:hAnsi="Times New Roman" w:cs="Times New Roman"/>
          <w:sz w:val="26"/>
          <w:szCs w:val="26"/>
        </w:rPr>
        <w:lastRenderedPageBreak/>
        <w:t>направлениям деятельности), группам видов расходов классификации расходов бюджетов</w:t>
      </w:r>
      <w:r w:rsidRPr="00CB192E">
        <w:rPr>
          <w:rFonts w:ascii="Times New Roman" w:hAnsi="Times New Roman" w:cs="Times New Roman"/>
          <w:sz w:val="26"/>
          <w:szCs w:val="26"/>
        </w:rPr>
        <w:t xml:space="preserve"> на плановый период 2023 и 2024 годов</w:t>
      </w:r>
      <w:r w:rsidR="00AC1C1B">
        <w:rPr>
          <w:rFonts w:ascii="Times New Roman" w:hAnsi="Times New Roman" w:cs="Times New Roman"/>
          <w:sz w:val="26"/>
          <w:szCs w:val="26"/>
        </w:rPr>
        <w:t>»</w:t>
      </w:r>
      <w:r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AC1C1B">
        <w:rPr>
          <w:rFonts w:ascii="Times New Roman" w:hAnsi="Times New Roman" w:cs="Times New Roman"/>
          <w:sz w:val="26"/>
          <w:szCs w:val="26"/>
        </w:rPr>
        <w:t>ям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AC1C1B">
        <w:rPr>
          <w:rFonts w:ascii="Times New Roman" w:hAnsi="Times New Roman" w:cs="Times New Roman"/>
          <w:sz w:val="26"/>
          <w:szCs w:val="26"/>
        </w:rPr>
        <w:t xml:space="preserve"> 5, 6 </w:t>
      </w:r>
      <w:r w:rsidRPr="00CB192E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AC1C1B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B19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5DC86D" w14:textId="4B944509" w:rsidR="00CB46F6" w:rsidRPr="00AC1C1B" w:rsidRDefault="00AC1C1B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1B">
        <w:rPr>
          <w:rFonts w:ascii="Times New Roman" w:hAnsi="Times New Roman" w:cs="Times New Roman"/>
          <w:sz w:val="26"/>
          <w:szCs w:val="26"/>
        </w:rPr>
        <w:t>Изложить приложение 8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«В</w:t>
      </w:r>
      <w:r w:rsidR="00CB46F6" w:rsidRPr="00AC1C1B">
        <w:rPr>
          <w:rFonts w:ascii="Times New Roman" w:hAnsi="Times New Roman" w:cs="Times New Roman"/>
          <w:sz w:val="26"/>
          <w:szCs w:val="26"/>
        </w:rPr>
        <w:t>едомственн</w:t>
      </w:r>
      <w:r w:rsidRPr="00AC1C1B">
        <w:rPr>
          <w:rFonts w:ascii="Times New Roman" w:hAnsi="Times New Roman" w:cs="Times New Roman"/>
          <w:sz w:val="26"/>
          <w:szCs w:val="26"/>
        </w:rPr>
        <w:t>ая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Pr="00AC1C1B">
        <w:rPr>
          <w:rFonts w:ascii="Times New Roman" w:hAnsi="Times New Roman" w:cs="Times New Roman"/>
          <w:sz w:val="26"/>
          <w:szCs w:val="26"/>
        </w:rPr>
        <w:t>а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  <w:r w:rsidRPr="00AC1C1B">
        <w:rPr>
          <w:rFonts w:ascii="Times New Roman" w:hAnsi="Times New Roman" w:cs="Times New Roman"/>
          <w:sz w:val="26"/>
          <w:szCs w:val="26"/>
        </w:rPr>
        <w:t xml:space="preserve">», </w:t>
      </w:r>
      <w:r w:rsidR="00CB46F6" w:rsidRPr="00AC1C1B">
        <w:rPr>
          <w:rFonts w:ascii="Times New Roman" w:hAnsi="Times New Roman" w:cs="Times New Roman"/>
          <w:sz w:val="26"/>
          <w:szCs w:val="26"/>
        </w:rPr>
        <w:t>приложени</w:t>
      </w:r>
      <w:r w:rsidRPr="00AC1C1B">
        <w:rPr>
          <w:rFonts w:ascii="Times New Roman" w:hAnsi="Times New Roman" w:cs="Times New Roman"/>
          <w:sz w:val="26"/>
          <w:szCs w:val="26"/>
        </w:rPr>
        <w:t>е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9 «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="00CB46F6" w:rsidRPr="00AC1C1B">
        <w:rPr>
          <w:rFonts w:ascii="Times New Roman" w:hAnsi="Times New Roman" w:cs="Times New Roman"/>
          <w:sz w:val="26"/>
          <w:szCs w:val="26"/>
        </w:rPr>
        <w:t>на плановый период 2023 и 2024 годов</w:t>
      </w:r>
      <w:r w:rsidRPr="00AC1C1B">
        <w:rPr>
          <w:rFonts w:ascii="Times New Roman" w:hAnsi="Times New Roman" w:cs="Times New Roman"/>
          <w:sz w:val="26"/>
          <w:szCs w:val="26"/>
        </w:rPr>
        <w:t>»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Pr="00AC1C1B">
        <w:rPr>
          <w:rFonts w:ascii="Times New Roman" w:hAnsi="Times New Roman" w:cs="Times New Roman"/>
          <w:sz w:val="26"/>
          <w:szCs w:val="26"/>
        </w:rPr>
        <w:t>ям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7, 8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AC1C1B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B46F6" w:rsidRPr="00AC1C1B">
        <w:rPr>
          <w:rFonts w:ascii="Times New Roman" w:hAnsi="Times New Roman" w:cs="Times New Roman"/>
          <w:sz w:val="26"/>
          <w:szCs w:val="26"/>
        </w:rPr>
        <w:t>.</w:t>
      </w:r>
    </w:p>
    <w:p w14:paraId="5FDEBEDC" w14:textId="5A2C084A" w:rsidR="00CB46F6" w:rsidRPr="00AC1C1B" w:rsidRDefault="00AC1C1B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1B">
        <w:rPr>
          <w:rFonts w:ascii="Times New Roman" w:hAnsi="Times New Roman" w:cs="Times New Roman"/>
          <w:sz w:val="26"/>
          <w:szCs w:val="26"/>
        </w:rPr>
        <w:t xml:space="preserve">Изложить приложение 10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2022 год», </w:t>
      </w:r>
      <w:r w:rsidR="00CB46F6" w:rsidRPr="00AC1C1B">
        <w:rPr>
          <w:rFonts w:ascii="Times New Roman" w:hAnsi="Times New Roman" w:cs="Times New Roman"/>
          <w:sz w:val="26"/>
          <w:szCs w:val="26"/>
        </w:rPr>
        <w:t>приложени</w:t>
      </w:r>
      <w:r w:rsidRPr="00AC1C1B">
        <w:rPr>
          <w:rFonts w:ascii="Times New Roman" w:hAnsi="Times New Roman" w:cs="Times New Roman"/>
          <w:sz w:val="26"/>
          <w:szCs w:val="26"/>
        </w:rPr>
        <w:t>е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1</w:t>
      </w:r>
      <w:r w:rsidRPr="00AC1C1B">
        <w:rPr>
          <w:rFonts w:ascii="Times New Roman" w:hAnsi="Times New Roman" w:cs="Times New Roman"/>
          <w:sz w:val="26"/>
          <w:szCs w:val="26"/>
        </w:rPr>
        <w:t>1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 xml:space="preserve">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</w:t>
      </w:r>
      <w:r w:rsidR="00CB46F6" w:rsidRPr="00AC1C1B">
        <w:rPr>
          <w:rFonts w:ascii="Times New Roman" w:hAnsi="Times New Roman" w:cs="Times New Roman"/>
          <w:sz w:val="26"/>
          <w:szCs w:val="26"/>
        </w:rPr>
        <w:t>на плановый период 2023 и 2024 годов</w:t>
      </w:r>
      <w:r w:rsidRPr="00AC1C1B">
        <w:rPr>
          <w:rFonts w:ascii="Times New Roman" w:hAnsi="Times New Roman" w:cs="Times New Roman"/>
          <w:sz w:val="26"/>
          <w:szCs w:val="26"/>
        </w:rPr>
        <w:t>»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Pr="00AC1C1B">
        <w:rPr>
          <w:rFonts w:ascii="Times New Roman" w:hAnsi="Times New Roman" w:cs="Times New Roman"/>
          <w:sz w:val="26"/>
          <w:szCs w:val="26"/>
        </w:rPr>
        <w:t>ям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9, 10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AC1C1B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B46F6" w:rsidRPr="00AC1C1B">
        <w:rPr>
          <w:rFonts w:ascii="Times New Roman" w:hAnsi="Times New Roman" w:cs="Times New Roman"/>
          <w:sz w:val="26"/>
          <w:szCs w:val="26"/>
        </w:rPr>
        <w:t>.</w:t>
      </w:r>
    </w:p>
    <w:p w14:paraId="4B40E1BE" w14:textId="4A0622C8" w:rsidR="00C33ABE" w:rsidRPr="005E0F7D" w:rsidRDefault="003E10E2" w:rsidP="001A0A5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eastAsia="Calibri"/>
          <w:sz w:val="26"/>
          <w:szCs w:val="26"/>
        </w:rPr>
      </w:pPr>
      <w:r w:rsidRPr="005E0F7D">
        <w:rPr>
          <w:rFonts w:ascii="Times New Roman" w:hAnsi="Times New Roman" w:cs="Times New Roman"/>
          <w:sz w:val="26"/>
          <w:szCs w:val="26"/>
        </w:rPr>
        <w:t>В с</w:t>
      </w:r>
      <w:r w:rsidR="00C33ABE" w:rsidRPr="005E0F7D">
        <w:rPr>
          <w:rFonts w:ascii="Times New Roman" w:hAnsi="Times New Roman" w:cs="Times New Roman"/>
          <w:sz w:val="26"/>
          <w:szCs w:val="26"/>
        </w:rPr>
        <w:t>тать</w:t>
      </w:r>
      <w:r w:rsidRPr="005E0F7D">
        <w:rPr>
          <w:rFonts w:ascii="Times New Roman" w:hAnsi="Times New Roman" w:cs="Times New Roman"/>
          <w:sz w:val="26"/>
          <w:szCs w:val="26"/>
        </w:rPr>
        <w:t>е</w:t>
      </w:r>
      <w:r w:rsidR="003A0364" w:rsidRPr="005E0F7D">
        <w:rPr>
          <w:rFonts w:ascii="Times New Roman" w:hAnsi="Times New Roman" w:cs="Times New Roman"/>
          <w:sz w:val="26"/>
          <w:szCs w:val="26"/>
        </w:rPr>
        <w:t xml:space="preserve"> </w:t>
      </w:r>
      <w:r w:rsidR="001A0A5D" w:rsidRPr="005E0F7D">
        <w:rPr>
          <w:rFonts w:ascii="Times New Roman" w:hAnsi="Times New Roman" w:cs="Times New Roman"/>
          <w:sz w:val="26"/>
          <w:szCs w:val="26"/>
        </w:rPr>
        <w:t>6 в</w:t>
      </w:r>
      <w:r w:rsidRPr="005E0F7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A0A5D" w:rsidRPr="005E0F7D">
        <w:rPr>
          <w:rFonts w:ascii="Times New Roman" w:hAnsi="Times New Roman" w:cs="Times New Roman"/>
          <w:sz w:val="26"/>
          <w:szCs w:val="26"/>
        </w:rPr>
        <w:t>е</w:t>
      </w:r>
      <w:r w:rsidRPr="005E0F7D">
        <w:rPr>
          <w:rFonts w:ascii="Times New Roman" w:hAnsi="Times New Roman" w:cs="Times New Roman"/>
          <w:sz w:val="26"/>
          <w:szCs w:val="26"/>
        </w:rPr>
        <w:t xml:space="preserve"> 1 </w:t>
      </w:r>
      <w:r w:rsidR="001A0A5D" w:rsidRPr="005E0F7D">
        <w:rPr>
          <w:rFonts w:ascii="Times New Roman" w:hAnsi="Times New Roman" w:cs="Times New Roman"/>
          <w:sz w:val="26"/>
          <w:szCs w:val="26"/>
        </w:rPr>
        <w:t>слова «</w:t>
      </w:r>
      <w:r w:rsidR="001A0A5D" w:rsidRPr="005E0F7D">
        <w:rPr>
          <w:rFonts w:ascii="Times New Roman" w:eastAsia="Calibri" w:hAnsi="Times New Roman" w:cs="Times New Roman"/>
          <w:sz w:val="26"/>
          <w:szCs w:val="26"/>
        </w:rPr>
        <w:t>в 2024 году в сумме 32 348 360,0 руб.</w:t>
      </w:r>
      <w:r w:rsidR="001A0A5D" w:rsidRPr="005E0F7D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1A0A5D" w:rsidRPr="005E0F7D">
        <w:rPr>
          <w:rFonts w:ascii="Times New Roman" w:eastAsia="Calibri" w:hAnsi="Times New Roman" w:cs="Times New Roman"/>
          <w:sz w:val="26"/>
          <w:szCs w:val="26"/>
        </w:rPr>
        <w:t>в 2024 году в сумме 32 352 360,0 руб.</w:t>
      </w:r>
      <w:r w:rsidR="001A0A5D" w:rsidRPr="005E0F7D">
        <w:rPr>
          <w:rFonts w:ascii="Times New Roman" w:hAnsi="Times New Roman" w:cs="Times New Roman"/>
          <w:sz w:val="26"/>
          <w:szCs w:val="26"/>
        </w:rPr>
        <w:t>».</w:t>
      </w:r>
    </w:p>
    <w:p w14:paraId="687134A9" w14:textId="0D48D105" w:rsidR="005E0F7D" w:rsidRPr="005E0F7D" w:rsidRDefault="005E0F7D" w:rsidP="001A0A5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eastAsia="Calibri"/>
          <w:sz w:val="26"/>
          <w:szCs w:val="26"/>
        </w:rPr>
      </w:pPr>
      <w:r w:rsidRPr="005E0F7D">
        <w:rPr>
          <w:rFonts w:ascii="Times New Roman" w:hAnsi="Times New Roman" w:cs="Times New Roman"/>
          <w:sz w:val="26"/>
          <w:szCs w:val="26"/>
        </w:rPr>
        <w:t>В статье 13 пункт 6 изложить в следующей редакции: «при изменени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E0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E0F7D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E0F7D">
        <w:rPr>
          <w:rFonts w:ascii="Times New Roman" w:hAnsi="Times New Roman" w:cs="Times New Roman"/>
          <w:sz w:val="26"/>
          <w:szCs w:val="26"/>
        </w:rPr>
        <w:t xml:space="preserve"> формирования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0F7D">
        <w:rPr>
          <w:rFonts w:ascii="Times New Roman" w:hAnsi="Times New Roman" w:cs="Times New Roman"/>
          <w:sz w:val="26"/>
          <w:szCs w:val="26"/>
        </w:rPr>
        <w:t xml:space="preserve"> применения кодов бюджетной классификации Российской Федерации, их структур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E0F7D">
        <w:rPr>
          <w:rFonts w:ascii="Times New Roman" w:hAnsi="Times New Roman" w:cs="Times New Roman"/>
          <w:sz w:val="26"/>
          <w:szCs w:val="26"/>
        </w:rPr>
        <w:t xml:space="preserve"> и принципах назначения</w:t>
      </w:r>
      <w:r w:rsidRPr="005E0F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187A076E" w14:textId="77777777" w:rsidR="00117684" w:rsidRPr="005E0F7D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74ACC6C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D91420">
        <w:rPr>
          <w:sz w:val="26"/>
          <w:szCs w:val="26"/>
        </w:rPr>
        <w:t>2022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2875CA73" w14:textId="3BB959D4" w:rsidR="00056476" w:rsidRPr="00E505CA" w:rsidRDefault="003A0364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C33437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sectPr w:rsidR="00056476" w:rsidRPr="00E505CA" w:rsidSect="00C33A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03905"/>
    <w:rsid w:val="00024121"/>
    <w:rsid w:val="00032E1E"/>
    <w:rsid w:val="0003417B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A0A5D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3C6803"/>
    <w:rsid w:val="003E10E2"/>
    <w:rsid w:val="00407272"/>
    <w:rsid w:val="00415F24"/>
    <w:rsid w:val="004255CB"/>
    <w:rsid w:val="00461E76"/>
    <w:rsid w:val="004C0D5C"/>
    <w:rsid w:val="004C4757"/>
    <w:rsid w:val="004D3030"/>
    <w:rsid w:val="004E3E40"/>
    <w:rsid w:val="004F49BD"/>
    <w:rsid w:val="00536CCB"/>
    <w:rsid w:val="00565428"/>
    <w:rsid w:val="005B47E8"/>
    <w:rsid w:val="005E0F7D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E467D"/>
    <w:rsid w:val="007F6804"/>
    <w:rsid w:val="00812BAD"/>
    <w:rsid w:val="008136DD"/>
    <w:rsid w:val="00870F4E"/>
    <w:rsid w:val="008C070B"/>
    <w:rsid w:val="008C3ED3"/>
    <w:rsid w:val="008E308E"/>
    <w:rsid w:val="008E34B3"/>
    <w:rsid w:val="00924BB5"/>
    <w:rsid w:val="00960BEA"/>
    <w:rsid w:val="00987947"/>
    <w:rsid w:val="009A5989"/>
    <w:rsid w:val="009B0671"/>
    <w:rsid w:val="009E35CC"/>
    <w:rsid w:val="00A01C85"/>
    <w:rsid w:val="00A7367A"/>
    <w:rsid w:val="00A73C88"/>
    <w:rsid w:val="00AA2340"/>
    <w:rsid w:val="00AB7E0F"/>
    <w:rsid w:val="00AC1C1B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33ABE"/>
    <w:rsid w:val="00C41E12"/>
    <w:rsid w:val="00C53D63"/>
    <w:rsid w:val="00CB46F6"/>
    <w:rsid w:val="00CE1259"/>
    <w:rsid w:val="00D22F77"/>
    <w:rsid w:val="00D91420"/>
    <w:rsid w:val="00DD054D"/>
    <w:rsid w:val="00E27BD4"/>
    <w:rsid w:val="00E505CA"/>
    <w:rsid w:val="00E54A53"/>
    <w:rsid w:val="00E73E22"/>
    <w:rsid w:val="00F27ECE"/>
    <w:rsid w:val="00F33274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0902-A765-45FE-AF96-320E7514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18</cp:revision>
  <cp:lastPrinted>2022-01-11T06:40:00Z</cp:lastPrinted>
  <dcterms:created xsi:type="dcterms:W3CDTF">2021-07-20T14:18:00Z</dcterms:created>
  <dcterms:modified xsi:type="dcterms:W3CDTF">2022-02-01T12:51:00Z</dcterms:modified>
</cp:coreProperties>
</file>