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DEC7A" w14:textId="77777777" w:rsidR="0059308F" w:rsidRPr="00271056" w:rsidRDefault="0059308F" w:rsidP="0059308F">
      <w:pPr>
        <w:jc w:val="center"/>
        <w:rPr>
          <w:b/>
          <w:bCs/>
        </w:rPr>
      </w:pPr>
      <w:r w:rsidRPr="00271056">
        <w:rPr>
          <w:b/>
          <w:bCs/>
        </w:rPr>
        <w:t>ПОЯСНИТЕЛЬНАЯ ЗАПИСКА</w:t>
      </w:r>
    </w:p>
    <w:p w14:paraId="71C5BD90" w14:textId="77777777" w:rsidR="0059308F" w:rsidRPr="00271056" w:rsidRDefault="0059308F" w:rsidP="0059308F">
      <w:pPr>
        <w:jc w:val="center"/>
        <w:rPr>
          <w:b/>
          <w:bCs/>
        </w:rPr>
      </w:pPr>
    </w:p>
    <w:p w14:paraId="4A0634D3" w14:textId="77777777" w:rsidR="0059308F" w:rsidRDefault="0059308F" w:rsidP="0059308F">
      <w:pPr>
        <w:jc w:val="center"/>
        <w:rPr>
          <w:b/>
          <w:bCs/>
        </w:rPr>
      </w:pPr>
      <w:r w:rsidRPr="00271056">
        <w:rPr>
          <w:b/>
          <w:bCs/>
        </w:rPr>
        <w:t xml:space="preserve">к проекту </w:t>
      </w:r>
      <w:r>
        <w:rPr>
          <w:b/>
          <w:bCs/>
        </w:rPr>
        <w:t>решения Думы ЗАТО Солнечный</w:t>
      </w:r>
    </w:p>
    <w:p w14:paraId="6B2551B3" w14:textId="689F3A16" w:rsidR="0059308F" w:rsidRDefault="0059308F" w:rsidP="0059308F">
      <w:pPr>
        <w:jc w:val="center"/>
        <w:rPr>
          <w:b/>
          <w:bCs/>
        </w:rPr>
      </w:pPr>
      <w:r w:rsidRPr="00271056">
        <w:rPr>
          <w:b/>
          <w:bCs/>
        </w:rPr>
        <w:t xml:space="preserve"> «О бюджете</w:t>
      </w:r>
      <w:r>
        <w:rPr>
          <w:b/>
          <w:bCs/>
        </w:rPr>
        <w:t xml:space="preserve"> ЗАТО Солнечный</w:t>
      </w:r>
      <w:r w:rsidRPr="00271056">
        <w:rPr>
          <w:b/>
          <w:bCs/>
        </w:rPr>
        <w:t xml:space="preserve"> Тверской области на </w:t>
      </w:r>
      <w:r w:rsidR="00186406">
        <w:rPr>
          <w:b/>
          <w:bCs/>
        </w:rPr>
        <w:t>2021</w:t>
      </w:r>
      <w:r w:rsidRPr="00271056">
        <w:rPr>
          <w:b/>
          <w:bCs/>
        </w:rPr>
        <w:t xml:space="preserve"> год</w:t>
      </w:r>
    </w:p>
    <w:p w14:paraId="11BC3212" w14:textId="5A43D8A2" w:rsidR="0059308F" w:rsidRPr="00271056" w:rsidRDefault="0059308F" w:rsidP="0059308F">
      <w:pPr>
        <w:jc w:val="center"/>
        <w:rPr>
          <w:b/>
          <w:bCs/>
        </w:rPr>
      </w:pPr>
      <w:r w:rsidRPr="00271056">
        <w:rPr>
          <w:b/>
          <w:bCs/>
        </w:rPr>
        <w:t xml:space="preserve">и на плановый период </w:t>
      </w:r>
      <w:r w:rsidR="00186406">
        <w:rPr>
          <w:b/>
          <w:bCs/>
        </w:rPr>
        <w:t>2022</w:t>
      </w:r>
      <w:r w:rsidRPr="00271056">
        <w:rPr>
          <w:b/>
          <w:bCs/>
        </w:rPr>
        <w:t xml:space="preserve"> и </w:t>
      </w:r>
      <w:r w:rsidR="00186406">
        <w:rPr>
          <w:b/>
          <w:bCs/>
        </w:rPr>
        <w:t>2023</w:t>
      </w:r>
      <w:r w:rsidRPr="00271056">
        <w:rPr>
          <w:b/>
          <w:bCs/>
        </w:rPr>
        <w:t xml:space="preserve"> годов»</w:t>
      </w:r>
    </w:p>
    <w:p w14:paraId="7BD9A1B2" w14:textId="77777777" w:rsidR="0059308F" w:rsidRDefault="0059308F" w:rsidP="004570AC">
      <w:pPr>
        <w:tabs>
          <w:tab w:val="num" w:pos="1083"/>
        </w:tabs>
        <w:ind w:firstLine="709"/>
        <w:jc w:val="both"/>
        <w:rPr>
          <w:szCs w:val="28"/>
        </w:rPr>
      </w:pPr>
    </w:p>
    <w:p w14:paraId="671D1C9A" w14:textId="722AEA89" w:rsidR="009212EB" w:rsidRDefault="009212EB" w:rsidP="00646CB0">
      <w:pPr>
        <w:ind w:firstLine="709"/>
        <w:jc w:val="both"/>
        <w:rPr>
          <w:szCs w:val="28"/>
        </w:rPr>
      </w:pPr>
      <w:r>
        <w:rPr>
          <w:szCs w:val="28"/>
        </w:rPr>
        <w:t>Проект решения Думы</w:t>
      </w:r>
      <w:r w:rsidRPr="00B2700F">
        <w:rPr>
          <w:szCs w:val="28"/>
        </w:rPr>
        <w:t xml:space="preserve"> </w:t>
      </w:r>
      <w:r>
        <w:rPr>
          <w:szCs w:val="28"/>
        </w:rPr>
        <w:t>ЗАТО Солнечный «О бюджете ЗАТО Солнечный Тверской области</w:t>
      </w:r>
      <w:r w:rsidRPr="00B2700F">
        <w:rPr>
          <w:szCs w:val="28"/>
        </w:rPr>
        <w:t xml:space="preserve"> на </w:t>
      </w:r>
      <w:r w:rsidR="00186406">
        <w:rPr>
          <w:szCs w:val="28"/>
        </w:rPr>
        <w:t>2021</w:t>
      </w:r>
      <w:r w:rsidRPr="00B2700F">
        <w:rPr>
          <w:szCs w:val="28"/>
        </w:rPr>
        <w:t xml:space="preserve"> год и на плановый период </w:t>
      </w:r>
      <w:r w:rsidR="00186406">
        <w:rPr>
          <w:szCs w:val="28"/>
        </w:rPr>
        <w:t>2022</w:t>
      </w:r>
      <w:r w:rsidRPr="00B2700F">
        <w:rPr>
          <w:szCs w:val="28"/>
        </w:rPr>
        <w:t xml:space="preserve"> и </w:t>
      </w:r>
      <w:r w:rsidR="00186406">
        <w:rPr>
          <w:szCs w:val="28"/>
        </w:rPr>
        <w:t>2023</w:t>
      </w:r>
      <w:r w:rsidRPr="00B2700F">
        <w:rPr>
          <w:szCs w:val="28"/>
        </w:rPr>
        <w:t xml:space="preserve"> годов</w:t>
      </w:r>
      <w:r>
        <w:rPr>
          <w:szCs w:val="28"/>
        </w:rPr>
        <w:t>»</w:t>
      </w:r>
      <w:r w:rsidRPr="00B2700F">
        <w:rPr>
          <w:szCs w:val="28"/>
        </w:rPr>
        <w:t xml:space="preserve"> сформирован в соответствии с Бюджетным посланием Президента Российской Федерации о бюджетной политике в </w:t>
      </w:r>
      <w:r w:rsidR="00186406">
        <w:rPr>
          <w:szCs w:val="28"/>
        </w:rPr>
        <w:t>2021</w:t>
      </w:r>
      <w:r w:rsidRPr="00B2700F">
        <w:rPr>
          <w:szCs w:val="28"/>
        </w:rPr>
        <w:t>–</w:t>
      </w:r>
      <w:r w:rsidR="00186406">
        <w:rPr>
          <w:szCs w:val="28"/>
        </w:rPr>
        <w:t>2023</w:t>
      </w:r>
      <w:r w:rsidRPr="00B2700F">
        <w:rPr>
          <w:szCs w:val="28"/>
        </w:rPr>
        <w:t xml:space="preserve"> годах, Основными направлениями бюджетной политики Российской Федерации на </w:t>
      </w:r>
      <w:r w:rsidR="00186406">
        <w:rPr>
          <w:szCs w:val="28"/>
        </w:rPr>
        <w:t>2021</w:t>
      </w:r>
      <w:r w:rsidRPr="00B2700F">
        <w:rPr>
          <w:szCs w:val="28"/>
        </w:rPr>
        <w:t xml:space="preserve"> год и плановый период </w:t>
      </w:r>
      <w:r w:rsidR="00186406">
        <w:rPr>
          <w:szCs w:val="28"/>
        </w:rPr>
        <w:t>2022</w:t>
      </w:r>
      <w:r w:rsidRPr="00B2700F">
        <w:rPr>
          <w:szCs w:val="28"/>
        </w:rPr>
        <w:t xml:space="preserve"> и </w:t>
      </w:r>
      <w:r w:rsidR="00186406">
        <w:rPr>
          <w:szCs w:val="28"/>
        </w:rPr>
        <w:t>2023</w:t>
      </w:r>
      <w:r w:rsidRPr="00B2700F">
        <w:rPr>
          <w:szCs w:val="28"/>
        </w:rPr>
        <w:t xml:space="preserve"> годов, Посланием Губернатора Тверской области Законодательному Собранию Тверской области.</w:t>
      </w:r>
    </w:p>
    <w:p w14:paraId="62DF325C" w14:textId="56EC9DA7" w:rsidR="009212EB" w:rsidRDefault="009212EB" w:rsidP="00646CB0">
      <w:pPr>
        <w:ind w:firstLine="709"/>
        <w:jc w:val="both"/>
        <w:rPr>
          <w:szCs w:val="28"/>
        </w:rPr>
      </w:pPr>
      <w:r>
        <w:rPr>
          <w:szCs w:val="28"/>
        </w:rPr>
        <w:t>З</w:t>
      </w:r>
      <w:r w:rsidRPr="00B2700F">
        <w:rPr>
          <w:szCs w:val="28"/>
        </w:rPr>
        <w:t xml:space="preserve">адачей бюджетной политики в </w:t>
      </w:r>
      <w:r w:rsidR="00186406">
        <w:rPr>
          <w:szCs w:val="28"/>
        </w:rPr>
        <w:t>2021</w:t>
      </w:r>
      <w:r w:rsidRPr="00B2700F">
        <w:rPr>
          <w:szCs w:val="28"/>
        </w:rPr>
        <w:t>-</w:t>
      </w:r>
      <w:r w:rsidR="00186406">
        <w:rPr>
          <w:szCs w:val="28"/>
        </w:rPr>
        <w:t>2023</w:t>
      </w:r>
      <w:r w:rsidRPr="00B2700F">
        <w:rPr>
          <w:szCs w:val="28"/>
        </w:rPr>
        <w:t xml:space="preserve"> годах будет являться обеспечение долгосрочной бюджетной сбалансированности</w:t>
      </w:r>
      <w:r>
        <w:rPr>
          <w:szCs w:val="28"/>
        </w:rPr>
        <w:t>, при этом необходимо учитывать, что:</w:t>
      </w:r>
    </w:p>
    <w:p w14:paraId="279BDB46" w14:textId="77777777" w:rsidR="009212EB" w:rsidRPr="00B2700F" w:rsidRDefault="009212EB" w:rsidP="00646CB0">
      <w:pPr>
        <w:ind w:firstLine="709"/>
        <w:jc w:val="both"/>
        <w:rPr>
          <w:szCs w:val="28"/>
        </w:rPr>
      </w:pPr>
      <w:r>
        <w:rPr>
          <w:szCs w:val="28"/>
        </w:rPr>
        <w:t xml:space="preserve">а) </w:t>
      </w:r>
      <w:r w:rsidRPr="00B2700F">
        <w:rPr>
          <w:szCs w:val="28"/>
        </w:rPr>
        <w:t xml:space="preserve">в среднесрочной перспективе прогнозируется снижение темпов роста </w:t>
      </w:r>
      <w:r>
        <w:rPr>
          <w:szCs w:val="28"/>
        </w:rPr>
        <w:t>по основным (регулярным) налоговым</w:t>
      </w:r>
      <w:r w:rsidRPr="00B2700F">
        <w:rPr>
          <w:szCs w:val="28"/>
        </w:rPr>
        <w:t xml:space="preserve"> и неналоговы</w:t>
      </w:r>
      <w:r>
        <w:rPr>
          <w:szCs w:val="28"/>
        </w:rPr>
        <w:t>м</w:t>
      </w:r>
      <w:r w:rsidRPr="00B2700F">
        <w:rPr>
          <w:szCs w:val="28"/>
        </w:rPr>
        <w:t xml:space="preserve"> доход</w:t>
      </w:r>
      <w:r>
        <w:rPr>
          <w:szCs w:val="28"/>
        </w:rPr>
        <w:t>ам</w:t>
      </w:r>
      <w:r w:rsidRPr="00B2700F">
        <w:rPr>
          <w:szCs w:val="28"/>
        </w:rPr>
        <w:t xml:space="preserve">; </w:t>
      </w:r>
    </w:p>
    <w:p w14:paraId="2137DCD4" w14:textId="77777777" w:rsidR="009212EB" w:rsidRDefault="009212EB" w:rsidP="00646CB0">
      <w:pPr>
        <w:ind w:firstLine="709"/>
        <w:jc w:val="both"/>
        <w:rPr>
          <w:szCs w:val="28"/>
        </w:rPr>
      </w:pPr>
      <w:r>
        <w:rPr>
          <w:szCs w:val="28"/>
        </w:rPr>
        <w:t xml:space="preserve">б) </w:t>
      </w:r>
      <w:r w:rsidRPr="00B2700F">
        <w:rPr>
          <w:szCs w:val="28"/>
        </w:rPr>
        <w:t xml:space="preserve">в среднесрочной перспективе объем </w:t>
      </w:r>
      <w:r>
        <w:rPr>
          <w:szCs w:val="28"/>
        </w:rPr>
        <w:t xml:space="preserve">безвозмездных поступлений в форме дотаций </w:t>
      </w:r>
      <w:r w:rsidRPr="00B2700F">
        <w:rPr>
          <w:szCs w:val="28"/>
        </w:rPr>
        <w:t>со</w:t>
      </w:r>
      <w:r>
        <w:rPr>
          <w:szCs w:val="28"/>
        </w:rPr>
        <w:t>кращается.</w:t>
      </w:r>
    </w:p>
    <w:p w14:paraId="771F8708" w14:textId="77777777" w:rsidR="009212EB" w:rsidRPr="00505A6B" w:rsidRDefault="009212EB" w:rsidP="00646CB0">
      <w:pPr>
        <w:ind w:firstLine="709"/>
        <w:jc w:val="both"/>
      </w:pPr>
      <w:r w:rsidRPr="00505A6B">
        <w:t>Основны</w:t>
      </w:r>
      <w:r>
        <w:t>е</w:t>
      </w:r>
      <w:r w:rsidRPr="00505A6B">
        <w:t xml:space="preserve"> принцип</w:t>
      </w:r>
      <w:r>
        <w:t>ы</w:t>
      </w:r>
      <w:r w:rsidRPr="00505A6B">
        <w:t xml:space="preserve"> бюджетного планирования:</w:t>
      </w:r>
    </w:p>
    <w:p w14:paraId="0F8C2BD4" w14:textId="77777777" w:rsidR="009212EB" w:rsidRPr="00505A6B" w:rsidRDefault="009212EB" w:rsidP="00646CB0">
      <w:pPr>
        <w:numPr>
          <w:ilvl w:val="0"/>
          <w:numId w:val="1"/>
        </w:numPr>
        <w:tabs>
          <w:tab w:val="clear" w:pos="2036"/>
        </w:tabs>
        <w:ind w:left="0" w:firstLine="709"/>
        <w:jc w:val="both"/>
      </w:pPr>
      <w:r>
        <w:t>с</w:t>
      </w:r>
      <w:r w:rsidRPr="00505A6B">
        <w:t>охранение социальной направленности бюджета;</w:t>
      </w:r>
    </w:p>
    <w:p w14:paraId="0F7A297A" w14:textId="77777777" w:rsidR="009212EB" w:rsidRPr="00505A6B" w:rsidRDefault="009212EB" w:rsidP="00646CB0">
      <w:pPr>
        <w:numPr>
          <w:ilvl w:val="0"/>
          <w:numId w:val="1"/>
        </w:numPr>
        <w:tabs>
          <w:tab w:val="clear" w:pos="2036"/>
        </w:tabs>
        <w:ind w:left="0" w:firstLine="709"/>
        <w:jc w:val="both"/>
      </w:pPr>
      <w:r>
        <w:t>исполнение федеральных решений и задач, сформулированных в Указах Президента Российской Федерации от 07 мая 2012 года</w:t>
      </w:r>
      <w:r w:rsidRPr="00505A6B">
        <w:t>;</w:t>
      </w:r>
    </w:p>
    <w:p w14:paraId="5C95EF68" w14:textId="77777777" w:rsidR="009212EB" w:rsidRPr="00505A6B" w:rsidRDefault="00255588" w:rsidP="00646CB0">
      <w:pPr>
        <w:numPr>
          <w:ilvl w:val="0"/>
          <w:numId w:val="1"/>
        </w:numPr>
        <w:tabs>
          <w:tab w:val="clear" w:pos="2036"/>
        </w:tabs>
        <w:ind w:left="0" w:firstLine="709"/>
        <w:jc w:val="both"/>
      </w:pPr>
      <w:r>
        <w:t>открытость и прозрачность (</w:t>
      </w:r>
      <w:r w:rsidR="009212EB">
        <w:t>формирование бюджета на основе муниципальных программ)</w:t>
      </w:r>
      <w:r w:rsidR="009212EB" w:rsidRPr="00505A6B">
        <w:t>;</w:t>
      </w:r>
    </w:p>
    <w:p w14:paraId="7F0E4A8F" w14:textId="77777777" w:rsidR="009212EB" w:rsidRDefault="009212EB" w:rsidP="00646CB0">
      <w:pPr>
        <w:pStyle w:val="a7"/>
        <w:numPr>
          <w:ilvl w:val="0"/>
          <w:numId w:val="1"/>
        </w:numPr>
        <w:tabs>
          <w:tab w:val="clear" w:pos="2036"/>
        </w:tabs>
        <w:ind w:left="0" w:firstLine="709"/>
        <w:jc w:val="both"/>
      </w:pPr>
      <w:r>
        <w:t>совершенствование механизмов финансового обеспечения оказания муниципальных услуг</w:t>
      </w:r>
      <w:r w:rsidRPr="00505A6B">
        <w:t>.</w:t>
      </w:r>
    </w:p>
    <w:p w14:paraId="624F51B9" w14:textId="2976F60A" w:rsidR="009212EB" w:rsidRDefault="009212EB" w:rsidP="00646CB0">
      <w:pPr>
        <w:ind w:firstLine="709"/>
        <w:jc w:val="both"/>
      </w:pPr>
      <w:r w:rsidRPr="00271056">
        <w:t>Проект бюджета</w:t>
      </w:r>
      <w:r>
        <w:t xml:space="preserve"> ЗАТО Солнечный</w:t>
      </w:r>
      <w:r w:rsidRPr="00271056">
        <w:t xml:space="preserve"> сформирован на три года на основе прогноза социально-экономического развития </w:t>
      </w:r>
      <w:r>
        <w:t>ЗАТО Солнечный</w:t>
      </w:r>
      <w:r w:rsidRPr="00271056">
        <w:t xml:space="preserve"> на очередной финансовый </w:t>
      </w:r>
      <w:r w:rsidR="00186406">
        <w:t>2021</w:t>
      </w:r>
      <w:r w:rsidRPr="00271056">
        <w:t xml:space="preserve"> год и плановый период </w:t>
      </w:r>
      <w:r w:rsidR="00186406">
        <w:t>2022</w:t>
      </w:r>
      <w:r w:rsidRPr="00271056">
        <w:t xml:space="preserve"> – </w:t>
      </w:r>
      <w:r w:rsidR="00186406">
        <w:t>2023</w:t>
      </w:r>
      <w:r w:rsidRPr="00271056">
        <w:t xml:space="preserve"> годов.</w:t>
      </w:r>
    </w:p>
    <w:p w14:paraId="17FF1720" w14:textId="21A61490" w:rsidR="009212EB" w:rsidRPr="009B5471" w:rsidRDefault="009212EB" w:rsidP="00646CB0">
      <w:pPr>
        <w:pStyle w:val="a5"/>
        <w:ind w:firstLine="709"/>
        <w:jc w:val="both"/>
        <w:rPr>
          <w:rFonts w:ascii="Times New Roman" w:hAnsi="Times New Roman"/>
          <w:sz w:val="28"/>
          <w:szCs w:val="28"/>
        </w:rPr>
      </w:pPr>
      <w:r w:rsidRPr="00271056">
        <w:rPr>
          <w:rFonts w:ascii="Times New Roman" w:hAnsi="Times New Roman"/>
          <w:sz w:val="28"/>
          <w:szCs w:val="28"/>
        </w:rPr>
        <w:t>В соответствии с проектом бюджета</w:t>
      </w:r>
      <w:r>
        <w:rPr>
          <w:rFonts w:ascii="Times New Roman" w:hAnsi="Times New Roman"/>
          <w:sz w:val="28"/>
          <w:szCs w:val="28"/>
        </w:rPr>
        <w:t xml:space="preserve"> ЗАТО Солнечный</w:t>
      </w:r>
      <w:r w:rsidRPr="00271056">
        <w:rPr>
          <w:rFonts w:ascii="Times New Roman" w:hAnsi="Times New Roman"/>
          <w:sz w:val="28"/>
          <w:szCs w:val="28"/>
        </w:rPr>
        <w:t xml:space="preserve"> на </w:t>
      </w:r>
      <w:r w:rsidR="00186406">
        <w:rPr>
          <w:rFonts w:ascii="Times New Roman" w:hAnsi="Times New Roman"/>
          <w:sz w:val="28"/>
          <w:szCs w:val="28"/>
        </w:rPr>
        <w:t>2021</w:t>
      </w:r>
      <w:r w:rsidRPr="00271056">
        <w:rPr>
          <w:rFonts w:ascii="Times New Roman" w:hAnsi="Times New Roman"/>
          <w:sz w:val="28"/>
          <w:szCs w:val="28"/>
        </w:rPr>
        <w:t xml:space="preserve"> год и на плановый период </w:t>
      </w:r>
      <w:r w:rsidR="00186406">
        <w:rPr>
          <w:rFonts w:ascii="Times New Roman" w:hAnsi="Times New Roman"/>
          <w:sz w:val="28"/>
          <w:szCs w:val="28"/>
        </w:rPr>
        <w:t>2022</w:t>
      </w:r>
      <w:r w:rsidRPr="00271056">
        <w:rPr>
          <w:rFonts w:ascii="Times New Roman" w:hAnsi="Times New Roman"/>
          <w:sz w:val="28"/>
          <w:szCs w:val="28"/>
        </w:rPr>
        <w:t xml:space="preserve"> и </w:t>
      </w:r>
      <w:r w:rsidR="00186406">
        <w:rPr>
          <w:rFonts w:ascii="Times New Roman" w:hAnsi="Times New Roman"/>
          <w:sz w:val="28"/>
          <w:szCs w:val="28"/>
        </w:rPr>
        <w:t>2023</w:t>
      </w:r>
      <w:r w:rsidRPr="00271056">
        <w:rPr>
          <w:rFonts w:ascii="Times New Roman" w:hAnsi="Times New Roman"/>
          <w:sz w:val="28"/>
          <w:szCs w:val="28"/>
        </w:rPr>
        <w:t xml:space="preserve"> годов общий объем доходов с учетом средств </w:t>
      </w:r>
      <w:r>
        <w:rPr>
          <w:rFonts w:ascii="Times New Roman" w:hAnsi="Times New Roman"/>
          <w:sz w:val="28"/>
          <w:szCs w:val="28"/>
        </w:rPr>
        <w:t>других бюджетов бюджетной системы Российской Федерации</w:t>
      </w:r>
      <w:r w:rsidRPr="00271056">
        <w:rPr>
          <w:rFonts w:ascii="Times New Roman" w:hAnsi="Times New Roman"/>
          <w:sz w:val="28"/>
          <w:szCs w:val="28"/>
        </w:rPr>
        <w:t xml:space="preserve"> составит в </w:t>
      </w:r>
      <w:r w:rsidR="00186406">
        <w:rPr>
          <w:rFonts w:ascii="Times New Roman" w:hAnsi="Times New Roman"/>
          <w:sz w:val="28"/>
          <w:szCs w:val="28"/>
        </w:rPr>
        <w:t>2021</w:t>
      </w:r>
      <w:r w:rsidRPr="00271056">
        <w:rPr>
          <w:rFonts w:ascii="Times New Roman" w:hAnsi="Times New Roman"/>
          <w:sz w:val="28"/>
          <w:szCs w:val="28"/>
        </w:rPr>
        <w:t xml:space="preserve"> году – </w:t>
      </w:r>
      <w:r w:rsidR="00186406">
        <w:rPr>
          <w:rFonts w:ascii="Times New Roman" w:hAnsi="Times New Roman"/>
          <w:sz w:val="28"/>
          <w:szCs w:val="28"/>
        </w:rPr>
        <w:t>119 782,5</w:t>
      </w:r>
      <w:r>
        <w:rPr>
          <w:rFonts w:ascii="Times New Roman" w:hAnsi="Times New Roman"/>
          <w:sz w:val="28"/>
          <w:szCs w:val="28"/>
        </w:rPr>
        <w:t xml:space="preserve"> тыс.</w:t>
      </w:r>
      <w:r w:rsidRPr="00271056">
        <w:rPr>
          <w:rFonts w:ascii="Times New Roman" w:hAnsi="Times New Roman"/>
          <w:sz w:val="28"/>
          <w:szCs w:val="28"/>
        </w:rPr>
        <w:t xml:space="preserve"> руб., что </w:t>
      </w:r>
      <w:r w:rsidR="001D2045">
        <w:rPr>
          <w:rFonts w:ascii="Times New Roman" w:hAnsi="Times New Roman"/>
          <w:sz w:val="28"/>
          <w:szCs w:val="28"/>
        </w:rPr>
        <w:t>выше</w:t>
      </w:r>
      <w:r w:rsidR="003425E0">
        <w:rPr>
          <w:rFonts w:ascii="Times New Roman" w:hAnsi="Times New Roman"/>
          <w:sz w:val="28"/>
          <w:szCs w:val="28"/>
        </w:rPr>
        <w:t xml:space="preserve"> первоначального</w:t>
      </w:r>
      <w:r w:rsidRPr="00271056">
        <w:rPr>
          <w:rFonts w:ascii="Times New Roman" w:hAnsi="Times New Roman"/>
          <w:sz w:val="28"/>
          <w:szCs w:val="28"/>
        </w:rPr>
        <w:t xml:space="preserve"> </w:t>
      </w:r>
      <w:r w:rsidR="003425E0">
        <w:rPr>
          <w:rFonts w:ascii="Times New Roman" w:hAnsi="Times New Roman"/>
          <w:sz w:val="28"/>
          <w:szCs w:val="28"/>
        </w:rPr>
        <w:t>плана</w:t>
      </w:r>
      <w:r w:rsidR="001D2045">
        <w:rPr>
          <w:rFonts w:ascii="Times New Roman" w:hAnsi="Times New Roman"/>
          <w:sz w:val="28"/>
          <w:szCs w:val="28"/>
        </w:rPr>
        <w:t xml:space="preserve"> на</w:t>
      </w:r>
      <w:r w:rsidRPr="00271056">
        <w:rPr>
          <w:rFonts w:ascii="Times New Roman" w:hAnsi="Times New Roman"/>
          <w:sz w:val="28"/>
          <w:szCs w:val="28"/>
        </w:rPr>
        <w:t xml:space="preserve"> </w:t>
      </w:r>
      <w:r w:rsidR="00186406">
        <w:rPr>
          <w:rFonts w:ascii="Times New Roman" w:hAnsi="Times New Roman"/>
          <w:sz w:val="28"/>
          <w:szCs w:val="28"/>
        </w:rPr>
        <w:t>2020</w:t>
      </w:r>
      <w:r w:rsidRPr="00271056">
        <w:rPr>
          <w:rFonts w:ascii="Times New Roman" w:hAnsi="Times New Roman"/>
          <w:sz w:val="28"/>
          <w:szCs w:val="28"/>
        </w:rPr>
        <w:t xml:space="preserve"> год на </w:t>
      </w:r>
      <w:r w:rsidR="00186406">
        <w:rPr>
          <w:rFonts w:ascii="Times New Roman" w:hAnsi="Times New Roman"/>
          <w:sz w:val="28"/>
          <w:szCs w:val="28"/>
        </w:rPr>
        <w:t>4 598,5</w:t>
      </w:r>
      <w:r w:rsidRPr="0097191E">
        <w:rPr>
          <w:rFonts w:ascii="Times New Roman" w:hAnsi="Times New Roman"/>
          <w:sz w:val="28"/>
          <w:szCs w:val="28"/>
        </w:rPr>
        <w:t xml:space="preserve"> тыс. руб</w:t>
      </w:r>
      <w:r w:rsidR="009B5471">
        <w:rPr>
          <w:rFonts w:ascii="Times New Roman" w:hAnsi="Times New Roman"/>
          <w:sz w:val="28"/>
          <w:szCs w:val="28"/>
        </w:rPr>
        <w:t>.</w:t>
      </w:r>
    </w:p>
    <w:p w14:paraId="3026F633" w14:textId="73E4E97F" w:rsidR="009212EB" w:rsidRDefault="009212EB" w:rsidP="00817024">
      <w:pPr>
        <w:pStyle w:val="a5"/>
        <w:ind w:firstLine="709"/>
        <w:jc w:val="both"/>
        <w:rPr>
          <w:rFonts w:ascii="Times New Roman" w:hAnsi="Times New Roman"/>
          <w:sz w:val="28"/>
          <w:szCs w:val="28"/>
        </w:rPr>
      </w:pPr>
      <w:r w:rsidRPr="00271056">
        <w:rPr>
          <w:rFonts w:ascii="Times New Roman" w:hAnsi="Times New Roman"/>
          <w:sz w:val="28"/>
          <w:szCs w:val="28"/>
        </w:rPr>
        <w:t>Расходы бюджета</w:t>
      </w:r>
      <w:r>
        <w:rPr>
          <w:rFonts w:ascii="Times New Roman" w:hAnsi="Times New Roman"/>
          <w:sz w:val="28"/>
          <w:szCs w:val="28"/>
        </w:rPr>
        <w:t xml:space="preserve"> ЗАТО Солнечный</w:t>
      </w:r>
      <w:r w:rsidRPr="00271056">
        <w:rPr>
          <w:rFonts w:ascii="Times New Roman" w:hAnsi="Times New Roman"/>
          <w:sz w:val="28"/>
          <w:szCs w:val="28"/>
        </w:rPr>
        <w:t xml:space="preserve"> на </w:t>
      </w:r>
      <w:r w:rsidR="00186406">
        <w:rPr>
          <w:rFonts w:ascii="Times New Roman" w:hAnsi="Times New Roman"/>
          <w:sz w:val="28"/>
          <w:szCs w:val="28"/>
        </w:rPr>
        <w:t>2021</w:t>
      </w:r>
      <w:r w:rsidRPr="00271056">
        <w:rPr>
          <w:rFonts w:ascii="Times New Roman" w:hAnsi="Times New Roman"/>
          <w:sz w:val="28"/>
          <w:szCs w:val="28"/>
        </w:rPr>
        <w:t xml:space="preserve"> год запланированы в </w:t>
      </w:r>
      <w:r w:rsidRPr="00CF3536">
        <w:rPr>
          <w:rFonts w:ascii="Times New Roman" w:hAnsi="Times New Roman"/>
          <w:sz w:val="28"/>
          <w:szCs w:val="28"/>
        </w:rPr>
        <w:t xml:space="preserve">объеме </w:t>
      </w:r>
      <w:r w:rsidR="00186406">
        <w:rPr>
          <w:rFonts w:ascii="Times New Roman" w:hAnsi="Times New Roman"/>
          <w:sz w:val="28"/>
          <w:szCs w:val="28"/>
        </w:rPr>
        <w:t>119 782,5</w:t>
      </w:r>
      <w:r w:rsidRPr="00CF3536">
        <w:rPr>
          <w:rFonts w:ascii="Times New Roman" w:hAnsi="Times New Roman"/>
          <w:sz w:val="28"/>
          <w:szCs w:val="28"/>
        </w:rPr>
        <w:t xml:space="preserve"> </w:t>
      </w:r>
      <w:r>
        <w:rPr>
          <w:rFonts w:ascii="Times New Roman" w:hAnsi="Times New Roman"/>
          <w:sz w:val="28"/>
          <w:szCs w:val="28"/>
        </w:rPr>
        <w:t>тыс.</w:t>
      </w:r>
      <w:r w:rsidR="003425E0">
        <w:rPr>
          <w:rFonts w:ascii="Times New Roman" w:hAnsi="Times New Roman"/>
          <w:sz w:val="28"/>
          <w:szCs w:val="28"/>
        </w:rPr>
        <w:t xml:space="preserve"> руб.</w:t>
      </w:r>
    </w:p>
    <w:p w14:paraId="61BFD89E" w14:textId="693AD14E" w:rsidR="009212EB" w:rsidRPr="00271056" w:rsidRDefault="009212EB" w:rsidP="00817024">
      <w:pPr>
        <w:pStyle w:val="a5"/>
        <w:ind w:firstLine="709"/>
        <w:jc w:val="both"/>
        <w:rPr>
          <w:rFonts w:ascii="Times New Roman" w:hAnsi="Times New Roman"/>
          <w:sz w:val="28"/>
          <w:szCs w:val="28"/>
        </w:rPr>
      </w:pPr>
      <w:r w:rsidRPr="00271056">
        <w:rPr>
          <w:rFonts w:ascii="Times New Roman" w:hAnsi="Times New Roman"/>
          <w:sz w:val="28"/>
          <w:szCs w:val="28"/>
        </w:rPr>
        <w:t xml:space="preserve"> Дефицит бюджета</w:t>
      </w:r>
      <w:r>
        <w:rPr>
          <w:rFonts w:ascii="Times New Roman" w:hAnsi="Times New Roman"/>
          <w:sz w:val="28"/>
          <w:szCs w:val="28"/>
        </w:rPr>
        <w:t xml:space="preserve"> ЗАТО Солнечный</w:t>
      </w:r>
      <w:r w:rsidRPr="00271056">
        <w:rPr>
          <w:rFonts w:ascii="Times New Roman" w:hAnsi="Times New Roman"/>
          <w:sz w:val="28"/>
          <w:szCs w:val="28"/>
        </w:rPr>
        <w:t xml:space="preserve"> на </w:t>
      </w:r>
      <w:r w:rsidR="00186406">
        <w:rPr>
          <w:rFonts w:ascii="Times New Roman" w:hAnsi="Times New Roman"/>
          <w:sz w:val="28"/>
          <w:szCs w:val="28"/>
        </w:rPr>
        <w:t>2021</w:t>
      </w:r>
      <w:r w:rsidRPr="00271056">
        <w:rPr>
          <w:rFonts w:ascii="Times New Roman" w:hAnsi="Times New Roman"/>
          <w:sz w:val="28"/>
          <w:szCs w:val="28"/>
        </w:rPr>
        <w:t xml:space="preserve"> год </w:t>
      </w:r>
      <w:r>
        <w:rPr>
          <w:rFonts w:ascii="Times New Roman" w:hAnsi="Times New Roman"/>
          <w:sz w:val="28"/>
          <w:szCs w:val="28"/>
        </w:rPr>
        <w:t xml:space="preserve">не </w:t>
      </w:r>
      <w:r w:rsidRPr="00271056">
        <w:rPr>
          <w:rFonts w:ascii="Times New Roman" w:hAnsi="Times New Roman"/>
          <w:sz w:val="28"/>
          <w:szCs w:val="28"/>
        </w:rPr>
        <w:t>предусмотрен</w:t>
      </w:r>
      <w:r>
        <w:rPr>
          <w:rFonts w:ascii="Times New Roman" w:hAnsi="Times New Roman"/>
          <w:sz w:val="28"/>
          <w:szCs w:val="28"/>
        </w:rPr>
        <w:t>, бюджет планируется бездефицитным.</w:t>
      </w:r>
    </w:p>
    <w:p w14:paraId="17E61A4A" w14:textId="6AC76E62" w:rsidR="009212EB" w:rsidRDefault="009212EB" w:rsidP="00817024">
      <w:pPr>
        <w:shd w:val="clear" w:color="auto" w:fill="FFFFFF"/>
        <w:tabs>
          <w:tab w:val="left" w:pos="9792"/>
        </w:tabs>
        <w:ind w:firstLine="709"/>
        <w:jc w:val="both"/>
        <w:rPr>
          <w:color w:val="000000"/>
          <w:szCs w:val="28"/>
        </w:rPr>
      </w:pPr>
      <w:r w:rsidRPr="00271056">
        <w:rPr>
          <w:color w:val="000000"/>
          <w:szCs w:val="28"/>
        </w:rPr>
        <w:t>Основные характеристики</w:t>
      </w:r>
      <w:r w:rsidR="00F74399">
        <w:rPr>
          <w:color w:val="000000"/>
          <w:szCs w:val="28"/>
        </w:rPr>
        <w:t xml:space="preserve"> </w:t>
      </w:r>
      <w:r w:rsidRPr="00271056">
        <w:rPr>
          <w:color w:val="000000"/>
          <w:szCs w:val="28"/>
        </w:rPr>
        <w:t>бюджета</w:t>
      </w:r>
      <w:r>
        <w:rPr>
          <w:color w:val="000000"/>
          <w:szCs w:val="28"/>
        </w:rPr>
        <w:t xml:space="preserve"> ЗАТО Солнечный</w:t>
      </w:r>
      <w:r w:rsidRPr="00271056">
        <w:rPr>
          <w:color w:val="000000"/>
          <w:szCs w:val="28"/>
        </w:rPr>
        <w:t xml:space="preserve"> на </w:t>
      </w:r>
      <w:r w:rsidR="00186406">
        <w:rPr>
          <w:color w:val="000000"/>
          <w:szCs w:val="28"/>
        </w:rPr>
        <w:t>2021</w:t>
      </w:r>
      <w:r w:rsidRPr="00271056">
        <w:rPr>
          <w:color w:val="000000"/>
          <w:szCs w:val="28"/>
        </w:rPr>
        <w:t xml:space="preserve"> год и на плановый период </w:t>
      </w:r>
      <w:r w:rsidR="00186406">
        <w:rPr>
          <w:color w:val="000000"/>
          <w:szCs w:val="28"/>
        </w:rPr>
        <w:t>2022</w:t>
      </w:r>
      <w:r w:rsidRPr="00271056">
        <w:rPr>
          <w:color w:val="000000"/>
          <w:szCs w:val="28"/>
        </w:rPr>
        <w:t xml:space="preserve"> и </w:t>
      </w:r>
      <w:r w:rsidR="00186406">
        <w:rPr>
          <w:color w:val="000000"/>
          <w:szCs w:val="28"/>
        </w:rPr>
        <w:t>2023</w:t>
      </w:r>
      <w:r w:rsidRPr="00271056">
        <w:rPr>
          <w:color w:val="000000"/>
          <w:szCs w:val="28"/>
        </w:rPr>
        <w:t xml:space="preserve"> годов характеризуются следующими данными (таблица 1).</w:t>
      </w:r>
    </w:p>
    <w:p w14:paraId="7FE2835F" w14:textId="2FD6CCF9" w:rsidR="00EF2DEC" w:rsidRDefault="00EF2DEC" w:rsidP="00817024">
      <w:pPr>
        <w:shd w:val="clear" w:color="auto" w:fill="FFFFFF"/>
        <w:tabs>
          <w:tab w:val="left" w:pos="9792"/>
        </w:tabs>
        <w:ind w:firstLine="709"/>
        <w:jc w:val="both"/>
        <w:rPr>
          <w:color w:val="000000"/>
          <w:szCs w:val="28"/>
        </w:rPr>
      </w:pPr>
    </w:p>
    <w:p w14:paraId="5E8230DD" w14:textId="77777777" w:rsidR="00EF2DEC" w:rsidRDefault="00EF2DEC" w:rsidP="00817024">
      <w:pPr>
        <w:shd w:val="clear" w:color="auto" w:fill="FFFFFF"/>
        <w:tabs>
          <w:tab w:val="left" w:pos="9792"/>
        </w:tabs>
        <w:ind w:firstLine="709"/>
        <w:jc w:val="both"/>
        <w:rPr>
          <w:color w:val="000000"/>
          <w:szCs w:val="28"/>
        </w:rPr>
      </w:pPr>
    </w:p>
    <w:p w14:paraId="718B4A25" w14:textId="77777777" w:rsidR="009212EB" w:rsidRPr="00271056" w:rsidRDefault="009212EB" w:rsidP="004570AC">
      <w:pPr>
        <w:pStyle w:val="ConsTitle"/>
        <w:ind w:firstLine="720"/>
        <w:jc w:val="right"/>
        <w:rPr>
          <w:rFonts w:ascii="Times New Roman" w:hAnsi="Times New Roman"/>
          <w:b w:val="0"/>
          <w:sz w:val="28"/>
        </w:rPr>
      </w:pPr>
      <w:r w:rsidRPr="00271056">
        <w:rPr>
          <w:rFonts w:ascii="Times New Roman" w:hAnsi="Times New Roman"/>
          <w:b w:val="0"/>
          <w:sz w:val="28"/>
        </w:rPr>
        <w:lastRenderedPageBreak/>
        <w:t>Таблица 1</w:t>
      </w:r>
    </w:p>
    <w:p w14:paraId="07A84F4D" w14:textId="77777777" w:rsidR="009212EB" w:rsidRPr="00271056" w:rsidRDefault="009212EB" w:rsidP="004570AC">
      <w:pPr>
        <w:pStyle w:val="ConsTitle"/>
        <w:ind w:firstLine="720"/>
        <w:jc w:val="right"/>
        <w:rPr>
          <w:rFonts w:ascii="Times New Roman" w:hAnsi="Times New Roman"/>
          <w:sz w:val="20"/>
        </w:rPr>
      </w:pPr>
    </w:p>
    <w:p w14:paraId="5EF6F923" w14:textId="77777777" w:rsidR="009212EB" w:rsidRPr="00271056" w:rsidRDefault="009212EB" w:rsidP="004570AC">
      <w:pPr>
        <w:pStyle w:val="ConsTitle"/>
        <w:jc w:val="center"/>
        <w:rPr>
          <w:rFonts w:ascii="Times New Roman" w:hAnsi="Times New Roman"/>
          <w:sz w:val="28"/>
        </w:rPr>
      </w:pPr>
      <w:r w:rsidRPr="00271056">
        <w:rPr>
          <w:rFonts w:ascii="Times New Roman" w:hAnsi="Times New Roman"/>
          <w:sz w:val="28"/>
        </w:rPr>
        <w:t>Основные характеристики бюджета</w:t>
      </w:r>
      <w:r>
        <w:rPr>
          <w:rFonts w:ascii="Times New Roman" w:hAnsi="Times New Roman"/>
          <w:sz w:val="28"/>
        </w:rPr>
        <w:t xml:space="preserve"> ЗАТО Солнечный</w:t>
      </w:r>
      <w:r w:rsidRPr="00271056">
        <w:rPr>
          <w:rFonts w:ascii="Times New Roman" w:hAnsi="Times New Roman"/>
          <w:sz w:val="28"/>
        </w:rPr>
        <w:t xml:space="preserve"> </w:t>
      </w:r>
    </w:p>
    <w:p w14:paraId="43C0AE73" w14:textId="32D2C55C" w:rsidR="009212EB" w:rsidRDefault="009212EB" w:rsidP="004570AC">
      <w:pPr>
        <w:pStyle w:val="ConsTitle"/>
        <w:jc w:val="center"/>
        <w:rPr>
          <w:rFonts w:ascii="Times New Roman" w:hAnsi="Times New Roman"/>
          <w:sz w:val="28"/>
        </w:rPr>
      </w:pPr>
      <w:r w:rsidRPr="00271056">
        <w:rPr>
          <w:rFonts w:ascii="Times New Roman" w:hAnsi="Times New Roman"/>
          <w:sz w:val="28"/>
        </w:rPr>
        <w:t xml:space="preserve">на </w:t>
      </w:r>
      <w:r w:rsidR="00186406">
        <w:rPr>
          <w:rFonts w:ascii="Times New Roman" w:hAnsi="Times New Roman"/>
          <w:sz w:val="28"/>
        </w:rPr>
        <w:t>2021</w:t>
      </w:r>
      <w:r w:rsidRPr="00271056">
        <w:rPr>
          <w:rFonts w:ascii="Times New Roman" w:hAnsi="Times New Roman"/>
          <w:sz w:val="28"/>
        </w:rPr>
        <w:t xml:space="preserve"> год и плановый период </w:t>
      </w:r>
      <w:r w:rsidR="00186406">
        <w:rPr>
          <w:rFonts w:ascii="Times New Roman" w:hAnsi="Times New Roman"/>
          <w:sz w:val="28"/>
        </w:rPr>
        <w:t>2022</w:t>
      </w:r>
      <w:r w:rsidRPr="00271056">
        <w:rPr>
          <w:rFonts w:ascii="Times New Roman" w:hAnsi="Times New Roman"/>
          <w:sz w:val="28"/>
        </w:rPr>
        <w:t xml:space="preserve"> и </w:t>
      </w:r>
      <w:r w:rsidR="00186406">
        <w:rPr>
          <w:rFonts w:ascii="Times New Roman" w:hAnsi="Times New Roman"/>
          <w:sz w:val="28"/>
        </w:rPr>
        <w:t>2023</w:t>
      </w:r>
      <w:r w:rsidRPr="00271056">
        <w:rPr>
          <w:rFonts w:ascii="Times New Roman" w:hAnsi="Times New Roman"/>
          <w:sz w:val="28"/>
        </w:rPr>
        <w:t xml:space="preserve"> годов</w:t>
      </w:r>
    </w:p>
    <w:p w14:paraId="51F1397C" w14:textId="77777777" w:rsidR="0059308F" w:rsidRPr="004B72ED" w:rsidRDefault="004B72ED" w:rsidP="004B72ED">
      <w:pPr>
        <w:pStyle w:val="ConsTitle"/>
        <w:jc w:val="right"/>
        <w:rPr>
          <w:rFonts w:ascii="Times New Roman" w:hAnsi="Times New Roman"/>
          <w:b w:val="0"/>
          <w:sz w:val="24"/>
          <w:szCs w:val="24"/>
        </w:rPr>
      </w:pPr>
      <w:r w:rsidRPr="004B72ED">
        <w:rPr>
          <w:rFonts w:ascii="Times New Roman" w:hAnsi="Times New Roman"/>
          <w:b w:val="0"/>
          <w:sz w:val="24"/>
          <w:szCs w:val="24"/>
        </w:rPr>
        <w:t>тыс. руб.</w:t>
      </w:r>
    </w:p>
    <w:tbl>
      <w:tblPr>
        <w:tblStyle w:val="a6"/>
        <w:tblW w:w="5000" w:type="pct"/>
        <w:tblLook w:val="04A0" w:firstRow="1" w:lastRow="0" w:firstColumn="1" w:lastColumn="0" w:noHBand="0" w:noVBand="1"/>
      </w:tblPr>
      <w:tblGrid>
        <w:gridCol w:w="3107"/>
        <w:gridCol w:w="2290"/>
        <w:gridCol w:w="2080"/>
        <w:gridCol w:w="2151"/>
      </w:tblGrid>
      <w:tr w:rsidR="000E176D" w:rsidRPr="00892ED5" w14:paraId="229F2FAB" w14:textId="77777777" w:rsidTr="000E176D">
        <w:tc>
          <w:tcPr>
            <w:tcW w:w="1614" w:type="pct"/>
            <w:vAlign w:val="center"/>
          </w:tcPr>
          <w:p w14:paraId="2E371D5E" w14:textId="77777777" w:rsidR="000E176D" w:rsidRPr="00892ED5" w:rsidRDefault="000E176D" w:rsidP="00563BD1">
            <w:pPr>
              <w:ind w:firstLine="0"/>
              <w:jc w:val="center"/>
              <w:rPr>
                <w:sz w:val="24"/>
                <w:szCs w:val="24"/>
              </w:rPr>
            </w:pPr>
          </w:p>
        </w:tc>
        <w:tc>
          <w:tcPr>
            <w:tcW w:w="1189" w:type="pct"/>
            <w:vAlign w:val="center"/>
          </w:tcPr>
          <w:p w14:paraId="114C254D" w14:textId="66A45758" w:rsidR="000E176D" w:rsidRPr="00892ED5" w:rsidRDefault="000E176D" w:rsidP="00410D61">
            <w:pPr>
              <w:ind w:firstLine="0"/>
              <w:jc w:val="center"/>
              <w:rPr>
                <w:sz w:val="24"/>
                <w:szCs w:val="24"/>
              </w:rPr>
            </w:pPr>
            <w:r>
              <w:rPr>
                <w:sz w:val="24"/>
                <w:szCs w:val="24"/>
              </w:rPr>
              <w:t>2021</w:t>
            </w:r>
            <w:r w:rsidRPr="00892ED5">
              <w:rPr>
                <w:sz w:val="24"/>
                <w:szCs w:val="24"/>
              </w:rPr>
              <w:t>г. (проект)</w:t>
            </w:r>
          </w:p>
        </w:tc>
        <w:tc>
          <w:tcPr>
            <w:tcW w:w="1080" w:type="pct"/>
            <w:vAlign w:val="center"/>
          </w:tcPr>
          <w:p w14:paraId="313FAC0D" w14:textId="1780775C" w:rsidR="000E176D" w:rsidRPr="00892ED5" w:rsidRDefault="000E176D" w:rsidP="00410D61">
            <w:pPr>
              <w:ind w:firstLine="0"/>
              <w:jc w:val="center"/>
              <w:rPr>
                <w:sz w:val="24"/>
                <w:szCs w:val="24"/>
              </w:rPr>
            </w:pPr>
            <w:r>
              <w:rPr>
                <w:sz w:val="24"/>
                <w:szCs w:val="24"/>
              </w:rPr>
              <w:t>2022</w:t>
            </w:r>
            <w:r w:rsidRPr="00892ED5">
              <w:rPr>
                <w:sz w:val="24"/>
                <w:szCs w:val="24"/>
              </w:rPr>
              <w:t>г. (проект)</w:t>
            </w:r>
          </w:p>
        </w:tc>
        <w:tc>
          <w:tcPr>
            <w:tcW w:w="1117" w:type="pct"/>
            <w:vAlign w:val="center"/>
          </w:tcPr>
          <w:p w14:paraId="72B84796" w14:textId="505A592F" w:rsidR="000E176D" w:rsidRPr="00892ED5" w:rsidRDefault="000E176D" w:rsidP="00410D61">
            <w:pPr>
              <w:ind w:firstLine="0"/>
              <w:jc w:val="center"/>
              <w:rPr>
                <w:sz w:val="24"/>
                <w:szCs w:val="24"/>
              </w:rPr>
            </w:pPr>
            <w:r>
              <w:rPr>
                <w:sz w:val="24"/>
                <w:szCs w:val="24"/>
              </w:rPr>
              <w:t>2023</w:t>
            </w:r>
            <w:r w:rsidRPr="00892ED5">
              <w:rPr>
                <w:sz w:val="24"/>
                <w:szCs w:val="24"/>
              </w:rPr>
              <w:t>г. (проект)</w:t>
            </w:r>
          </w:p>
        </w:tc>
      </w:tr>
      <w:tr w:rsidR="000E176D" w:rsidRPr="00EC649C" w14:paraId="7CE34BF8" w14:textId="77777777" w:rsidTr="000E176D">
        <w:tc>
          <w:tcPr>
            <w:tcW w:w="1614" w:type="pct"/>
            <w:shd w:val="clear" w:color="auto" w:fill="auto"/>
            <w:vAlign w:val="center"/>
          </w:tcPr>
          <w:p w14:paraId="4FF4756F" w14:textId="77777777" w:rsidR="000E176D" w:rsidRPr="00892ED5" w:rsidRDefault="000E176D" w:rsidP="00410D61">
            <w:pPr>
              <w:ind w:firstLine="0"/>
              <w:jc w:val="center"/>
              <w:rPr>
                <w:sz w:val="24"/>
                <w:szCs w:val="24"/>
              </w:rPr>
            </w:pPr>
            <w:r w:rsidRPr="00892ED5">
              <w:rPr>
                <w:sz w:val="24"/>
                <w:szCs w:val="24"/>
              </w:rPr>
              <w:t>Доходы, в т. ч.:</w:t>
            </w:r>
          </w:p>
        </w:tc>
        <w:tc>
          <w:tcPr>
            <w:tcW w:w="1189" w:type="pct"/>
            <w:shd w:val="clear" w:color="auto" w:fill="auto"/>
            <w:vAlign w:val="center"/>
          </w:tcPr>
          <w:p w14:paraId="1F3BCCD0" w14:textId="25D3B5F2" w:rsidR="000E176D" w:rsidRPr="00EC649C" w:rsidRDefault="000E176D" w:rsidP="00410D61">
            <w:pPr>
              <w:ind w:firstLine="0"/>
              <w:jc w:val="center"/>
              <w:rPr>
                <w:sz w:val="24"/>
                <w:szCs w:val="24"/>
              </w:rPr>
            </w:pPr>
            <w:r>
              <w:rPr>
                <w:sz w:val="24"/>
                <w:szCs w:val="24"/>
              </w:rPr>
              <w:t>119 785,5</w:t>
            </w:r>
          </w:p>
        </w:tc>
        <w:tc>
          <w:tcPr>
            <w:tcW w:w="1080" w:type="pct"/>
            <w:shd w:val="clear" w:color="auto" w:fill="auto"/>
            <w:vAlign w:val="center"/>
          </w:tcPr>
          <w:p w14:paraId="542D138A" w14:textId="7AB39C77" w:rsidR="000E176D" w:rsidRPr="00EC649C" w:rsidRDefault="000E176D" w:rsidP="00410D61">
            <w:pPr>
              <w:ind w:firstLine="0"/>
              <w:jc w:val="center"/>
              <w:rPr>
                <w:sz w:val="24"/>
                <w:szCs w:val="24"/>
              </w:rPr>
            </w:pPr>
            <w:r>
              <w:rPr>
                <w:sz w:val="24"/>
                <w:szCs w:val="24"/>
              </w:rPr>
              <w:t>104 100,9</w:t>
            </w:r>
          </w:p>
        </w:tc>
        <w:tc>
          <w:tcPr>
            <w:tcW w:w="1117" w:type="pct"/>
            <w:shd w:val="clear" w:color="auto" w:fill="auto"/>
            <w:vAlign w:val="center"/>
          </w:tcPr>
          <w:p w14:paraId="60537603" w14:textId="4996D568" w:rsidR="000E176D" w:rsidRPr="00EC649C" w:rsidRDefault="000E176D" w:rsidP="00410D61">
            <w:pPr>
              <w:ind w:firstLine="0"/>
              <w:jc w:val="center"/>
              <w:rPr>
                <w:sz w:val="24"/>
                <w:szCs w:val="24"/>
              </w:rPr>
            </w:pPr>
            <w:r>
              <w:rPr>
                <w:sz w:val="24"/>
                <w:szCs w:val="24"/>
              </w:rPr>
              <w:t>110 454,2</w:t>
            </w:r>
          </w:p>
        </w:tc>
      </w:tr>
      <w:tr w:rsidR="000E176D" w:rsidRPr="00EC649C" w14:paraId="4C8294AF" w14:textId="77777777" w:rsidTr="000E176D">
        <w:tc>
          <w:tcPr>
            <w:tcW w:w="1614" w:type="pct"/>
            <w:vAlign w:val="center"/>
          </w:tcPr>
          <w:p w14:paraId="36E6651A" w14:textId="77777777" w:rsidR="000E176D" w:rsidRPr="00892ED5" w:rsidRDefault="000E176D" w:rsidP="00D415D2">
            <w:pPr>
              <w:ind w:firstLine="0"/>
              <w:jc w:val="right"/>
              <w:rPr>
                <w:sz w:val="24"/>
                <w:szCs w:val="24"/>
              </w:rPr>
            </w:pPr>
            <w:r>
              <w:rPr>
                <w:sz w:val="24"/>
                <w:szCs w:val="24"/>
              </w:rPr>
              <w:t>- н</w:t>
            </w:r>
            <w:r w:rsidRPr="00892ED5">
              <w:rPr>
                <w:sz w:val="24"/>
                <w:szCs w:val="24"/>
              </w:rPr>
              <w:t>алоговые и неналоговые</w:t>
            </w:r>
          </w:p>
        </w:tc>
        <w:tc>
          <w:tcPr>
            <w:tcW w:w="1189" w:type="pct"/>
            <w:vAlign w:val="center"/>
          </w:tcPr>
          <w:p w14:paraId="7A29889E" w14:textId="17E930F0" w:rsidR="000E176D" w:rsidRPr="00EC649C" w:rsidRDefault="000E176D" w:rsidP="00410D61">
            <w:pPr>
              <w:ind w:firstLine="0"/>
              <w:jc w:val="center"/>
              <w:rPr>
                <w:sz w:val="24"/>
                <w:szCs w:val="24"/>
              </w:rPr>
            </w:pPr>
            <w:r>
              <w:rPr>
                <w:sz w:val="24"/>
                <w:szCs w:val="24"/>
              </w:rPr>
              <w:t>23 073,4</w:t>
            </w:r>
          </w:p>
        </w:tc>
        <w:tc>
          <w:tcPr>
            <w:tcW w:w="1080" w:type="pct"/>
            <w:vAlign w:val="center"/>
          </w:tcPr>
          <w:p w14:paraId="266B0D5C" w14:textId="176A8FFB" w:rsidR="000E176D" w:rsidRPr="00EC649C" w:rsidRDefault="000E176D" w:rsidP="00410D61">
            <w:pPr>
              <w:ind w:firstLine="0"/>
              <w:jc w:val="center"/>
              <w:rPr>
                <w:sz w:val="24"/>
                <w:szCs w:val="24"/>
              </w:rPr>
            </w:pPr>
            <w:r>
              <w:rPr>
                <w:sz w:val="24"/>
                <w:szCs w:val="24"/>
              </w:rPr>
              <w:t>23 382,5</w:t>
            </w:r>
          </w:p>
        </w:tc>
        <w:tc>
          <w:tcPr>
            <w:tcW w:w="1117" w:type="pct"/>
            <w:vAlign w:val="center"/>
          </w:tcPr>
          <w:p w14:paraId="73EC54EA" w14:textId="2BDF74FA" w:rsidR="000E176D" w:rsidRPr="00EC649C" w:rsidRDefault="000E176D" w:rsidP="00410D61">
            <w:pPr>
              <w:ind w:firstLine="0"/>
              <w:jc w:val="center"/>
              <w:rPr>
                <w:sz w:val="24"/>
                <w:szCs w:val="24"/>
              </w:rPr>
            </w:pPr>
            <w:r>
              <w:rPr>
                <w:sz w:val="24"/>
                <w:szCs w:val="24"/>
              </w:rPr>
              <w:t>23 762,5</w:t>
            </w:r>
          </w:p>
        </w:tc>
      </w:tr>
      <w:tr w:rsidR="000E176D" w:rsidRPr="00EC649C" w14:paraId="20445A60" w14:textId="77777777" w:rsidTr="000E176D">
        <w:tc>
          <w:tcPr>
            <w:tcW w:w="1614" w:type="pct"/>
            <w:vAlign w:val="center"/>
          </w:tcPr>
          <w:p w14:paraId="488EEB32" w14:textId="77777777" w:rsidR="000E176D" w:rsidRPr="00892ED5" w:rsidRDefault="000E176D" w:rsidP="00D415D2">
            <w:pPr>
              <w:ind w:firstLine="0"/>
              <w:jc w:val="right"/>
              <w:rPr>
                <w:sz w:val="24"/>
                <w:szCs w:val="24"/>
              </w:rPr>
            </w:pPr>
            <w:r>
              <w:rPr>
                <w:sz w:val="24"/>
                <w:szCs w:val="24"/>
              </w:rPr>
              <w:t>- б</w:t>
            </w:r>
            <w:r w:rsidRPr="00892ED5">
              <w:rPr>
                <w:sz w:val="24"/>
                <w:szCs w:val="24"/>
              </w:rPr>
              <w:t>езвозмездные поступления</w:t>
            </w:r>
          </w:p>
        </w:tc>
        <w:tc>
          <w:tcPr>
            <w:tcW w:w="1189" w:type="pct"/>
            <w:vAlign w:val="center"/>
          </w:tcPr>
          <w:p w14:paraId="4452F633" w14:textId="2402B5BE" w:rsidR="000E176D" w:rsidRPr="00EC649C" w:rsidRDefault="000E176D" w:rsidP="00410D61">
            <w:pPr>
              <w:ind w:firstLine="0"/>
              <w:jc w:val="center"/>
              <w:rPr>
                <w:sz w:val="24"/>
                <w:szCs w:val="24"/>
              </w:rPr>
            </w:pPr>
            <w:r>
              <w:rPr>
                <w:sz w:val="24"/>
                <w:szCs w:val="24"/>
              </w:rPr>
              <w:t>96 709,1</w:t>
            </w:r>
          </w:p>
        </w:tc>
        <w:tc>
          <w:tcPr>
            <w:tcW w:w="1080" w:type="pct"/>
            <w:vAlign w:val="center"/>
          </w:tcPr>
          <w:p w14:paraId="3DBBEBA7" w14:textId="3C05215D" w:rsidR="000E176D" w:rsidRPr="00EC649C" w:rsidRDefault="000E176D" w:rsidP="00410D61">
            <w:pPr>
              <w:ind w:firstLine="0"/>
              <w:jc w:val="center"/>
              <w:rPr>
                <w:sz w:val="24"/>
                <w:szCs w:val="24"/>
              </w:rPr>
            </w:pPr>
            <w:r>
              <w:rPr>
                <w:sz w:val="24"/>
                <w:szCs w:val="24"/>
              </w:rPr>
              <w:t>80 718,4</w:t>
            </w:r>
          </w:p>
        </w:tc>
        <w:tc>
          <w:tcPr>
            <w:tcW w:w="1117" w:type="pct"/>
            <w:vAlign w:val="center"/>
          </w:tcPr>
          <w:p w14:paraId="6D4C396F" w14:textId="7553AB46" w:rsidR="000E176D" w:rsidRPr="00EC649C" w:rsidRDefault="000E176D" w:rsidP="00410D61">
            <w:pPr>
              <w:ind w:firstLine="0"/>
              <w:jc w:val="center"/>
              <w:rPr>
                <w:sz w:val="24"/>
                <w:szCs w:val="24"/>
              </w:rPr>
            </w:pPr>
            <w:r>
              <w:rPr>
                <w:sz w:val="24"/>
                <w:szCs w:val="24"/>
              </w:rPr>
              <w:t>86 691,7</w:t>
            </w:r>
          </w:p>
        </w:tc>
      </w:tr>
      <w:tr w:rsidR="000E176D" w:rsidRPr="00EC649C" w14:paraId="1BC2BFFE" w14:textId="77777777" w:rsidTr="000E176D">
        <w:tc>
          <w:tcPr>
            <w:tcW w:w="1614" w:type="pct"/>
            <w:shd w:val="clear" w:color="auto" w:fill="auto"/>
            <w:vAlign w:val="center"/>
          </w:tcPr>
          <w:p w14:paraId="794BE2DF" w14:textId="77777777" w:rsidR="000E176D" w:rsidRPr="00892ED5" w:rsidRDefault="000E176D" w:rsidP="00186406">
            <w:pPr>
              <w:ind w:firstLine="0"/>
              <w:jc w:val="center"/>
              <w:rPr>
                <w:sz w:val="24"/>
                <w:szCs w:val="24"/>
              </w:rPr>
            </w:pPr>
            <w:r w:rsidRPr="00892ED5">
              <w:rPr>
                <w:sz w:val="24"/>
                <w:szCs w:val="24"/>
              </w:rPr>
              <w:t>Расходы</w:t>
            </w:r>
            <w:r>
              <w:rPr>
                <w:sz w:val="24"/>
                <w:szCs w:val="24"/>
              </w:rPr>
              <w:t>, в т. ч.:</w:t>
            </w:r>
          </w:p>
        </w:tc>
        <w:tc>
          <w:tcPr>
            <w:tcW w:w="1189" w:type="pct"/>
            <w:shd w:val="clear" w:color="auto" w:fill="auto"/>
            <w:vAlign w:val="center"/>
          </w:tcPr>
          <w:p w14:paraId="52E35D36" w14:textId="6E42219C" w:rsidR="000E176D" w:rsidRPr="00EC649C" w:rsidRDefault="000E176D" w:rsidP="00186406">
            <w:pPr>
              <w:ind w:firstLine="0"/>
              <w:jc w:val="center"/>
              <w:rPr>
                <w:sz w:val="24"/>
                <w:szCs w:val="24"/>
              </w:rPr>
            </w:pPr>
            <w:r>
              <w:rPr>
                <w:sz w:val="24"/>
                <w:szCs w:val="24"/>
              </w:rPr>
              <w:t>119 785,5</w:t>
            </w:r>
          </w:p>
        </w:tc>
        <w:tc>
          <w:tcPr>
            <w:tcW w:w="1080" w:type="pct"/>
            <w:shd w:val="clear" w:color="auto" w:fill="auto"/>
            <w:vAlign w:val="center"/>
          </w:tcPr>
          <w:p w14:paraId="777BC6AB" w14:textId="7A104B37" w:rsidR="000E176D" w:rsidRPr="00EC649C" w:rsidRDefault="000E176D" w:rsidP="00186406">
            <w:pPr>
              <w:ind w:firstLine="0"/>
              <w:jc w:val="center"/>
              <w:rPr>
                <w:sz w:val="24"/>
                <w:szCs w:val="24"/>
              </w:rPr>
            </w:pPr>
            <w:r>
              <w:rPr>
                <w:sz w:val="24"/>
                <w:szCs w:val="24"/>
              </w:rPr>
              <w:t>104 100,9</w:t>
            </w:r>
          </w:p>
        </w:tc>
        <w:tc>
          <w:tcPr>
            <w:tcW w:w="1117" w:type="pct"/>
            <w:shd w:val="clear" w:color="auto" w:fill="auto"/>
            <w:vAlign w:val="center"/>
          </w:tcPr>
          <w:p w14:paraId="62817718" w14:textId="5E226C66" w:rsidR="000E176D" w:rsidRPr="00EC649C" w:rsidRDefault="000E176D" w:rsidP="00186406">
            <w:pPr>
              <w:ind w:firstLine="0"/>
              <w:jc w:val="center"/>
              <w:rPr>
                <w:sz w:val="24"/>
                <w:szCs w:val="24"/>
              </w:rPr>
            </w:pPr>
            <w:r>
              <w:rPr>
                <w:sz w:val="24"/>
                <w:szCs w:val="24"/>
              </w:rPr>
              <w:t>110 454,2</w:t>
            </w:r>
          </w:p>
        </w:tc>
      </w:tr>
      <w:tr w:rsidR="000E176D" w:rsidRPr="00EC649C" w14:paraId="0407B639" w14:textId="77777777" w:rsidTr="000E176D">
        <w:tc>
          <w:tcPr>
            <w:tcW w:w="1614" w:type="pct"/>
            <w:shd w:val="clear" w:color="auto" w:fill="auto"/>
            <w:vAlign w:val="center"/>
          </w:tcPr>
          <w:p w14:paraId="194C38CF" w14:textId="77777777" w:rsidR="000E176D" w:rsidRPr="00892ED5" w:rsidRDefault="000E176D" w:rsidP="00D415D2">
            <w:pPr>
              <w:ind w:firstLine="0"/>
              <w:jc w:val="right"/>
              <w:rPr>
                <w:sz w:val="24"/>
                <w:szCs w:val="24"/>
              </w:rPr>
            </w:pPr>
            <w:r>
              <w:rPr>
                <w:sz w:val="24"/>
                <w:szCs w:val="24"/>
              </w:rPr>
              <w:t>- условно утвержденные</w:t>
            </w:r>
          </w:p>
        </w:tc>
        <w:tc>
          <w:tcPr>
            <w:tcW w:w="1189" w:type="pct"/>
            <w:shd w:val="clear" w:color="auto" w:fill="auto"/>
            <w:vAlign w:val="center"/>
          </w:tcPr>
          <w:p w14:paraId="5E077E37" w14:textId="7FEE30D1" w:rsidR="000E176D" w:rsidRPr="00EC649C" w:rsidRDefault="000E176D" w:rsidP="00D415D2">
            <w:pPr>
              <w:ind w:firstLine="0"/>
              <w:jc w:val="center"/>
              <w:rPr>
                <w:sz w:val="24"/>
                <w:szCs w:val="24"/>
              </w:rPr>
            </w:pPr>
            <w:r>
              <w:rPr>
                <w:sz w:val="24"/>
                <w:szCs w:val="24"/>
              </w:rPr>
              <w:t>-</w:t>
            </w:r>
          </w:p>
        </w:tc>
        <w:tc>
          <w:tcPr>
            <w:tcW w:w="1080" w:type="pct"/>
            <w:shd w:val="clear" w:color="auto" w:fill="auto"/>
            <w:vAlign w:val="center"/>
          </w:tcPr>
          <w:p w14:paraId="6081F160" w14:textId="0903769D" w:rsidR="000E176D" w:rsidRPr="00EC649C" w:rsidRDefault="000E176D" w:rsidP="00D415D2">
            <w:pPr>
              <w:ind w:firstLine="0"/>
              <w:jc w:val="center"/>
              <w:rPr>
                <w:sz w:val="24"/>
                <w:szCs w:val="24"/>
              </w:rPr>
            </w:pPr>
            <w:r>
              <w:rPr>
                <w:sz w:val="24"/>
                <w:szCs w:val="24"/>
              </w:rPr>
              <w:t>1 960,5</w:t>
            </w:r>
          </w:p>
        </w:tc>
        <w:tc>
          <w:tcPr>
            <w:tcW w:w="1117" w:type="pct"/>
            <w:shd w:val="clear" w:color="auto" w:fill="auto"/>
            <w:vAlign w:val="center"/>
          </w:tcPr>
          <w:p w14:paraId="7415D134" w14:textId="3EFB3E21" w:rsidR="000E176D" w:rsidRPr="00EC649C" w:rsidRDefault="000E176D" w:rsidP="00D415D2">
            <w:pPr>
              <w:ind w:firstLine="0"/>
              <w:jc w:val="center"/>
              <w:rPr>
                <w:sz w:val="24"/>
                <w:szCs w:val="24"/>
              </w:rPr>
            </w:pPr>
            <w:r>
              <w:rPr>
                <w:sz w:val="24"/>
                <w:szCs w:val="24"/>
              </w:rPr>
              <w:t>4 037,1</w:t>
            </w:r>
          </w:p>
        </w:tc>
      </w:tr>
      <w:tr w:rsidR="000E176D" w:rsidRPr="00EC649C" w14:paraId="16034CC2" w14:textId="77777777" w:rsidTr="000E176D">
        <w:tc>
          <w:tcPr>
            <w:tcW w:w="1614" w:type="pct"/>
            <w:vAlign w:val="center"/>
          </w:tcPr>
          <w:p w14:paraId="36E665C6" w14:textId="77777777" w:rsidR="000E176D" w:rsidRPr="00892ED5" w:rsidRDefault="000E176D" w:rsidP="00410D61">
            <w:pPr>
              <w:ind w:firstLine="0"/>
              <w:jc w:val="center"/>
              <w:rPr>
                <w:sz w:val="24"/>
                <w:szCs w:val="24"/>
              </w:rPr>
            </w:pPr>
            <w:r w:rsidRPr="00892ED5">
              <w:rPr>
                <w:sz w:val="24"/>
                <w:szCs w:val="24"/>
              </w:rPr>
              <w:t>Дефицит (-), профицит (+)</w:t>
            </w:r>
          </w:p>
        </w:tc>
        <w:tc>
          <w:tcPr>
            <w:tcW w:w="1189" w:type="pct"/>
            <w:vAlign w:val="center"/>
          </w:tcPr>
          <w:p w14:paraId="3596DA79" w14:textId="77777777" w:rsidR="000E176D" w:rsidRPr="00EC649C" w:rsidRDefault="000E176D" w:rsidP="00410D61">
            <w:pPr>
              <w:ind w:firstLine="0"/>
              <w:jc w:val="center"/>
              <w:rPr>
                <w:sz w:val="24"/>
                <w:szCs w:val="24"/>
              </w:rPr>
            </w:pPr>
            <w:r w:rsidRPr="00EC649C">
              <w:rPr>
                <w:sz w:val="24"/>
                <w:szCs w:val="24"/>
              </w:rPr>
              <w:t>0</w:t>
            </w:r>
          </w:p>
        </w:tc>
        <w:tc>
          <w:tcPr>
            <w:tcW w:w="1080" w:type="pct"/>
            <w:vAlign w:val="center"/>
          </w:tcPr>
          <w:p w14:paraId="7748294C" w14:textId="77777777" w:rsidR="000E176D" w:rsidRPr="00EC649C" w:rsidRDefault="000E176D" w:rsidP="00410D61">
            <w:pPr>
              <w:ind w:firstLine="0"/>
              <w:jc w:val="center"/>
              <w:rPr>
                <w:sz w:val="24"/>
                <w:szCs w:val="24"/>
              </w:rPr>
            </w:pPr>
            <w:r w:rsidRPr="00EC649C">
              <w:rPr>
                <w:sz w:val="24"/>
                <w:szCs w:val="24"/>
              </w:rPr>
              <w:t>0</w:t>
            </w:r>
          </w:p>
        </w:tc>
        <w:tc>
          <w:tcPr>
            <w:tcW w:w="1117" w:type="pct"/>
            <w:vAlign w:val="center"/>
          </w:tcPr>
          <w:p w14:paraId="2665448B" w14:textId="77777777" w:rsidR="000E176D" w:rsidRPr="00EC649C" w:rsidRDefault="000E176D" w:rsidP="00410D61">
            <w:pPr>
              <w:ind w:firstLine="0"/>
              <w:jc w:val="center"/>
              <w:rPr>
                <w:sz w:val="24"/>
                <w:szCs w:val="24"/>
              </w:rPr>
            </w:pPr>
            <w:r w:rsidRPr="00EC649C">
              <w:rPr>
                <w:sz w:val="24"/>
                <w:szCs w:val="24"/>
              </w:rPr>
              <w:t>0</w:t>
            </w:r>
          </w:p>
        </w:tc>
      </w:tr>
    </w:tbl>
    <w:p w14:paraId="17A4742A" w14:textId="77777777" w:rsidR="008E7A54" w:rsidRDefault="008E7A54" w:rsidP="004570AC"/>
    <w:p w14:paraId="1B091FE4" w14:textId="77777777" w:rsidR="00C87A54" w:rsidRDefault="00C87A54" w:rsidP="00C87A54">
      <w:pPr>
        <w:pStyle w:val="a7"/>
        <w:ind w:left="0" w:firstLine="709"/>
        <w:jc w:val="both"/>
        <w:rPr>
          <w:szCs w:val="28"/>
        </w:rPr>
      </w:pPr>
    </w:p>
    <w:p w14:paraId="48191CE2" w14:textId="29C6967F" w:rsidR="00F74399" w:rsidRDefault="00F74399" w:rsidP="00F74399">
      <w:pPr>
        <w:ind w:firstLine="709"/>
        <w:jc w:val="both"/>
        <w:rPr>
          <w:color w:val="000000"/>
          <w:szCs w:val="28"/>
        </w:rPr>
      </w:pPr>
      <w:r w:rsidRPr="00271056">
        <w:rPr>
          <w:color w:val="000000"/>
          <w:szCs w:val="28"/>
        </w:rPr>
        <w:t xml:space="preserve">Предельный объем расходов бюджета на </w:t>
      </w:r>
      <w:r w:rsidR="00186406">
        <w:rPr>
          <w:color w:val="000000"/>
          <w:szCs w:val="28"/>
        </w:rPr>
        <w:t>2021</w:t>
      </w:r>
      <w:r w:rsidRPr="00271056">
        <w:rPr>
          <w:color w:val="000000"/>
          <w:szCs w:val="28"/>
        </w:rPr>
        <w:t xml:space="preserve"> год и на плановый период </w:t>
      </w:r>
      <w:r w:rsidR="00186406">
        <w:rPr>
          <w:color w:val="000000"/>
          <w:szCs w:val="28"/>
        </w:rPr>
        <w:t>2022</w:t>
      </w:r>
      <w:r w:rsidRPr="00271056">
        <w:rPr>
          <w:color w:val="000000"/>
          <w:szCs w:val="28"/>
        </w:rPr>
        <w:t xml:space="preserve"> и </w:t>
      </w:r>
      <w:r w:rsidR="00186406">
        <w:rPr>
          <w:color w:val="000000"/>
          <w:szCs w:val="28"/>
        </w:rPr>
        <w:t>2023</w:t>
      </w:r>
      <w:r w:rsidRPr="00271056">
        <w:rPr>
          <w:color w:val="000000"/>
          <w:szCs w:val="28"/>
        </w:rPr>
        <w:t xml:space="preserve"> годов определен исходя из прогноза поступлений доходов в бюджет</w:t>
      </w:r>
      <w:r>
        <w:rPr>
          <w:color w:val="000000"/>
          <w:szCs w:val="28"/>
        </w:rPr>
        <w:t xml:space="preserve"> ЗАТО Солнечный.</w:t>
      </w:r>
    </w:p>
    <w:p w14:paraId="0675E6A4" w14:textId="77777777" w:rsidR="00F74399" w:rsidRDefault="00F74399" w:rsidP="00F74399">
      <w:pPr>
        <w:ind w:firstLine="709"/>
        <w:jc w:val="both"/>
        <w:rPr>
          <w:color w:val="000000"/>
          <w:szCs w:val="28"/>
        </w:rPr>
      </w:pPr>
    </w:p>
    <w:p w14:paraId="741DE190" w14:textId="77777777" w:rsidR="00F74399" w:rsidRDefault="00F74399" w:rsidP="00F74399">
      <w:pPr>
        <w:ind w:firstLine="709"/>
        <w:jc w:val="center"/>
        <w:rPr>
          <w:b/>
          <w:color w:val="000000"/>
          <w:szCs w:val="28"/>
        </w:rPr>
      </w:pPr>
      <w:r w:rsidRPr="00547CE7">
        <w:rPr>
          <w:b/>
          <w:color w:val="000000"/>
          <w:szCs w:val="28"/>
        </w:rPr>
        <w:t>Доходы бюджета ЗАТО Солнечный</w:t>
      </w:r>
    </w:p>
    <w:p w14:paraId="39635629" w14:textId="77777777" w:rsidR="00F74399" w:rsidRPr="00547CE7" w:rsidRDefault="00F74399" w:rsidP="00F74399">
      <w:pPr>
        <w:ind w:firstLine="709"/>
        <w:jc w:val="center"/>
        <w:rPr>
          <w:b/>
          <w:color w:val="000000"/>
          <w:szCs w:val="28"/>
        </w:rPr>
      </w:pPr>
    </w:p>
    <w:p w14:paraId="32ED3EAF" w14:textId="61D38237" w:rsidR="00F74399" w:rsidRDefault="00F74399" w:rsidP="00F74399">
      <w:pPr>
        <w:ind w:firstLine="709"/>
        <w:jc w:val="both"/>
        <w:rPr>
          <w:szCs w:val="28"/>
        </w:rPr>
      </w:pPr>
      <w:r w:rsidRPr="00271056">
        <w:rPr>
          <w:szCs w:val="28"/>
        </w:rPr>
        <w:t xml:space="preserve">Формирование доходов бюджета </w:t>
      </w:r>
      <w:r>
        <w:rPr>
          <w:szCs w:val="28"/>
        </w:rPr>
        <w:t>ЗАТО Солнечный</w:t>
      </w:r>
      <w:r w:rsidRPr="00271056">
        <w:rPr>
          <w:szCs w:val="28"/>
        </w:rPr>
        <w:t xml:space="preserve"> на </w:t>
      </w:r>
      <w:r w:rsidR="00186406">
        <w:rPr>
          <w:szCs w:val="28"/>
        </w:rPr>
        <w:t>2021</w:t>
      </w:r>
      <w:r w:rsidRPr="00271056">
        <w:rPr>
          <w:szCs w:val="28"/>
        </w:rPr>
        <w:t xml:space="preserve"> год и на период до </w:t>
      </w:r>
      <w:r w:rsidR="00186406">
        <w:rPr>
          <w:szCs w:val="28"/>
        </w:rPr>
        <w:t>2023</w:t>
      </w:r>
      <w:r w:rsidRPr="00271056">
        <w:rPr>
          <w:szCs w:val="28"/>
        </w:rPr>
        <w:t xml:space="preserve"> года осуществлялось </w:t>
      </w:r>
      <w:r w:rsidRPr="00271056">
        <w:rPr>
          <w:spacing w:val="-3"/>
          <w:szCs w:val="28"/>
        </w:rPr>
        <w:t>на основе</w:t>
      </w:r>
      <w:r w:rsidRPr="00271056">
        <w:rPr>
          <w:szCs w:val="28"/>
        </w:rPr>
        <w:t xml:space="preserve"> основных направлений налоговой и бюджетной политики на </w:t>
      </w:r>
      <w:r w:rsidR="00186406">
        <w:rPr>
          <w:szCs w:val="28"/>
        </w:rPr>
        <w:t>2021</w:t>
      </w:r>
      <w:r w:rsidRPr="00271056">
        <w:rPr>
          <w:szCs w:val="28"/>
        </w:rPr>
        <w:t xml:space="preserve"> год и на период до </w:t>
      </w:r>
      <w:r w:rsidR="00186406">
        <w:rPr>
          <w:szCs w:val="28"/>
        </w:rPr>
        <w:t>2023</w:t>
      </w:r>
      <w:r w:rsidRPr="00271056">
        <w:rPr>
          <w:szCs w:val="28"/>
        </w:rPr>
        <w:t xml:space="preserve"> года, расчетов прогнозов, предоставленных главными администраторами поступлений в бюджет и оценки поступлений доходов в бюджет в </w:t>
      </w:r>
      <w:r w:rsidR="00186406">
        <w:rPr>
          <w:szCs w:val="28"/>
        </w:rPr>
        <w:t>2020</w:t>
      </w:r>
      <w:r w:rsidRPr="00271056">
        <w:rPr>
          <w:szCs w:val="28"/>
        </w:rPr>
        <w:t xml:space="preserve"> году.</w:t>
      </w:r>
    </w:p>
    <w:p w14:paraId="528A869B" w14:textId="24454CDF" w:rsidR="00F74399" w:rsidRPr="000E176D" w:rsidRDefault="00F74399" w:rsidP="00F74399">
      <w:pPr>
        <w:pStyle w:val="a7"/>
        <w:ind w:left="0" w:firstLine="709"/>
        <w:jc w:val="both"/>
      </w:pPr>
      <w:r w:rsidRPr="00271056">
        <w:t xml:space="preserve">Доходы </w:t>
      </w:r>
      <w:r>
        <w:t>бюджета ЗАТО Солнечный</w:t>
      </w:r>
      <w:r w:rsidR="00B23D17">
        <w:t xml:space="preserve"> </w:t>
      </w:r>
      <w:r w:rsidRPr="00271056">
        <w:t xml:space="preserve">в </w:t>
      </w:r>
      <w:r w:rsidR="00186406">
        <w:t>2021</w:t>
      </w:r>
      <w:r w:rsidRPr="00271056">
        <w:t xml:space="preserve"> году</w:t>
      </w:r>
      <w:r w:rsidR="00B23D17">
        <w:t xml:space="preserve"> прогнозируются в сумме</w:t>
      </w:r>
      <w:r w:rsidR="00F506FA">
        <w:t xml:space="preserve"> </w:t>
      </w:r>
      <w:r w:rsidR="000E176D">
        <w:t>119 782 540,0</w:t>
      </w:r>
      <w:r w:rsidRPr="00271056">
        <w:t xml:space="preserve"> руб., в </w:t>
      </w:r>
      <w:r w:rsidR="00186406">
        <w:t>2022</w:t>
      </w:r>
      <w:r w:rsidRPr="00271056">
        <w:t xml:space="preserve"> году – </w:t>
      </w:r>
      <w:r w:rsidR="000E176D">
        <w:t>104 100 920</w:t>
      </w:r>
      <w:r w:rsidR="00B23D17">
        <w:t>,0</w:t>
      </w:r>
      <w:r w:rsidRPr="00271056">
        <w:t xml:space="preserve"> руб., в </w:t>
      </w:r>
      <w:r w:rsidR="00186406">
        <w:t>2023</w:t>
      </w:r>
      <w:r w:rsidRPr="00271056">
        <w:t xml:space="preserve"> году – </w:t>
      </w:r>
      <w:r w:rsidR="000E176D">
        <w:t>110 454 190</w:t>
      </w:r>
      <w:r w:rsidR="00B23D17">
        <w:t>,0</w:t>
      </w:r>
      <w:r w:rsidRPr="00271056">
        <w:t xml:space="preserve"> руб.</w:t>
      </w:r>
      <w:r>
        <w:t>,</w:t>
      </w:r>
      <w:r w:rsidR="00B23D17">
        <w:t xml:space="preserve"> </w:t>
      </w:r>
      <w:r>
        <w:t>из них</w:t>
      </w:r>
      <w:r w:rsidRPr="00271056">
        <w:t xml:space="preserve"> </w:t>
      </w:r>
      <w:r>
        <w:t>налоговые и неналоговые доходы (таблица 2)</w:t>
      </w:r>
      <w:r w:rsidR="00B23D17">
        <w:t>:</w:t>
      </w:r>
      <w:r>
        <w:t xml:space="preserve"> в </w:t>
      </w:r>
      <w:r w:rsidR="00186406">
        <w:t>2021</w:t>
      </w:r>
      <w:r>
        <w:t>г</w:t>
      </w:r>
      <w:r w:rsidRPr="000E176D">
        <w:t xml:space="preserve">. – </w:t>
      </w:r>
      <w:r w:rsidR="000E176D" w:rsidRPr="000E176D">
        <w:t>23 073 440</w:t>
      </w:r>
      <w:r w:rsidR="00B23D17" w:rsidRPr="000E176D">
        <w:t>,0</w:t>
      </w:r>
      <w:r w:rsidRPr="000E176D">
        <w:t xml:space="preserve"> руб., в </w:t>
      </w:r>
      <w:r w:rsidR="00186406" w:rsidRPr="000E176D">
        <w:t>2022</w:t>
      </w:r>
      <w:r w:rsidRPr="000E176D">
        <w:t xml:space="preserve">г. – </w:t>
      </w:r>
      <w:r w:rsidR="000E176D" w:rsidRPr="000E176D">
        <w:t>23 382 520</w:t>
      </w:r>
      <w:r w:rsidR="00B23D17" w:rsidRPr="000E176D">
        <w:t>,0</w:t>
      </w:r>
      <w:r w:rsidRPr="000E176D">
        <w:t xml:space="preserve"> руб., в </w:t>
      </w:r>
      <w:r w:rsidR="00186406" w:rsidRPr="000E176D">
        <w:t>2023</w:t>
      </w:r>
      <w:r w:rsidRPr="000E176D">
        <w:t xml:space="preserve">г. – </w:t>
      </w:r>
      <w:r w:rsidR="000E176D" w:rsidRPr="000E176D">
        <w:t>23 762 490</w:t>
      </w:r>
      <w:r w:rsidR="00B23D17" w:rsidRPr="000E176D">
        <w:t>,0</w:t>
      </w:r>
      <w:r w:rsidRPr="000E176D">
        <w:t xml:space="preserve"> руб.;</w:t>
      </w:r>
      <w:r w:rsidR="00B23D17" w:rsidRPr="000E176D">
        <w:t xml:space="preserve"> </w:t>
      </w:r>
      <w:r w:rsidRPr="000E176D">
        <w:t>безвозмездные поступления от других бюджетов</w:t>
      </w:r>
      <w:r w:rsidR="00A912EF" w:rsidRPr="000E176D">
        <w:t xml:space="preserve"> </w:t>
      </w:r>
      <w:r w:rsidRPr="000E176D">
        <w:t>(таблица 3)</w:t>
      </w:r>
      <w:r w:rsidR="00F506FA" w:rsidRPr="000E176D">
        <w:t>:</w:t>
      </w:r>
      <w:r w:rsidRPr="000E176D">
        <w:t xml:space="preserve"> в </w:t>
      </w:r>
      <w:r w:rsidR="00186406" w:rsidRPr="000E176D">
        <w:t>2021</w:t>
      </w:r>
      <w:r w:rsidRPr="000E176D">
        <w:t xml:space="preserve">г. – </w:t>
      </w:r>
      <w:r w:rsidR="000E176D" w:rsidRPr="000E176D">
        <w:t>96 709 100</w:t>
      </w:r>
      <w:r w:rsidR="00B23D17" w:rsidRPr="000E176D">
        <w:t>,</w:t>
      </w:r>
      <w:r w:rsidR="006F06EC" w:rsidRPr="000E176D">
        <w:t>0</w:t>
      </w:r>
      <w:r w:rsidRPr="000E176D">
        <w:t xml:space="preserve"> руб., в </w:t>
      </w:r>
      <w:r w:rsidR="00186406" w:rsidRPr="000E176D">
        <w:t>2022</w:t>
      </w:r>
      <w:r w:rsidRPr="000E176D">
        <w:t xml:space="preserve">г. – </w:t>
      </w:r>
      <w:r w:rsidR="000E176D" w:rsidRPr="000E176D">
        <w:t>80 718 400</w:t>
      </w:r>
      <w:r w:rsidR="00B23D17" w:rsidRPr="000E176D">
        <w:t>,0</w:t>
      </w:r>
      <w:r w:rsidRPr="000E176D">
        <w:t xml:space="preserve"> руб., в </w:t>
      </w:r>
      <w:r w:rsidR="00186406" w:rsidRPr="000E176D">
        <w:t>2023</w:t>
      </w:r>
      <w:r w:rsidRPr="000E176D">
        <w:t xml:space="preserve">г. – </w:t>
      </w:r>
      <w:r w:rsidR="000E176D" w:rsidRPr="000E176D">
        <w:t>86 691 700</w:t>
      </w:r>
      <w:r w:rsidR="00B23D17" w:rsidRPr="000E176D">
        <w:t>,0</w:t>
      </w:r>
      <w:r w:rsidRPr="000E176D">
        <w:t xml:space="preserve"> руб.</w:t>
      </w:r>
    </w:p>
    <w:p w14:paraId="275AC9A4" w14:textId="77777777" w:rsidR="0004348B" w:rsidRPr="0004348B" w:rsidRDefault="0004348B" w:rsidP="00C87A54">
      <w:pPr>
        <w:pStyle w:val="a7"/>
        <w:ind w:left="0" w:firstLine="709"/>
        <w:jc w:val="right"/>
        <w:rPr>
          <w:szCs w:val="28"/>
        </w:rPr>
      </w:pPr>
      <w:r>
        <w:rPr>
          <w:szCs w:val="28"/>
        </w:rPr>
        <w:t>Таблица 2</w:t>
      </w:r>
    </w:p>
    <w:p w14:paraId="60F6708B" w14:textId="77777777" w:rsidR="00701C08" w:rsidRDefault="00701C08" w:rsidP="0004348B">
      <w:pPr>
        <w:pStyle w:val="ConsTitle"/>
        <w:jc w:val="center"/>
        <w:rPr>
          <w:rFonts w:ascii="Times New Roman" w:hAnsi="Times New Roman"/>
          <w:sz w:val="28"/>
        </w:rPr>
      </w:pPr>
      <w:r>
        <w:rPr>
          <w:rFonts w:ascii="Times New Roman" w:hAnsi="Times New Roman"/>
          <w:sz w:val="28"/>
        </w:rPr>
        <w:t>Н</w:t>
      </w:r>
      <w:r w:rsidR="0004348B" w:rsidRPr="0004348B">
        <w:rPr>
          <w:rFonts w:ascii="Times New Roman" w:hAnsi="Times New Roman"/>
          <w:sz w:val="28"/>
        </w:rPr>
        <w:t>алоговы</w:t>
      </w:r>
      <w:r>
        <w:rPr>
          <w:rFonts w:ascii="Times New Roman" w:hAnsi="Times New Roman"/>
          <w:sz w:val="28"/>
        </w:rPr>
        <w:t>е</w:t>
      </w:r>
      <w:r w:rsidR="0004348B" w:rsidRPr="0004348B">
        <w:rPr>
          <w:rFonts w:ascii="Times New Roman" w:hAnsi="Times New Roman"/>
          <w:sz w:val="28"/>
        </w:rPr>
        <w:t xml:space="preserve"> и неналоговы</w:t>
      </w:r>
      <w:r>
        <w:rPr>
          <w:rFonts w:ascii="Times New Roman" w:hAnsi="Times New Roman"/>
          <w:sz w:val="28"/>
        </w:rPr>
        <w:t>е</w:t>
      </w:r>
      <w:r w:rsidR="0004348B" w:rsidRPr="0004348B">
        <w:rPr>
          <w:rFonts w:ascii="Times New Roman" w:hAnsi="Times New Roman"/>
          <w:sz w:val="28"/>
        </w:rPr>
        <w:t xml:space="preserve"> доход</w:t>
      </w:r>
      <w:r>
        <w:rPr>
          <w:rFonts w:ascii="Times New Roman" w:hAnsi="Times New Roman"/>
          <w:sz w:val="28"/>
        </w:rPr>
        <w:t>ы</w:t>
      </w:r>
    </w:p>
    <w:p w14:paraId="694867C6" w14:textId="709592CC" w:rsidR="004570AC" w:rsidRDefault="0004348B" w:rsidP="0004348B">
      <w:pPr>
        <w:pStyle w:val="ConsTitle"/>
        <w:jc w:val="center"/>
        <w:rPr>
          <w:rFonts w:ascii="Times New Roman" w:hAnsi="Times New Roman"/>
          <w:sz w:val="28"/>
        </w:rPr>
      </w:pPr>
      <w:r>
        <w:rPr>
          <w:rFonts w:ascii="Times New Roman" w:hAnsi="Times New Roman"/>
          <w:sz w:val="28"/>
        </w:rPr>
        <w:t xml:space="preserve">бюджета ЗАТО Солнечный на </w:t>
      </w:r>
      <w:r w:rsidR="00186406">
        <w:rPr>
          <w:rFonts w:ascii="Times New Roman" w:hAnsi="Times New Roman"/>
          <w:sz w:val="28"/>
        </w:rPr>
        <w:t>2021</w:t>
      </w:r>
      <w:r>
        <w:rPr>
          <w:rFonts w:ascii="Times New Roman" w:hAnsi="Times New Roman"/>
          <w:sz w:val="28"/>
        </w:rPr>
        <w:t>-</w:t>
      </w:r>
      <w:r w:rsidR="00186406">
        <w:rPr>
          <w:rFonts w:ascii="Times New Roman" w:hAnsi="Times New Roman"/>
          <w:sz w:val="28"/>
        </w:rPr>
        <w:t>2023</w:t>
      </w:r>
      <w:r>
        <w:rPr>
          <w:rFonts w:ascii="Times New Roman" w:hAnsi="Times New Roman"/>
          <w:sz w:val="28"/>
        </w:rPr>
        <w:t>гг.</w:t>
      </w:r>
    </w:p>
    <w:p w14:paraId="19C20A9F" w14:textId="77777777" w:rsidR="00B23D17" w:rsidRPr="00B23D17" w:rsidRDefault="00B23D17" w:rsidP="00B23D17">
      <w:pPr>
        <w:pStyle w:val="ConsTitle"/>
        <w:jc w:val="right"/>
        <w:rPr>
          <w:rFonts w:ascii="Times New Roman" w:hAnsi="Times New Roman"/>
          <w:b w:val="0"/>
          <w:sz w:val="24"/>
          <w:szCs w:val="24"/>
        </w:rPr>
      </w:pPr>
      <w:r w:rsidRPr="00B23D17">
        <w:rPr>
          <w:rFonts w:ascii="Times New Roman" w:hAnsi="Times New Roman"/>
          <w:b w:val="0"/>
          <w:sz w:val="24"/>
          <w:szCs w:val="24"/>
        </w:rPr>
        <w:t>руб.</w:t>
      </w:r>
    </w:p>
    <w:tbl>
      <w:tblPr>
        <w:tblStyle w:val="a6"/>
        <w:tblW w:w="0" w:type="auto"/>
        <w:tblLook w:val="04A0" w:firstRow="1" w:lastRow="0" w:firstColumn="1" w:lastColumn="0" w:noHBand="0" w:noVBand="1"/>
      </w:tblPr>
      <w:tblGrid>
        <w:gridCol w:w="4910"/>
        <w:gridCol w:w="1481"/>
        <w:gridCol w:w="1554"/>
        <w:gridCol w:w="1683"/>
      </w:tblGrid>
      <w:tr w:rsidR="00B23D17" w:rsidRPr="00764EAC" w14:paraId="28D81892" w14:textId="77777777" w:rsidTr="00A715C1">
        <w:trPr>
          <w:tblHeader/>
        </w:trPr>
        <w:tc>
          <w:tcPr>
            <w:tcW w:w="5098" w:type="dxa"/>
            <w:vAlign w:val="center"/>
          </w:tcPr>
          <w:p w14:paraId="441E3A9F" w14:textId="77777777" w:rsidR="00B23D17" w:rsidRPr="00764EAC" w:rsidRDefault="00B23D17" w:rsidP="000E176D">
            <w:pPr>
              <w:ind w:firstLine="0"/>
              <w:jc w:val="center"/>
              <w:rPr>
                <w:bCs/>
                <w:sz w:val="22"/>
                <w:szCs w:val="22"/>
              </w:rPr>
            </w:pPr>
            <w:r w:rsidRPr="00764EAC">
              <w:rPr>
                <w:bCs/>
                <w:sz w:val="22"/>
                <w:szCs w:val="22"/>
              </w:rPr>
              <w:t>Наименование</w:t>
            </w:r>
          </w:p>
        </w:tc>
        <w:tc>
          <w:tcPr>
            <w:tcW w:w="1276" w:type="dxa"/>
            <w:vAlign w:val="center"/>
          </w:tcPr>
          <w:p w14:paraId="7B47ED66" w14:textId="4115C858" w:rsidR="00B23D17" w:rsidRPr="00764EAC" w:rsidRDefault="00186406" w:rsidP="000E176D">
            <w:pPr>
              <w:ind w:firstLine="0"/>
              <w:jc w:val="center"/>
              <w:rPr>
                <w:bCs/>
                <w:sz w:val="22"/>
                <w:szCs w:val="22"/>
              </w:rPr>
            </w:pPr>
            <w:r>
              <w:rPr>
                <w:bCs/>
                <w:sz w:val="22"/>
                <w:szCs w:val="22"/>
              </w:rPr>
              <w:t>2021</w:t>
            </w:r>
            <w:r w:rsidR="00B23D17" w:rsidRPr="00764EAC">
              <w:rPr>
                <w:bCs/>
                <w:sz w:val="22"/>
                <w:szCs w:val="22"/>
              </w:rPr>
              <w:t xml:space="preserve"> год</w:t>
            </w:r>
          </w:p>
        </w:tc>
        <w:tc>
          <w:tcPr>
            <w:tcW w:w="1559" w:type="dxa"/>
            <w:vAlign w:val="center"/>
          </w:tcPr>
          <w:p w14:paraId="5F6EB21B" w14:textId="365793C7" w:rsidR="00B23D17" w:rsidRPr="00764EAC" w:rsidRDefault="00186406" w:rsidP="000E176D">
            <w:pPr>
              <w:ind w:firstLine="0"/>
              <w:jc w:val="center"/>
              <w:rPr>
                <w:bCs/>
                <w:sz w:val="22"/>
                <w:szCs w:val="22"/>
              </w:rPr>
            </w:pPr>
            <w:r>
              <w:rPr>
                <w:bCs/>
                <w:sz w:val="22"/>
                <w:szCs w:val="22"/>
              </w:rPr>
              <w:t>2022</w:t>
            </w:r>
            <w:r w:rsidR="00B23D17" w:rsidRPr="00764EAC">
              <w:rPr>
                <w:bCs/>
                <w:sz w:val="22"/>
                <w:szCs w:val="22"/>
              </w:rPr>
              <w:t xml:space="preserve"> год</w:t>
            </w:r>
          </w:p>
        </w:tc>
        <w:tc>
          <w:tcPr>
            <w:tcW w:w="1695" w:type="dxa"/>
            <w:vAlign w:val="center"/>
          </w:tcPr>
          <w:p w14:paraId="67C5C309" w14:textId="4F8EC393" w:rsidR="00B23D17" w:rsidRPr="00764EAC" w:rsidRDefault="00186406" w:rsidP="000E176D">
            <w:pPr>
              <w:ind w:firstLine="0"/>
              <w:jc w:val="center"/>
              <w:rPr>
                <w:bCs/>
                <w:sz w:val="22"/>
                <w:szCs w:val="22"/>
              </w:rPr>
            </w:pPr>
            <w:r>
              <w:rPr>
                <w:bCs/>
                <w:sz w:val="22"/>
                <w:szCs w:val="22"/>
              </w:rPr>
              <w:t>2023</w:t>
            </w:r>
            <w:r w:rsidR="00B23D17">
              <w:rPr>
                <w:bCs/>
                <w:sz w:val="22"/>
                <w:szCs w:val="22"/>
              </w:rPr>
              <w:t xml:space="preserve"> год</w:t>
            </w:r>
          </w:p>
        </w:tc>
      </w:tr>
      <w:tr w:rsidR="000E176D" w14:paraId="64EA51DE" w14:textId="77777777" w:rsidTr="00A715C1">
        <w:tc>
          <w:tcPr>
            <w:tcW w:w="5098" w:type="dxa"/>
            <w:vAlign w:val="bottom"/>
          </w:tcPr>
          <w:p w14:paraId="05336CE3" w14:textId="77777777" w:rsidR="000E176D" w:rsidRPr="00C61047" w:rsidRDefault="000E176D" w:rsidP="000E176D">
            <w:pPr>
              <w:ind w:firstLine="0"/>
              <w:jc w:val="left"/>
              <w:rPr>
                <w:sz w:val="22"/>
                <w:szCs w:val="22"/>
              </w:rPr>
            </w:pPr>
            <w:r w:rsidRPr="00C61047">
              <w:rPr>
                <w:sz w:val="22"/>
                <w:szCs w:val="22"/>
              </w:rPr>
              <w:t>Налоговые и неналоговые доходы</w:t>
            </w:r>
          </w:p>
        </w:tc>
        <w:tc>
          <w:tcPr>
            <w:tcW w:w="1276" w:type="dxa"/>
            <w:vAlign w:val="bottom"/>
          </w:tcPr>
          <w:p w14:paraId="20E4FDC2" w14:textId="56E789FE" w:rsidR="000E176D" w:rsidRPr="000E176D" w:rsidRDefault="000E176D" w:rsidP="000E176D">
            <w:pPr>
              <w:ind w:firstLine="0"/>
              <w:jc w:val="center"/>
              <w:rPr>
                <w:bCs/>
                <w:sz w:val="22"/>
                <w:szCs w:val="22"/>
              </w:rPr>
            </w:pPr>
            <w:r w:rsidRPr="000E176D">
              <w:rPr>
                <w:bCs/>
                <w:sz w:val="22"/>
                <w:szCs w:val="22"/>
              </w:rPr>
              <w:t>23 073 440.00</w:t>
            </w:r>
          </w:p>
        </w:tc>
        <w:tc>
          <w:tcPr>
            <w:tcW w:w="1559" w:type="dxa"/>
            <w:vAlign w:val="bottom"/>
          </w:tcPr>
          <w:p w14:paraId="0BE7C549" w14:textId="0BA5C00D" w:rsidR="000E176D" w:rsidRPr="000E176D" w:rsidRDefault="000E176D" w:rsidP="000E176D">
            <w:pPr>
              <w:ind w:firstLine="0"/>
              <w:jc w:val="center"/>
              <w:rPr>
                <w:bCs/>
                <w:sz w:val="22"/>
                <w:szCs w:val="22"/>
              </w:rPr>
            </w:pPr>
            <w:r w:rsidRPr="000E176D">
              <w:rPr>
                <w:bCs/>
                <w:sz w:val="22"/>
                <w:szCs w:val="22"/>
              </w:rPr>
              <w:t>23 382 520.00</w:t>
            </w:r>
          </w:p>
        </w:tc>
        <w:tc>
          <w:tcPr>
            <w:tcW w:w="1695" w:type="dxa"/>
            <w:vAlign w:val="bottom"/>
          </w:tcPr>
          <w:p w14:paraId="558831C6" w14:textId="70C55FFA" w:rsidR="000E176D" w:rsidRPr="000E176D" w:rsidRDefault="000E176D" w:rsidP="000E176D">
            <w:pPr>
              <w:ind w:firstLine="0"/>
              <w:jc w:val="center"/>
              <w:rPr>
                <w:bCs/>
                <w:sz w:val="22"/>
                <w:szCs w:val="22"/>
              </w:rPr>
            </w:pPr>
            <w:r w:rsidRPr="000E176D">
              <w:rPr>
                <w:bCs/>
                <w:sz w:val="22"/>
                <w:szCs w:val="22"/>
              </w:rPr>
              <w:t>23 762 490.00</w:t>
            </w:r>
          </w:p>
        </w:tc>
      </w:tr>
      <w:tr w:rsidR="000E176D" w14:paraId="412E1E82" w14:textId="77777777" w:rsidTr="00A715C1">
        <w:tc>
          <w:tcPr>
            <w:tcW w:w="5098" w:type="dxa"/>
            <w:vAlign w:val="bottom"/>
          </w:tcPr>
          <w:p w14:paraId="0C53A2CB" w14:textId="77777777" w:rsidR="000E176D" w:rsidRPr="00600A9F" w:rsidRDefault="000E176D" w:rsidP="000E176D">
            <w:pPr>
              <w:ind w:firstLine="0"/>
              <w:jc w:val="left"/>
              <w:rPr>
                <w:sz w:val="22"/>
                <w:szCs w:val="22"/>
              </w:rPr>
            </w:pPr>
            <w:r w:rsidRPr="00600A9F">
              <w:rPr>
                <w:sz w:val="22"/>
                <w:szCs w:val="22"/>
              </w:rPr>
              <w:t>Налог на доходы физических лиц</w:t>
            </w:r>
          </w:p>
        </w:tc>
        <w:tc>
          <w:tcPr>
            <w:tcW w:w="1276" w:type="dxa"/>
            <w:vAlign w:val="bottom"/>
          </w:tcPr>
          <w:p w14:paraId="7F9903DC" w14:textId="60287CD2" w:rsidR="000E176D" w:rsidRPr="000E176D" w:rsidRDefault="000E176D" w:rsidP="000E176D">
            <w:pPr>
              <w:ind w:firstLine="0"/>
              <w:jc w:val="center"/>
              <w:rPr>
                <w:bCs/>
                <w:sz w:val="22"/>
                <w:szCs w:val="22"/>
              </w:rPr>
            </w:pPr>
            <w:r w:rsidRPr="000E176D">
              <w:rPr>
                <w:bCs/>
                <w:sz w:val="22"/>
                <w:szCs w:val="22"/>
              </w:rPr>
              <w:t>12 803 420.00</w:t>
            </w:r>
          </w:p>
        </w:tc>
        <w:tc>
          <w:tcPr>
            <w:tcW w:w="1559" w:type="dxa"/>
            <w:vAlign w:val="bottom"/>
          </w:tcPr>
          <w:p w14:paraId="2C35FF04" w14:textId="0C498146" w:rsidR="000E176D" w:rsidRPr="000E176D" w:rsidRDefault="000E176D" w:rsidP="000E176D">
            <w:pPr>
              <w:ind w:firstLine="0"/>
              <w:jc w:val="center"/>
              <w:rPr>
                <w:bCs/>
                <w:sz w:val="22"/>
                <w:szCs w:val="22"/>
              </w:rPr>
            </w:pPr>
            <w:r w:rsidRPr="000E176D">
              <w:rPr>
                <w:bCs/>
                <w:sz w:val="22"/>
                <w:szCs w:val="22"/>
              </w:rPr>
              <w:t>13 091 360.00</w:t>
            </w:r>
          </w:p>
        </w:tc>
        <w:tc>
          <w:tcPr>
            <w:tcW w:w="1695" w:type="dxa"/>
            <w:vAlign w:val="bottom"/>
          </w:tcPr>
          <w:p w14:paraId="2E850C1A" w14:textId="7AF10D01" w:rsidR="000E176D" w:rsidRPr="000E176D" w:rsidRDefault="000E176D" w:rsidP="000E176D">
            <w:pPr>
              <w:ind w:firstLine="0"/>
              <w:jc w:val="center"/>
              <w:rPr>
                <w:bCs/>
                <w:sz w:val="22"/>
                <w:szCs w:val="22"/>
              </w:rPr>
            </w:pPr>
            <w:r w:rsidRPr="000E176D">
              <w:rPr>
                <w:bCs/>
                <w:sz w:val="22"/>
                <w:szCs w:val="22"/>
              </w:rPr>
              <w:t>13 370 160.00</w:t>
            </w:r>
          </w:p>
        </w:tc>
      </w:tr>
      <w:tr w:rsidR="000E176D" w14:paraId="4EE01090" w14:textId="77777777" w:rsidTr="00A715C1">
        <w:tc>
          <w:tcPr>
            <w:tcW w:w="5098" w:type="dxa"/>
            <w:vAlign w:val="bottom"/>
          </w:tcPr>
          <w:p w14:paraId="21552BA2" w14:textId="77777777" w:rsidR="000E176D" w:rsidRPr="00600A9F" w:rsidRDefault="000E176D" w:rsidP="000E176D">
            <w:pPr>
              <w:ind w:firstLine="0"/>
              <w:jc w:val="left"/>
              <w:rPr>
                <w:sz w:val="22"/>
                <w:szCs w:val="22"/>
              </w:rPr>
            </w:pPr>
            <w:r w:rsidRPr="00600A9F">
              <w:rPr>
                <w:sz w:val="22"/>
                <w:szCs w:val="22"/>
              </w:rPr>
              <w:t>Акцизы по подакцизным товарам (продукции), производимым на территории Российской Федерации</w:t>
            </w:r>
          </w:p>
        </w:tc>
        <w:tc>
          <w:tcPr>
            <w:tcW w:w="1276" w:type="dxa"/>
            <w:vAlign w:val="bottom"/>
          </w:tcPr>
          <w:p w14:paraId="5B77A77D" w14:textId="0DC9B664" w:rsidR="000E176D" w:rsidRPr="000E176D" w:rsidRDefault="000E176D" w:rsidP="000E176D">
            <w:pPr>
              <w:ind w:firstLine="0"/>
              <w:jc w:val="center"/>
              <w:rPr>
                <w:bCs/>
                <w:sz w:val="22"/>
                <w:szCs w:val="22"/>
              </w:rPr>
            </w:pPr>
            <w:r w:rsidRPr="000E176D">
              <w:rPr>
                <w:bCs/>
                <w:sz w:val="22"/>
                <w:szCs w:val="22"/>
              </w:rPr>
              <w:t>330 460.00</w:t>
            </w:r>
          </w:p>
        </w:tc>
        <w:tc>
          <w:tcPr>
            <w:tcW w:w="1559" w:type="dxa"/>
            <w:vAlign w:val="bottom"/>
          </w:tcPr>
          <w:p w14:paraId="186144BF" w14:textId="0E66C0EB" w:rsidR="000E176D" w:rsidRPr="000E176D" w:rsidRDefault="000E176D" w:rsidP="000E176D">
            <w:pPr>
              <w:ind w:firstLine="0"/>
              <w:jc w:val="center"/>
              <w:rPr>
                <w:bCs/>
                <w:sz w:val="22"/>
                <w:szCs w:val="22"/>
              </w:rPr>
            </w:pPr>
            <w:r w:rsidRPr="000E176D">
              <w:rPr>
                <w:bCs/>
                <w:sz w:val="22"/>
                <w:szCs w:val="22"/>
              </w:rPr>
              <w:t>351 890.00</w:t>
            </w:r>
          </w:p>
        </w:tc>
        <w:tc>
          <w:tcPr>
            <w:tcW w:w="1695" w:type="dxa"/>
            <w:vAlign w:val="bottom"/>
          </w:tcPr>
          <w:p w14:paraId="66972129" w14:textId="1703BFC1" w:rsidR="000E176D" w:rsidRPr="000E176D" w:rsidRDefault="000E176D" w:rsidP="000E176D">
            <w:pPr>
              <w:ind w:firstLine="0"/>
              <w:jc w:val="center"/>
              <w:rPr>
                <w:bCs/>
                <w:sz w:val="22"/>
                <w:szCs w:val="22"/>
              </w:rPr>
            </w:pPr>
            <w:r w:rsidRPr="000E176D">
              <w:rPr>
                <w:bCs/>
                <w:sz w:val="22"/>
                <w:szCs w:val="22"/>
              </w:rPr>
              <w:t>378 990.00</w:t>
            </w:r>
          </w:p>
        </w:tc>
      </w:tr>
      <w:tr w:rsidR="000E176D" w14:paraId="546ABA0B" w14:textId="77777777" w:rsidTr="00A715C1">
        <w:tc>
          <w:tcPr>
            <w:tcW w:w="5098" w:type="dxa"/>
            <w:vAlign w:val="bottom"/>
          </w:tcPr>
          <w:p w14:paraId="04E84905" w14:textId="77777777" w:rsidR="000E176D" w:rsidRPr="00600A9F" w:rsidRDefault="000E176D" w:rsidP="000E176D">
            <w:pPr>
              <w:ind w:firstLine="0"/>
              <w:jc w:val="left"/>
              <w:rPr>
                <w:sz w:val="22"/>
                <w:szCs w:val="22"/>
              </w:rPr>
            </w:pPr>
            <w:r w:rsidRPr="00600A9F">
              <w:rPr>
                <w:sz w:val="22"/>
                <w:szCs w:val="22"/>
              </w:rPr>
              <w:t>Единый налог на вмененный доход для отдельных видов деятельности</w:t>
            </w:r>
          </w:p>
        </w:tc>
        <w:tc>
          <w:tcPr>
            <w:tcW w:w="1276" w:type="dxa"/>
            <w:vAlign w:val="bottom"/>
          </w:tcPr>
          <w:p w14:paraId="5E45FD16" w14:textId="5988A671" w:rsidR="000E176D" w:rsidRPr="000E176D" w:rsidRDefault="000E176D" w:rsidP="000E176D">
            <w:pPr>
              <w:ind w:firstLine="0"/>
              <w:jc w:val="center"/>
              <w:rPr>
                <w:bCs/>
                <w:sz w:val="22"/>
                <w:szCs w:val="22"/>
              </w:rPr>
            </w:pPr>
            <w:r w:rsidRPr="000E176D">
              <w:rPr>
                <w:bCs/>
                <w:sz w:val="22"/>
                <w:szCs w:val="22"/>
              </w:rPr>
              <w:t>85 900.00</w:t>
            </w:r>
          </w:p>
        </w:tc>
        <w:tc>
          <w:tcPr>
            <w:tcW w:w="1559" w:type="dxa"/>
            <w:vAlign w:val="bottom"/>
          </w:tcPr>
          <w:p w14:paraId="3E0B1EA4" w14:textId="6A661E3B" w:rsidR="000E176D" w:rsidRPr="000E176D" w:rsidRDefault="000E176D" w:rsidP="000E176D">
            <w:pPr>
              <w:ind w:firstLine="0"/>
              <w:jc w:val="center"/>
              <w:rPr>
                <w:bCs/>
                <w:sz w:val="22"/>
                <w:szCs w:val="22"/>
              </w:rPr>
            </w:pPr>
            <w:r w:rsidRPr="000E176D">
              <w:rPr>
                <w:bCs/>
                <w:sz w:val="22"/>
                <w:szCs w:val="22"/>
              </w:rPr>
              <w:t>0.00</w:t>
            </w:r>
          </w:p>
        </w:tc>
        <w:tc>
          <w:tcPr>
            <w:tcW w:w="1695" w:type="dxa"/>
            <w:vAlign w:val="bottom"/>
          </w:tcPr>
          <w:p w14:paraId="4BA357C3" w14:textId="6AA2ADD3" w:rsidR="000E176D" w:rsidRPr="000E176D" w:rsidRDefault="000E176D" w:rsidP="000E176D">
            <w:pPr>
              <w:ind w:firstLine="0"/>
              <w:jc w:val="center"/>
              <w:rPr>
                <w:bCs/>
                <w:sz w:val="22"/>
                <w:szCs w:val="22"/>
              </w:rPr>
            </w:pPr>
            <w:r w:rsidRPr="000E176D">
              <w:rPr>
                <w:bCs/>
                <w:sz w:val="22"/>
                <w:szCs w:val="22"/>
              </w:rPr>
              <w:t>0.00</w:t>
            </w:r>
          </w:p>
        </w:tc>
      </w:tr>
      <w:tr w:rsidR="000E176D" w14:paraId="3FDA8686" w14:textId="77777777" w:rsidTr="00A715C1">
        <w:tc>
          <w:tcPr>
            <w:tcW w:w="5098" w:type="dxa"/>
            <w:vAlign w:val="bottom"/>
          </w:tcPr>
          <w:p w14:paraId="1D70088C" w14:textId="77777777" w:rsidR="000E176D" w:rsidRPr="00600A9F" w:rsidRDefault="000E176D" w:rsidP="000E176D">
            <w:pPr>
              <w:ind w:firstLine="0"/>
              <w:jc w:val="left"/>
              <w:rPr>
                <w:sz w:val="22"/>
                <w:szCs w:val="22"/>
              </w:rPr>
            </w:pPr>
            <w:r>
              <w:rPr>
                <w:sz w:val="22"/>
                <w:szCs w:val="22"/>
              </w:rPr>
              <w:t>Налог, взимаемый в связи с применением патентной системы налогообложения</w:t>
            </w:r>
          </w:p>
        </w:tc>
        <w:tc>
          <w:tcPr>
            <w:tcW w:w="1276" w:type="dxa"/>
            <w:vAlign w:val="bottom"/>
          </w:tcPr>
          <w:p w14:paraId="6E04A073" w14:textId="76332B64" w:rsidR="000E176D" w:rsidRPr="000E176D" w:rsidRDefault="000E176D" w:rsidP="000E176D">
            <w:pPr>
              <w:ind w:firstLine="0"/>
              <w:jc w:val="center"/>
              <w:rPr>
                <w:bCs/>
                <w:sz w:val="22"/>
                <w:szCs w:val="22"/>
              </w:rPr>
            </w:pPr>
            <w:r w:rsidRPr="000E176D">
              <w:rPr>
                <w:bCs/>
                <w:sz w:val="22"/>
                <w:szCs w:val="22"/>
              </w:rPr>
              <w:t>103 000.00</w:t>
            </w:r>
          </w:p>
        </w:tc>
        <w:tc>
          <w:tcPr>
            <w:tcW w:w="1559" w:type="dxa"/>
            <w:vAlign w:val="bottom"/>
          </w:tcPr>
          <w:p w14:paraId="428C4175" w14:textId="2414862E" w:rsidR="000E176D" w:rsidRPr="000E176D" w:rsidRDefault="000E176D" w:rsidP="000E176D">
            <w:pPr>
              <w:ind w:firstLine="0"/>
              <w:jc w:val="center"/>
              <w:rPr>
                <w:bCs/>
                <w:sz w:val="22"/>
                <w:szCs w:val="22"/>
              </w:rPr>
            </w:pPr>
            <w:r w:rsidRPr="000E176D">
              <w:rPr>
                <w:bCs/>
                <w:sz w:val="22"/>
                <w:szCs w:val="22"/>
              </w:rPr>
              <w:t>108 000.00</w:t>
            </w:r>
          </w:p>
        </w:tc>
        <w:tc>
          <w:tcPr>
            <w:tcW w:w="1695" w:type="dxa"/>
            <w:vAlign w:val="bottom"/>
          </w:tcPr>
          <w:p w14:paraId="19B7EBB7" w14:textId="426C4716" w:rsidR="000E176D" w:rsidRPr="000E176D" w:rsidRDefault="000E176D" w:rsidP="000E176D">
            <w:pPr>
              <w:ind w:firstLine="0"/>
              <w:jc w:val="center"/>
              <w:rPr>
                <w:bCs/>
                <w:sz w:val="22"/>
                <w:szCs w:val="22"/>
              </w:rPr>
            </w:pPr>
            <w:r w:rsidRPr="000E176D">
              <w:rPr>
                <w:bCs/>
                <w:sz w:val="22"/>
                <w:szCs w:val="22"/>
              </w:rPr>
              <w:t>117 000.00</w:t>
            </w:r>
          </w:p>
        </w:tc>
      </w:tr>
      <w:tr w:rsidR="000E176D" w14:paraId="7FBDCF5E" w14:textId="77777777" w:rsidTr="00A715C1">
        <w:tc>
          <w:tcPr>
            <w:tcW w:w="5098" w:type="dxa"/>
            <w:vAlign w:val="bottom"/>
          </w:tcPr>
          <w:p w14:paraId="3D67A19D" w14:textId="77777777" w:rsidR="000E176D" w:rsidRPr="00600A9F" w:rsidRDefault="000E176D" w:rsidP="000E176D">
            <w:pPr>
              <w:ind w:firstLine="0"/>
              <w:jc w:val="left"/>
              <w:rPr>
                <w:sz w:val="22"/>
                <w:szCs w:val="22"/>
              </w:rPr>
            </w:pPr>
            <w:r w:rsidRPr="00600A9F">
              <w:rPr>
                <w:sz w:val="22"/>
                <w:szCs w:val="22"/>
              </w:rPr>
              <w:t>Налог на имущество физических лиц</w:t>
            </w:r>
          </w:p>
        </w:tc>
        <w:tc>
          <w:tcPr>
            <w:tcW w:w="1276" w:type="dxa"/>
            <w:vAlign w:val="bottom"/>
          </w:tcPr>
          <w:p w14:paraId="4BAFE332" w14:textId="7CFA1393" w:rsidR="000E176D" w:rsidRPr="000E176D" w:rsidRDefault="000E176D" w:rsidP="000E176D">
            <w:pPr>
              <w:ind w:firstLine="0"/>
              <w:jc w:val="center"/>
              <w:rPr>
                <w:bCs/>
                <w:sz w:val="22"/>
                <w:szCs w:val="22"/>
              </w:rPr>
            </w:pPr>
            <w:r w:rsidRPr="000E176D">
              <w:rPr>
                <w:bCs/>
                <w:sz w:val="22"/>
                <w:szCs w:val="22"/>
              </w:rPr>
              <w:t>216 840.00</w:t>
            </w:r>
          </w:p>
        </w:tc>
        <w:tc>
          <w:tcPr>
            <w:tcW w:w="1559" w:type="dxa"/>
            <w:vAlign w:val="bottom"/>
          </w:tcPr>
          <w:p w14:paraId="35ABC2DE" w14:textId="20CDF833" w:rsidR="000E176D" w:rsidRPr="000E176D" w:rsidRDefault="000E176D" w:rsidP="000E176D">
            <w:pPr>
              <w:ind w:firstLine="0"/>
              <w:jc w:val="center"/>
              <w:rPr>
                <w:bCs/>
                <w:sz w:val="22"/>
                <w:szCs w:val="22"/>
              </w:rPr>
            </w:pPr>
            <w:r w:rsidRPr="000E176D">
              <w:rPr>
                <w:bCs/>
                <w:sz w:val="22"/>
                <w:szCs w:val="22"/>
              </w:rPr>
              <w:t>219 180.00</w:t>
            </w:r>
          </w:p>
        </w:tc>
        <w:tc>
          <w:tcPr>
            <w:tcW w:w="1695" w:type="dxa"/>
            <w:vAlign w:val="bottom"/>
          </w:tcPr>
          <w:p w14:paraId="195F7FFD" w14:textId="18B77181" w:rsidR="000E176D" w:rsidRPr="000E176D" w:rsidRDefault="000E176D" w:rsidP="000E176D">
            <w:pPr>
              <w:ind w:firstLine="0"/>
              <w:jc w:val="center"/>
              <w:rPr>
                <w:bCs/>
                <w:sz w:val="22"/>
                <w:szCs w:val="22"/>
              </w:rPr>
            </w:pPr>
            <w:r w:rsidRPr="000E176D">
              <w:rPr>
                <w:bCs/>
                <w:sz w:val="22"/>
                <w:szCs w:val="22"/>
              </w:rPr>
              <w:t>222 300.00</w:t>
            </w:r>
          </w:p>
        </w:tc>
      </w:tr>
      <w:tr w:rsidR="000E176D" w14:paraId="7616AA59" w14:textId="77777777" w:rsidTr="00A715C1">
        <w:tc>
          <w:tcPr>
            <w:tcW w:w="5098" w:type="dxa"/>
            <w:vAlign w:val="bottom"/>
          </w:tcPr>
          <w:p w14:paraId="2FC94DC6" w14:textId="77777777" w:rsidR="000E176D" w:rsidRPr="00600A9F" w:rsidRDefault="000E176D" w:rsidP="000E176D">
            <w:pPr>
              <w:ind w:firstLine="0"/>
              <w:jc w:val="left"/>
              <w:rPr>
                <w:sz w:val="22"/>
                <w:szCs w:val="22"/>
              </w:rPr>
            </w:pPr>
            <w:r w:rsidRPr="00600A9F">
              <w:rPr>
                <w:sz w:val="22"/>
                <w:szCs w:val="22"/>
              </w:rPr>
              <w:t>Земельный налог</w:t>
            </w:r>
          </w:p>
        </w:tc>
        <w:tc>
          <w:tcPr>
            <w:tcW w:w="1276" w:type="dxa"/>
            <w:vAlign w:val="bottom"/>
          </w:tcPr>
          <w:p w14:paraId="58B96BE3" w14:textId="6A188993" w:rsidR="000E176D" w:rsidRPr="000E176D" w:rsidRDefault="000E176D" w:rsidP="000E176D">
            <w:pPr>
              <w:ind w:firstLine="0"/>
              <w:jc w:val="center"/>
              <w:rPr>
                <w:bCs/>
                <w:sz w:val="22"/>
                <w:szCs w:val="22"/>
              </w:rPr>
            </w:pPr>
            <w:r w:rsidRPr="000E176D">
              <w:rPr>
                <w:bCs/>
                <w:sz w:val="22"/>
                <w:szCs w:val="22"/>
              </w:rPr>
              <w:t>932 000.00</w:t>
            </w:r>
          </w:p>
        </w:tc>
        <w:tc>
          <w:tcPr>
            <w:tcW w:w="1559" w:type="dxa"/>
            <w:vAlign w:val="bottom"/>
          </w:tcPr>
          <w:p w14:paraId="5C6CBDD4" w14:textId="4A62B095" w:rsidR="000E176D" w:rsidRPr="000E176D" w:rsidRDefault="000E176D" w:rsidP="000E176D">
            <w:pPr>
              <w:ind w:firstLine="0"/>
              <w:jc w:val="center"/>
              <w:rPr>
                <w:bCs/>
                <w:sz w:val="22"/>
                <w:szCs w:val="22"/>
              </w:rPr>
            </w:pPr>
            <w:r w:rsidRPr="000E176D">
              <w:rPr>
                <w:bCs/>
                <w:sz w:val="22"/>
                <w:szCs w:val="22"/>
              </w:rPr>
              <w:t>932 000.00</w:t>
            </w:r>
          </w:p>
        </w:tc>
        <w:tc>
          <w:tcPr>
            <w:tcW w:w="1695" w:type="dxa"/>
            <w:vAlign w:val="bottom"/>
          </w:tcPr>
          <w:p w14:paraId="52BB4A1A" w14:textId="471D1859" w:rsidR="000E176D" w:rsidRPr="000E176D" w:rsidRDefault="000E176D" w:rsidP="000E176D">
            <w:pPr>
              <w:ind w:firstLine="0"/>
              <w:jc w:val="center"/>
              <w:rPr>
                <w:bCs/>
                <w:sz w:val="22"/>
                <w:szCs w:val="22"/>
              </w:rPr>
            </w:pPr>
            <w:r w:rsidRPr="000E176D">
              <w:rPr>
                <w:bCs/>
                <w:sz w:val="22"/>
                <w:szCs w:val="22"/>
              </w:rPr>
              <w:t>932 000.00</w:t>
            </w:r>
          </w:p>
        </w:tc>
      </w:tr>
      <w:tr w:rsidR="000E176D" w14:paraId="3300D178" w14:textId="77777777" w:rsidTr="00A715C1">
        <w:tc>
          <w:tcPr>
            <w:tcW w:w="5098" w:type="dxa"/>
            <w:vAlign w:val="bottom"/>
          </w:tcPr>
          <w:p w14:paraId="5E920F8B" w14:textId="77777777" w:rsidR="000E176D" w:rsidRPr="00600A9F" w:rsidRDefault="000E176D" w:rsidP="000E176D">
            <w:pPr>
              <w:ind w:firstLine="0"/>
              <w:jc w:val="left"/>
              <w:rPr>
                <w:sz w:val="22"/>
                <w:szCs w:val="22"/>
              </w:rPr>
            </w:pPr>
            <w:r w:rsidRPr="00600A9F">
              <w:rPr>
                <w:sz w:val="22"/>
                <w:szCs w:val="22"/>
              </w:rPr>
              <w:lastRenderedPageBreak/>
              <w:t>Доходы от использования имущества, находящегося в государственной и муниципальной собственности</w:t>
            </w:r>
          </w:p>
        </w:tc>
        <w:tc>
          <w:tcPr>
            <w:tcW w:w="1276" w:type="dxa"/>
            <w:vAlign w:val="bottom"/>
          </w:tcPr>
          <w:p w14:paraId="246B210A" w14:textId="3DCA7424" w:rsidR="000E176D" w:rsidRPr="000E176D" w:rsidRDefault="000E176D" w:rsidP="000E176D">
            <w:pPr>
              <w:ind w:firstLine="0"/>
              <w:jc w:val="center"/>
              <w:rPr>
                <w:bCs/>
                <w:sz w:val="22"/>
                <w:szCs w:val="22"/>
              </w:rPr>
            </w:pPr>
            <w:r w:rsidRPr="000E176D">
              <w:rPr>
                <w:bCs/>
                <w:sz w:val="22"/>
                <w:szCs w:val="22"/>
              </w:rPr>
              <w:t>1 793 400.00</w:t>
            </w:r>
          </w:p>
        </w:tc>
        <w:tc>
          <w:tcPr>
            <w:tcW w:w="1559" w:type="dxa"/>
            <w:vAlign w:val="bottom"/>
          </w:tcPr>
          <w:p w14:paraId="3CDF326F" w14:textId="2B619CC8" w:rsidR="000E176D" w:rsidRPr="000E176D" w:rsidRDefault="000E176D" w:rsidP="000E176D">
            <w:pPr>
              <w:ind w:firstLine="0"/>
              <w:jc w:val="center"/>
              <w:rPr>
                <w:bCs/>
                <w:sz w:val="22"/>
                <w:szCs w:val="22"/>
              </w:rPr>
            </w:pPr>
            <w:r w:rsidRPr="000E176D">
              <w:rPr>
                <w:bCs/>
                <w:sz w:val="22"/>
                <w:szCs w:val="22"/>
              </w:rPr>
              <w:t>1 835 670.00</w:t>
            </w:r>
          </w:p>
        </w:tc>
        <w:tc>
          <w:tcPr>
            <w:tcW w:w="1695" w:type="dxa"/>
            <w:vAlign w:val="bottom"/>
          </w:tcPr>
          <w:p w14:paraId="599E8FD5" w14:textId="550369D7" w:rsidR="000E176D" w:rsidRPr="000E176D" w:rsidRDefault="000E176D" w:rsidP="000E176D">
            <w:pPr>
              <w:ind w:firstLine="0"/>
              <w:jc w:val="center"/>
              <w:rPr>
                <w:bCs/>
                <w:sz w:val="22"/>
                <w:szCs w:val="22"/>
              </w:rPr>
            </w:pPr>
            <w:r w:rsidRPr="000E176D">
              <w:rPr>
                <w:bCs/>
                <w:sz w:val="22"/>
                <w:szCs w:val="22"/>
              </w:rPr>
              <w:t>1 879 620.00</w:t>
            </w:r>
          </w:p>
        </w:tc>
      </w:tr>
      <w:tr w:rsidR="000E176D" w14:paraId="7AA42CE0" w14:textId="77777777" w:rsidTr="00A715C1">
        <w:tc>
          <w:tcPr>
            <w:tcW w:w="5098" w:type="dxa"/>
            <w:vAlign w:val="bottom"/>
          </w:tcPr>
          <w:p w14:paraId="17FB79C5" w14:textId="77777777" w:rsidR="000E176D" w:rsidRPr="00600A9F" w:rsidRDefault="000E176D" w:rsidP="000E176D">
            <w:pPr>
              <w:ind w:firstLine="0"/>
              <w:jc w:val="left"/>
              <w:rPr>
                <w:sz w:val="22"/>
                <w:szCs w:val="22"/>
              </w:rPr>
            </w:pPr>
            <w:r w:rsidRPr="00600A9F">
              <w:rPr>
                <w:sz w:val="22"/>
                <w:szCs w:val="22"/>
              </w:rPr>
              <w:t>Доходы от оказания платных услуг и компенсации затрат государства</w:t>
            </w:r>
          </w:p>
        </w:tc>
        <w:tc>
          <w:tcPr>
            <w:tcW w:w="1276" w:type="dxa"/>
            <w:vAlign w:val="bottom"/>
          </w:tcPr>
          <w:p w14:paraId="257B3516" w14:textId="5FFF05F1" w:rsidR="000E176D" w:rsidRPr="000E176D" w:rsidRDefault="000E176D" w:rsidP="000E176D">
            <w:pPr>
              <w:ind w:firstLine="0"/>
              <w:jc w:val="center"/>
              <w:rPr>
                <w:bCs/>
                <w:sz w:val="22"/>
                <w:szCs w:val="22"/>
              </w:rPr>
            </w:pPr>
            <w:r w:rsidRPr="000E176D">
              <w:rPr>
                <w:bCs/>
                <w:sz w:val="22"/>
                <w:szCs w:val="22"/>
              </w:rPr>
              <w:t>6 808 420.00</w:t>
            </w:r>
          </w:p>
        </w:tc>
        <w:tc>
          <w:tcPr>
            <w:tcW w:w="1559" w:type="dxa"/>
            <w:vAlign w:val="bottom"/>
          </w:tcPr>
          <w:p w14:paraId="02B06184" w14:textId="5593E469" w:rsidR="000E176D" w:rsidRPr="000E176D" w:rsidRDefault="000E176D" w:rsidP="000E176D">
            <w:pPr>
              <w:ind w:firstLine="0"/>
              <w:jc w:val="center"/>
              <w:rPr>
                <w:bCs/>
                <w:sz w:val="22"/>
                <w:szCs w:val="22"/>
              </w:rPr>
            </w:pPr>
            <w:r w:rsidRPr="000E176D">
              <w:rPr>
                <w:bCs/>
                <w:sz w:val="22"/>
                <w:szCs w:val="22"/>
              </w:rPr>
              <w:t>6 844 420.00</w:t>
            </w:r>
          </w:p>
        </w:tc>
        <w:tc>
          <w:tcPr>
            <w:tcW w:w="1695" w:type="dxa"/>
            <w:vAlign w:val="bottom"/>
          </w:tcPr>
          <w:p w14:paraId="4399B43C" w14:textId="25AE85A2" w:rsidR="000E176D" w:rsidRPr="000E176D" w:rsidRDefault="000E176D" w:rsidP="000E176D">
            <w:pPr>
              <w:ind w:firstLine="0"/>
              <w:jc w:val="center"/>
              <w:rPr>
                <w:bCs/>
                <w:sz w:val="22"/>
                <w:szCs w:val="22"/>
              </w:rPr>
            </w:pPr>
            <w:r w:rsidRPr="000E176D">
              <w:rPr>
                <w:bCs/>
                <w:sz w:val="22"/>
                <w:szCs w:val="22"/>
              </w:rPr>
              <w:t>6 862 420.00</w:t>
            </w:r>
          </w:p>
        </w:tc>
      </w:tr>
    </w:tbl>
    <w:p w14:paraId="075A7E5F" w14:textId="4AED38F4" w:rsidR="004570AC" w:rsidRDefault="004570AC" w:rsidP="004570AC">
      <w:pPr>
        <w:pStyle w:val="a8"/>
        <w:ind w:left="1069" w:firstLine="0"/>
      </w:pPr>
    </w:p>
    <w:p w14:paraId="3D060654" w14:textId="77777777" w:rsidR="000F7740" w:rsidRDefault="00391BB6" w:rsidP="00817024">
      <w:pPr>
        <w:ind w:firstLine="709"/>
        <w:jc w:val="both"/>
        <w:rPr>
          <w:bCs/>
        </w:rPr>
      </w:pPr>
      <w:r w:rsidRPr="00271056">
        <w:rPr>
          <w:bCs/>
        </w:rPr>
        <w:t xml:space="preserve">Из приведенных выше данных следует, что </w:t>
      </w:r>
      <w:r w:rsidR="0012675A">
        <w:rPr>
          <w:bCs/>
        </w:rPr>
        <w:t>основным</w:t>
      </w:r>
      <w:r w:rsidRPr="00271056">
        <w:rPr>
          <w:bCs/>
        </w:rPr>
        <w:t xml:space="preserve"> доходны</w:t>
      </w:r>
      <w:r w:rsidR="0012675A">
        <w:rPr>
          <w:bCs/>
        </w:rPr>
        <w:t>м</w:t>
      </w:r>
      <w:r w:rsidRPr="00271056">
        <w:rPr>
          <w:bCs/>
        </w:rPr>
        <w:t xml:space="preserve"> источник</w:t>
      </w:r>
      <w:r w:rsidR="0012675A">
        <w:rPr>
          <w:bCs/>
        </w:rPr>
        <w:t>ом налоговых и неналоговых доходов является</w:t>
      </w:r>
      <w:r>
        <w:rPr>
          <w:bCs/>
        </w:rPr>
        <w:t xml:space="preserve"> </w:t>
      </w:r>
      <w:r w:rsidR="000F7740">
        <w:rPr>
          <w:bCs/>
        </w:rPr>
        <w:t>налог на доходы физических лиц</w:t>
      </w:r>
      <w:r w:rsidR="0012675A">
        <w:rPr>
          <w:bCs/>
        </w:rPr>
        <w:t xml:space="preserve"> –</w:t>
      </w:r>
      <w:r w:rsidR="001837D3">
        <w:rPr>
          <w:bCs/>
        </w:rPr>
        <w:t xml:space="preserve"> </w:t>
      </w:r>
      <w:r w:rsidR="002C0A09">
        <w:rPr>
          <w:bCs/>
        </w:rPr>
        <w:t>71</w:t>
      </w:r>
      <w:r w:rsidR="0012675A">
        <w:rPr>
          <w:bCs/>
        </w:rPr>
        <w:t>% от общей суммы налоговых и неналоговых доходов</w:t>
      </w:r>
      <w:r w:rsidR="000F7740">
        <w:rPr>
          <w:bCs/>
        </w:rPr>
        <w:t>,</w:t>
      </w:r>
      <w:r w:rsidR="0012675A">
        <w:rPr>
          <w:bCs/>
        </w:rPr>
        <w:t xml:space="preserve"> на втором месте - </w:t>
      </w:r>
      <w:r w:rsidR="0012675A" w:rsidRPr="000F7740">
        <w:rPr>
          <w:bCs/>
        </w:rPr>
        <w:t>доходы от оказания платных услуг и компенсации затрат государства</w:t>
      </w:r>
      <w:r w:rsidR="0012675A">
        <w:rPr>
          <w:bCs/>
        </w:rPr>
        <w:t xml:space="preserve"> (</w:t>
      </w:r>
      <w:r w:rsidR="002C0A09">
        <w:rPr>
          <w:bCs/>
        </w:rPr>
        <w:t>12</w:t>
      </w:r>
      <w:r w:rsidR="0012675A">
        <w:rPr>
          <w:bCs/>
        </w:rPr>
        <w:t>%), на третьем -</w:t>
      </w:r>
      <w:r w:rsidR="000F7740">
        <w:rPr>
          <w:bCs/>
        </w:rPr>
        <w:t xml:space="preserve"> д</w:t>
      </w:r>
      <w:r w:rsidR="000F7740" w:rsidRPr="000F7740">
        <w:rPr>
          <w:bCs/>
        </w:rPr>
        <w:t xml:space="preserve">оходы от использования имущества, находящегося в государственной </w:t>
      </w:r>
      <w:r w:rsidR="00A600FB">
        <w:rPr>
          <w:bCs/>
        </w:rPr>
        <w:t>и муниципальной собственности</w:t>
      </w:r>
      <w:r w:rsidR="0012675A">
        <w:rPr>
          <w:bCs/>
        </w:rPr>
        <w:t xml:space="preserve"> (</w:t>
      </w:r>
      <w:r w:rsidR="002C0A09">
        <w:rPr>
          <w:bCs/>
        </w:rPr>
        <w:t>9</w:t>
      </w:r>
      <w:r w:rsidR="0012675A">
        <w:rPr>
          <w:bCs/>
        </w:rPr>
        <w:t>%)</w:t>
      </w:r>
      <w:r w:rsidR="000F7740">
        <w:rPr>
          <w:bCs/>
        </w:rPr>
        <w:t>.</w:t>
      </w:r>
      <w:r w:rsidR="0012675A">
        <w:rPr>
          <w:bCs/>
        </w:rPr>
        <w:t xml:space="preserve"> Как и в предыдущие годы</w:t>
      </w:r>
      <w:r w:rsidR="0004348B">
        <w:rPr>
          <w:bCs/>
        </w:rPr>
        <w:t>, указанные выше доходные источники являются основными в составе налоговых и неналоговых доходах.</w:t>
      </w:r>
    </w:p>
    <w:p w14:paraId="2B2DA89F" w14:textId="503B2492" w:rsidR="000235EC" w:rsidRDefault="000F7740" w:rsidP="00817024">
      <w:pPr>
        <w:ind w:firstLine="709"/>
        <w:jc w:val="both"/>
        <w:rPr>
          <w:bCs/>
        </w:rPr>
      </w:pPr>
      <w:r w:rsidRPr="000F7740">
        <w:rPr>
          <w:bCs/>
        </w:rPr>
        <w:t>Разработка параметров бюджета ЗАТО Солнечный</w:t>
      </w:r>
      <w:r w:rsidR="00A600FB">
        <w:rPr>
          <w:bCs/>
        </w:rPr>
        <w:t xml:space="preserve"> по </w:t>
      </w:r>
      <w:r w:rsidR="00A600FB" w:rsidRPr="00D32A88">
        <w:rPr>
          <w:b/>
          <w:bCs/>
        </w:rPr>
        <w:t>безвозмездным поступлениям</w:t>
      </w:r>
      <w:r w:rsidR="00A600FB">
        <w:rPr>
          <w:bCs/>
        </w:rPr>
        <w:t xml:space="preserve"> </w:t>
      </w:r>
      <w:r w:rsidRPr="000F7740">
        <w:rPr>
          <w:bCs/>
        </w:rPr>
        <w:t>осуществлялась в соответствии с проектом</w:t>
      </w:r>
      <w:r w:rsidR="00385932">
        <w:rPr>
          <w:bCs/>
        </w:rPr>
        <w:t xml:space="preserve"> федерального закона «О федеральном бюджете на </w:t>
      </w:r>
      <w:r w:rsidR="00186406">
        <w:rPr>
          <w:bCs/>
        </w:rPr>
        <w:t>2021</w:t>
      </w:r>
      <w:r w:rsidR="00385932">
        <w:rPr>
          <w:bCs/>
        </w:rPr>
        <w:t xml:space="preserve"> год и плановый период </w:t>
      </w:r>
      <w:r w:rsidR="00186406">
        <w:rPr>
          <w:bCs/>
        </w:rPr>
        <w:t>2022</w:t>
      </w:r>
      <w:r w:rsidR="00385932">
        <w:rPr>
          <w:bCs/>
        </w:rPr>
        <w:t xml:space="preserve"> и </w:t>
      </w:r>
      <w:r w:rsidR="00186406">
        <w:rPr>
          <w:bCs/>
        </w:rPr>
        <w:t>2023</w:t>
      </w:r>
      <w:r w:rsidR="00385932">
        <w:rPr>
          <w:bCs/>
        </w:rPr>
        <w:t xml:space="preserve"> годов» (в части дотации бюджетам ЗАТО), с проектом</w:t>
      </w:r>
      <w:r w:rsidRPr="000F7740">
        <w:rPr>
          <w:bCs/>
        </w:rPr>
        <w:t xml:space="preserve"> областного </w:t>
      </w:r>
      <w:r w:rsidR="00385932">
        <w:rPr>
          <w:bCs/>
        </w:rPr>
        <w:t>закона</w:t>
      </w:r>
      <w:r w:rsidRPr="000F7740">
        <w:rPr>
          <w:bCs/>
        </w:rPr>
        <w:t xml:space="preserve"> Тверской области «Об областном бюджете на </w:t>
      </w:r>
      <w:r w:rsidR="00186406">
        <w:rPr>
          <w:bCs/>
        </w:rPr>
        <w:t>2021</w:t>
      </w:r>
      <w:r w:rsidRPr="000F7740">
        <w:rPr>
          <w:bCs/>
        </w:rPr>
        <w:t xml:space="preserve"> год и плановый период </w:t>
      </w:r>
      <w:r w:rsidR="00186406">
        <w:rPr>
          <w:bCs/>
        </w:rPr>
        <w:t>2022</w:t>
      </w:r>
      <w:r w:rsidRPr="000F7740">
        <w:rPr>
          <w:bCs/>
        </w:rPr>
        <w:t xml:space="preserve"> и </w:t>
      </w:r>
      <w:r w:rsidR="00186406">
        <w:rPr>
          <w:bCs/>
        </w:rPr>
        <w:t>2023</w:t>
      </w:r>
      <w:r w:rsidRPr="000F7740">
        <w:rPr>
          <w:bCs/>
        </w:rPr>
        <w:t xml:space="preserve"> годов»</w:t>
      </w:r>
      <w:r w:rsidR="00737363">
        <w:rPr>
          <w:bCs/>
        </w:rPr>
        <w:t>.</w:t>
      </w:r>
      <w:r w:rsidR="00D32A88">
        <w:rPr>
          <w:bCs/>
        </w:rPr>
        <w:t xml:space="preserve"> В </w:t>
      </w:r>
      <w:r w:rsidR="00186406">
        <w:rPr>
          <w:bCs/>
        </w:rPr>
        <w:t>2021</w:t>
      </w:r>
      <w:r w:rsidR="00D32A88">
        <w:rPr>
          <w:bCs/>
        </w:rPr>
        <w:t xml:space="preserve"> году прогнозируется поступление дотаций </w:t>
      </w:r>
      <w:r w:rsidR="00F42EA3">
        <w:rPr>
          <w:bCs/>
        </w:rPr>
        <w:t>71 273,0</w:t>
      </w:r>
      <w:r w:rsidR="00D32A88">
        <w:rPr>
          <w:bCs/>
        </w:rPr>
        <w:t xml:space="preserve"> тыс. руб., субсидий </w:t>
      </w:r>
      <w:r w:rsidR="00F42EA3">
        <w:rPr>
          <w:bCs/>
        </w:rPr>
        <w:t>8 553,5</w:t>
      </w:r>
      <w:r w:rsidR="00D32A88">
        <w:rPr>
          <w:bCs/>
        </w:rPr>
        <w:t xml:space="preserve"> тыс. руб., субвенций (на исполнение переданных государственных полномочий) </w:t>
      </w:r>
      <w:r w:rsidR="00F42EA3">
        <w:rPr>
          <w:bCs/>
        </w:rPr>
        <w:t>16 882,6</w:t>
      </w:r>
      <w:r w:rsidR="00D32A88">
        <w:rPr>
          <w:bCs/>
        </w:rPr>
        <w:t xml:space="preserve"> тыс. руб.</w:t>
      </w:r>
      <w:r w:rsidR="00DE79C0">
        <w:rPr>
          <w:bCs/>
        </w:rPr>
        <w:t xml:space="preserve"> Основная доля безвозмездных поступлений приходится на дотации бюджетам ЗАТО – 74%.</w:t>
      </w:r>
    </w:p>
    <w:p w14:paraId="11AAA904" w14:textId="77777777" w:rsidR="0004348B" w:rsidRPr="00271056" w:rsidRDefault="0004348B" w:rsidP="0004348B">
      <w:pPr>
        <w:ind w:firstLine="709"/>
        <w:jc w:val="right"/>
        <w:rPr>
          <w:b/>
        </w:rPr>
      </w:pPr>
      <w:r>
        <w:rPr>
          <w:bCs/>
        </w:rPr>
        <w:t>Таблица 3</w:t>
      </w:r>
    </w:p>
    <w:p w14:paraId="5B22BC58" w14:textId="77777777" w:rsidR="00737363" w:rsidRDefault="000F7740" w:rsidP="000F7740">
      <w:pPr>
        <w:jc w:val="center"/>
        <w:rPr>
          <w:b/>
        </w:rPr>
      </w:pPr>
      <w:r w:rsidRPr="00271056">
        <w:rPr>
          <w:b/>
        </w:rPr>
        <w:t>Структура безвозмездных поступлений</w:t>
      </w:r>
    </w:p>
    <w:p w14:paraId="5EA05728" w14:textId="7ABA2ABF" w:rsidR="000F7740" w:rsidRDefault="000F7740" w:rsidP="000F7740">
      <w:pPr>
        <w:jc w:val="center"/>
        <w:rPr>
          <w:b/>
        </w:rPr>
      </w:pPr>
      <w:r w:rsidRPr="000F7740">
        <w:rPr>
          <w:b/>
        </w:rPr>
        <w:t>бюджета ЗАТО Солнечный</w:t>
      </w:r>
      <w:r w:rsidR="0004348B">
        <w:rPr>
          <w:b/>
        </w:rPr>
        <w:t xml:space="preserve"> на </w:t>
      </w:r>
      <w:r w:rsidR="00186406">
        <w:rPr>
          <w:b/>
        </w:rPr>
        <w:t>2021</w:t>
      </w:r>
      <w:r w:rsidR="0004348B">
        <w:rPr>
          <w:b/>
        </w:rPr>
        <w:t>-</w:t>
      </w:r>
      <w:r w:rsidR="00186406">
        <w:rPr>
          <w:b/>
        </w:rPr>
        <w:t>2023</w:t>
      </w:r>
      <w:r w:rsidR="0004348B">
        <w:rPr>
          <w:b/>
        </w:rPr>
        <w:t>гг.</w:t>
      </w:r>
    </w:p>
    <w:p w14:paraId="483C758B" w14:textId="272C4D16" w:rsidR="000F7740" w:rsidRDefault="00AF415A" w:rsidP="00AF415A">
      <w:pPr>
        <w:jc w:val="right"/>
        <w:rPr>
          <w:sz w:val="24"/>
          <w:szCs w:val="24"/>
        </w:rPr>
      </w:pPr>
      <w:r>
        <w:rPr>
          <w:sz w:val="24"/>
          <w:szCs w:val="24"/>
        </w:rPr>
        <w:t>руб.</w:t>
      </w:r>
    </w:p>
    <w:tbl>
      <w:tblPr>
        <w:tblStyle w:val="TableStyle0"/>
        <w:tblW w:w="5000" w:type="pct"/>
        <w:tblInd w:w="0" w:type="dxa"/>
        <w:tblLook w:val="04A0" w:firstRow="1" w:lastRow="0" w:firstColumn="1" w:lastColumn="0" w:noHBand="0" w:noVBand="1"/>
      </w:tblPr>
      <w:tblGrid>
        <w:gridCol w:w="5383"/>
        <w:gridCol w:w="1416"/>
        <w:gridCol w:w="1418"/>
        <w:gridCol w:w="1403"/>
      </w:tblGrid>
      <w:tr w:rsidR="00F42EA3" w:rsidRPr="00D17C8B" w14:paraId="76103502" w14:textId="77777777" w:rsidTr="00F42EA3">
        <w:trPr>
          <w:trHeight w:val="60"/>
          <w:tblHeader/>
        </w:trPr>
        <w:tc>
          <w:tcPr>
            <w:tcW w:w="2797" w:type="pct"/>
            <w:tcBorders>
              <w:top w:val="single" w:sz="4" w:space="0" w:color="auto"/>
              <w:left w:val="single" w:sz="4" w:space="0" w:color="auto"/>
              <w:bottom w:val="single" w:sz="4" w:space="0" w:color="auto"/>
              <w:right w:val="single" w:sz="4" w:space="0" w:color="auto"/>
            </w:tcBorders>
            <w:shd w:val="clear" w:color="FFFFFF" w:fill="auto"/>
            <w:vAlign w:val="center"/>
          </w:tcPr>
          <w:p w14:paraId="28502872" w14:textId="3E8AE926" w:rsidR="00F42EA3" w:rsidRPr="00D17C8B" w:rsidRDefault="00F42EA3" w:rsidP="00F42EA3">
            <w:pPr>
              <w:jc w:val="center"/>
              <w:rPr>
                <w:b/>
                <w:sz w:val="24"/>
                <w:szCs w:val="24"/>
              </w:rPr>
            </w:pPr>
            <w:r w:rsidRPr="00751242">
              <w:rPr>
                <w:sz w:val="22"/>
                <w:szCs w:val="22"/>
              </w:rPr>
              <w:t>Наименование дохода</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center"/>
          </w:tcPr>
          <w:p w14:paraId="262C7049" w14:textId="721F3CA1" w:rsidR="00F42EA3" w:rsidRPr="00D17C8B" w:rsidRDefault="00F42EA3" w:rsidP="00F42EA3">
            <w:pPr>
              <w:wordWrap w:val="0"/>
              <w:jc w:val="center"/>
              <w:rPr>
                <w:b/>
                <w:sz w:val="24"/>
                <w:szCs w:val="24"/>
              </w:rPr>
            </w:pPr>
            <w:r>
              <w:rPr>
                <w:sz w:val="22"/>
                <w:szCs w:val="22"/>
              </w:rPr>
              <w:t>2021</w:t>
            </w:r>
            <w:r w:rsidRPr="00751242">
              <w:rPr>
                <w:sz w:val="22"/>
                <w:szCs w:val="22"/>
              </w:rPr>
              <w:t xml:space="preserve"> год</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center"/>
          </w:tcPr>
          <w:p w14:paraId="11DC7651" w14:textId="3365E6EC" w:rsidR="00F42EA3" w:rsidRPr="00D17C8B" w:rsidRDefault="00F42EA3" w:rsidP="00F42EA3">
            <w:pPr>
              <w:wordWrap w:val="0"/>
              <w:jc w:val="center"/>
              <w:rPr>
                <w:b/>
                <w:sz w:val="24"/>
                <w:szCs w:val="24"/>
              </w:rPr>
            </w:pPr>
            <w:r>
              <w:rPr>
                <w:sz w:val="22"/>
                <w:szCs w:val="22"/>
              </w:rPr>
              <w:t>2022</w:t>
            </w:r>
            <w:r w:rsidRPr="00751242">
              <w:rPr>
                <w:sz w:val="22"/>
                <w:szCs w:val="22"/>
              </w:rPr>
              <w:t xml:space="preserve"> год</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center"/>
          </w:tcPr>
          <w:p w14:paraId="51B3B414" w14:textId="6758BE14" w:rsidR="00F42EA3" w:rsidRPr="00D17C8B" w:rsidRDefault="00F42EA3" w:rsidP="00F42EA3">
            <w:pPr>
              <w:wordWrap w:val="0"/>
              <w:jc w:val="center"/>
              <w:rPr>
                <w:b/>
                <w:sz w:val="24"/>
                <w:szCs w:val="24"/>
              </w:rPr>
            </w:pPr>
            <w:r>
              <w:rPr>
                <w:sz w:val="22"/>
                <w:szCs w:val="22"/>
              </w:rPr>
              <w:t>2023 год</w:t>
            </w:r>
          </w:p>
        </w:tc>
      </w:tr>
      <w:tr w:rsidR="00F42EA3" w:rsidRPr="00D17C8B" w14:paraId="785F85A9" w14:textId="77777777" w:rsidTr="00F42EA3">
        <w:trPr>
          <w:trHeight w:val="60"/>
          <w:tblHeader/>
        </w:trPr>
        <w:tc>
          <w:tcPr>
            <w:tcW w:w="2797" w:type="pct"/>
            <w:tcBorders>
              <w:top w:val="single" w:sz="4" w:space="0" w:color="auto"/>
              <w:left w:val="single" w:sz="4" w:space="0" w:color="auto"/>
              <w:bottom w:val="single" w:sz="4" w:space="0" w:color="auto"/>
              <w:right w:val="single" w:sz="4" w:space="0" w:color="auto"/>
            </w:tcBorders>
            <w:shd w:val="clear" w:color="FFFFFF" w:fill="auto"/>
            <w:vAlign w:val="center"/>
          </w:tcPr>
          <w:p w14:paraId="1B6F5301" w14:textId="5280F702" w:rsidR="00F42EA3" w:rsidRPr="00F42EA3" w:rsidRDefault="00F42EA3" w:rsidP="00F42EA3">
            <w:pPr>
              <w:jc w:val="center"/>
              <w:rPr>
                <w:sz w:val="24"/>
                <w:szCs w:val="24"/>
              </w:rPr>
            </w:pPr>
            <w:r w:rsidRPr="00F42EA3">
              <w:rPr>
                <w:sz w:val="22"/>
                <w:szCs w:val="22"/>
              </w:rPr>
              <w:t>1</w:t>
            </w:r>
          </w:p>
        </w:tc>
        <w:tc>
          <w:tcPr>
            <w:tcW w:w="736" w:type="pct"/>
            <w:tcBorders>
              <w:top w:val="single" w:sz="5" w:space="0" w:color="auto"/>
              <w:left w:val="single" w:sz="5" w:space="0" w:color="auto"/>
              <w:bottom w:val="single" w:sz="5" w:space="0" w:color="auto"/>
              <w:right w:val="single" w:sz="5" w:space="0" w:color="auto"/>
            </w:tcBorders>
            <w:shd w:val="clear" w:color="FFFFFF" w:fill="auto"/>
          </w:tcPr>
          <w:p w14:paraId="18D005F0" w14:textId="1949B428" w:rsidR="00F42EA3" w:rsidRPr="00F42EA3" w:rsidRDefault="00F42EA3" w:rsidP="00F42EA3">
            <w:pPr>
              <w:wordWrap w:val="0"/>
              <w:jc w:val="center"/>
              <w:rPr>
                <w:sz w:val="24"/>
                <w:szCs w:val="24"/>
              </w:rPr>
            </w:pPr>
            <w:r w:rsidRPr="00F42EA3">
              <w:rPr>
                <w:sz w:val="24"/>
                <w:szCs w:val="24"/>
              </w:rPr>
              <w:t>2</w:t>
            </w:r>
          </w:p>
        </w:tc>
        <w:tc>
          <w:tcPr>
            <w:tcW w:w="737" w:type="pct"/>
            <w:tcBorders>
              <w:top w:val="single" w:sz="5" w:space="0" w:color="auto"/>
              <w:left w:val="single" w:sz="5" w:space="0" w:color="auto"/>
              <w:bottom w:val="single" w:sz="5" w:space="0" w:color="auto"/>
              <w:right w:val="single" w:sz="5" w:space="0" w:color="auto"/>
            </w:tcBorders>
            <w:shd w:val="clear" w:color="FFFFFF" w:fill="auto"/>
          </w:tcPr>
          <w:p w14:paraId="7F8080FB" w14:textId="3B913328" w:rsidR="00F42EA3" w:rsidRPr="00F42EA3" w:rsidRDefault="00F42EA3" w:rsidP="00F42EA3">
            <w:pPr>
              <w:wordWrap w:val="0"/>
              <w:jc w:val="center"/>
              <w:rPr>
                <w:sz w:val="24"/>
                <w:szCs w:val="24"/>
              </w:rPr>
            </w:pPr>
            <w:r w:rsidRPr="00F42EA3">
              <w:rPr>
                <w:sz w:val="24"/>
                <w:szCs w:val="24"/>
              </w:rPr>
              <w:t>3</w:t>
            </w:r>
          </w:p>
        </w:tc>
        <w:tc>
          <w:tcPr>
            <w:tcW w:w="729" w:type="pct"/>
            <w:tcBorders>
              <w:top w:val="single" w:sz="5" w:space="0" w:color="auto"/>
              <w:left w:val="single" w:sz="5" w:space="0" w:color="auto"/>
              <w:bottom w:val="single" w:sz="5" w:space="0" w:color="auto"/>
              <w:right w:val="single" w:sz="10" w:space="0" w:color="auto"/>
            </w:tcBorders>
            <w:shd w:val="clear" w:color="FFFFFF" w:fill="auto"/>
          </w:tcPr>
          <w:p w14:paraId="7FE1113E" w14:textId="4C644A17" w:rsidR="00F42EA3" w:rsidRPr="00F42EA3" w:rsidRDefault="00F42EA3" w:rsidP="00F42EA3">
            <w:pPr>
              <w:wordWrap w:val="0"/>
              <w:jc w:val="center"/>
              <w:rPr>
                <w:sz w:val="24"/>
                <w:szCs w:val="24"/>
              </w:rPr>
            </w:pPr>
            <w:r w:rsidRPr="00F42EA3">
              <w:rPr>
                <w:sz w:val="24"/>
                <w:szCs w:val="24"/>
              </w:rPr>
              <w:t>4</w:t>
            </w:r>
          </w:p>
        </w:tc>
      </w:tr>
      <w:tr w:rsidR="00F42EA3" w:rsidRPr="00D17C8B" w14:paraId="0084E1F2"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2A626FF0" w14:textId="77777777" w:rsidR="00F42EA3" w:rsidRPr="00F42EA3" w:rsidRDefault="00F42EA3" w:rsidP="00F42EA3">
            <w:pPr>
              <w:rPr>
                <w:bCs/>
                <w:sz w:val="22"/>
                <w:szCs w:val="22"/>
              </w:rPr>
            </w:pPr>
            <w:r w:rsidRPr="00F42EA3">
              <w:rPr>
                <w:bCs/>
                <w:sz w:val="22"/>
                <w:szCs w:val="22"/>
              </w:rPr>
              <w:t>Безвозмездные поступления</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7B79DB56" w14:textId="77777777" w:rsidR="00F42EA3" w:rsidRPr="00F42EA3" w:rsidRDefault="00F42EA3" w:rsidP="00F42EA3">
            <w:pPr>
              <w:wordWrap w:val="0"/>
              <w:jc w:val="right"/>
              <w:rPr>
                <w:bCs/>
                <w:sz w:val="22"/>
                <w:szCs w:val="22"/>
              </w:rPr>
            </w:pPr>
            <w:r w:rsidRPr="00F42EA3">
              <w:rPr>
                <w:bCs/>
                <w:sz w:val="22"/>
                <w:szCs w:val="22"/>
              </w:rPr>
              <w:t>96 709 100.00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0CE07824" w14:textId="77777777" w:rsidR="00F42EA3" w:rsidRPr="00F42EA3" w:rsidRDefault="00F42EA3" w:rsidP="00F42EA3">
            <w:pPr>
              <w:wordWrap w:val="0"/>
              <w:jc w:val="right"/>
              <w:rPr>
                <w:bCs/>
                <w:sz w:val="22"/>
                <w:szCs w:val="22"/>
              </w:rPr>
            </w:pPr>
            <w:r w:rsidRPr="00F42EA3">
              <w:rPr>
                <w:bCs/>
                <w:sz w:val="22"/>
                <w:szCs w:val="22"/>
              </w:rPr>
              <w:t>80 718 400.00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1A6DC756" w14:textId="77777777" w:rsidR="00F42EA3" w:rsidRPr="00F42EA3" w:rsidRDefault="00F42EA3" w:rsidP="00F42EA3">
            <w:pPr>
              <w:wordWrap w:val="0"/>
              <w:jc w:val="right"/>
              <w:rPr>
                <w:bCs/>
                <w:sz w:val="22"/>
                <w:szCs w:val="22"/>
              </w:rPr>
            </w:pPr>
            <w:r w:rsidRPr="00F42EA3">
              <w:rPr>
                <w:bCs/>
                <w:sz w:val="22"/>
                <w:szCs w:val="22"/>
              </w:rPr>
              <w:t>86 691 700.00</w:t>
            </w:r>
          </w:p>
        </w:tc>
      </w:tr>
      <w:tr w:rsidR="00F42EA3" w:rsidRPr="00D17C8B" w14:paraId="18FEF4AC"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74F311F7" w14:textId="77777777" w:rsidR="00F42EA3" w:rsidRPr="00F42EA3" w:rsidRDefault="00F42EA3" w:rsidP="00F42EA3">
            <w:pPr>
              <w:rPr>
                <w:bCs/>
                <w:sz w:val="22"/>
                <w:szCs w:val="22"/>
              </w:rPr>
            </w:pPr>
            <w:r w:rsidRPr="00F42EA3">
              <w:rPr>
                <w:bCs/>
                <w:sz w:val="22"/>
                <w:szCs w:val="22"/>
              </w:rPr>
              <w:t>Дотации бюджетам бюджетной системы Российской Федерации</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5D4FFCB6" w14:textId="77777777" w:rsidR="00F42EA3" w:rsidRPr="00F42EA3" w:rsidRDefault="00F42EA3" w:rsidP="00F42EA3">
            <w:pPr>
              <w:wordWrap w:val="0"/>
              <w:jc w:val="right"/>
              <w:rPr>
                <w:bCs/>
                <w:sz w:val="22"/>
                <w:szCs w:val="22"/>
              </w:rPr>
            </w:pPr>
            <w:r w:rsidRPr="00F42EA3">
              <w:rPr>
                <w:bCs/>
                <w:sz w:val="22"/>
                <w:szCs w:val="22"/>
              </w:rPr>
              <w:t>71 273 000.00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609EBE2A" w14:textId="77777777" w:rsidR="00F42EA3" w:rsidRPr="00F42EA3" w:rsidRDefault="00F42EA3" w:rsidP="00F42EA3">
            <w:pPr>
              <w:wordWrap w:val="0"/>
              <w:jc w:val="right"/>
              <w:rPr>
                <w:bCs/>
                <w:sz w:val="22"/>
                <w:szCs w:val="22"/>
              </w:rPr>
            </w:pPr>
            <w:r w:rsidRPr="00F42EA3">
              <w:rPr>
                <w:bCs/>
                <w:sz w:val="22"/>
                <w:szCs w:val="22"/>
              </w:rPr>
              <w:t>55 034 000.00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44F22840" w14:textId="77777777" w:rsidR="00F42EA3" w:rsidRPr="00F42EA3" w:rsidRDefault="00F42EA3" w:rsidP="00F42EA3">
            <w:pPr>
              <w:wordWrap w:val="0"/>
              <w:jc w:val="right"/>
              <w:rPr>
                <w:bCs/>
                <w:sz w:val="22"/>
                <w:szCs w:val="22"/>
              </w:rPr>
            </w:pPr>
            <w:r w:rsidRPr="00F42EA3">
              <w:rPr>
                <w:bCs/>
                <w:sz w:val="22"/>
                <w:szCs w:val="22"/>
              </w:rPr>
              <w:t>56 980 000.00</w:t>
            </w:r>
          </w:p>
        </w:tc>
      </w:tr>
      <w:tr w:rsidR="00F42EA3" w:rsidRPr="00D17C8B" w14:paraId="01B339A3"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039EBAB4" w14:textId="77777777" w:rsidR="00F42EA3" w:rsidRPr="00F42EA3" w:rsidRDefault="00F42EA3" w:rsidP="00F42EA3">
            <w:pPr>
              <w:rPr>
                <w:bCs/>
                <w:sz w:val="22"/>
                <w:szCs w:val="22"/>
              </w:rPr>
            </w:pPr>
            <w:r w:rsidRPr="00F42EA3">
              <w:rPr>
                <w:bCs/>
                <w:sz w:val="22"/>
                <w:szCs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2A64CD10" w14:textId="77777777" w:rsidR="00F42EA3" w:rsidRPr="00F42EA3" w:rsidRDefault="00F42EA3" w:rsidP="00F42EA3">
            <w:pPr>
              <w:wordWrap w:val="0"/>
              <w:jc w:val="right"/>
              <w:rPr>
                <w:bCs/>
                <w:sz w:val="22"/>
                <w:szCs w:val="22"/>
              </w:rPr>
            </w:pPr>
            <w:r w:rsidRPr="00F42EA3">
              <w:rPr>
                <w:bCs/>
                <w:sz w:val="22"/>
                <w:szCs w:val="22"/>
              </w:rPr>
              <w:t>71 273 000.00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781B9E46" w14:textId="77777777" w:rsidR="00F42EA3" w:rsidRPr="00F42EA3" w:rsidRDefault="00F42EA3" w:rsidP="00F42EA3">
            <w:pPr>
              <w:wordWrap w:val="0"/>
              <w:jc w:val="right"/>
              <w:rPr>
                <w:bCs/>
                <w:sz w:val="22"/>
                <w:szCs w:val="22"/>
              </w:rPr>
            </w:pPr>
            <w:r w:rsidRPr="00F42EA3">
              <w:rPr>
                <w:bCs/>
                <w:sz w:val="22"/>
                <w:szCs w:val="22"/>
              </w:rPr>
              <w:t>55 034 000.00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5693DDDD" w14:textId="77777777" w:rsidR="00F42EA3" w:rsidRPr="00F42EA3" w:rsidRDefault="00F42EA3" w:rsidP="00F42EA3">
            <w:pPr>
              <w:wordWrap w:val="0"/>
              <w:jc w:val="right"/>
              <w:rPr>
                <w:bCs/>
                <w:sz w:val="22"/>
                <w:szCs w:val="22"/>
              </w:rPr>
            </w:pPr>
            <w:r w:rsidRPr="00F42EA3">
              <w:rPr>
                <w:bCs/>
                <w:sz w:val="22"/>
                <w:szCs w:val="22"/>
              </w:rPr>
              <w:t>56 980 000.00</w:t>
            </w:r>
          </w:p>
        </w:tc>
      </w:tr>
      <w:tr w:rsidR="00F42EA3" w:rsidRPr="00D17C8B" w14:paraId="3147832D"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53B6C73B" w14:textId="77777777" w:rsidR="00F42EA3" w:rsidRPr="00F42EA3" w:rsidRDefault="00F42EA3" w:rsidP="00F42EA3">
            <w:pPr>
              <w:rPr>
                <w:bCs/>
                <w:sz w:val="22"/>
                <w:szCs w:val="22"/>
              </w:rPr>
            </w:pPr>
            <w:r w:rsidRPr="00F42EA3">
              <w:rPr>
                <w:bCs/>
                <w:sz w:val="22"/>
                <w:szCs w:val="22"/>
              </w:rPr>
              <w:t>Субсидии бюджетам бюджетной системы Российской Федерации (межбюджетные субсидии)</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4D1F43F3" w14:textId="77777777" w:rsidR="00F42EA3" w:rsidRPr="00F42EA3" w:rsidRDefault="00F42EA3" w:rsidP="00F42EA3">
            <w:pPr>
              <w:wordWrap w:val="0"/>
              <w:jc w:val="right"/>
              <w:rPr>
                <w:bCs/>
                <w:sz w:val="22"/>
                <w:szCs w:val="22"/>
              </w:rPr>
            </w:pPr>
            <w:r w:rsidRPr="00F42EA3">
              <w:rPr>
                <w:bCs/>
                <w:sz w:val="22"/>
                <w:szCs w:val="22"/>
              </w:rPr>
              <w:t>8 553 500.00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437EB138" w14:textId="77777777" w:rsidR="00F42EA3" w:rsidRPr="00F42EA3" w:rsidRDefault="00F42EA3" w:rsidP="00F42EA3">
            <w:pPr>
              <w:wordWrap w:val="0"/>
              <w:jc w:val="right"/>
              <w:rPr>
                <w:bCs/>
                <w:sz w:val="22"/>
                <w:szCs w:val="22"/>
              </w:rPr>
            </w:pPr>
            <w:r w:rsidRPr="00F42EA3">
              <w:rPr>
                <w:bCs/>
                <w:sz w:val="22"/>
                <w:szCs w:val="22"/>
              </w:rPr>
              <w:t>8 796 100.00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6E61996B" w14:textId="77777777" w:rsidR="00F42EA3" w:rsidRPr="00F42EA3" w:rsidRDefault="00F42EA3" w:rsidP="00F42EA3">
            <w:pPr>
              <w:wordWrap w:val="0"/>
              <w:jc w:val="right"/>
              <w:rPr>
                <w:bCs/>
                <w:sz w:val="22"/>
                <w:szCs w:val="22"/>
              </w:rPr>
            </w:pPr>
            <w:r w:rsidRPr="00F42EA3">
              <w:rPr>
                <w:bCs/>
                <w:sz w:val="22"/>
                <w:szCs w:val="22"/>
              </w:rPr>
              <w:t>12 744 200.00</w:t>
            </w:r>
          </w:p>
        </w:tc>
      </w:tr>
      <w:tr w:rsidR="00F42EA3" w:rsidRPr="00D17C8B" w14:paraId="560670BA"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1F801F01" w14:textId="77777777" w:rsidR="00F42EA3" w:rsidRPr="00F42EA3" w:rsidRDefault="00F42EA3" w:rsidP="00F42EA3">
            <w:pPr>
              <w:rPr>
                <w:bCs/>
                <w:sz w:val="22"/>
                <w:szCs w:val="22"/>
              </w:rPr>
            </w:pPr>
            <w:r w:rsidRPr="00F42EA3">
              <w:rPr>
                <w:bCs/>
                <w:sz w:val="22"/>
                <w:szCs w:val="22"/>
              </w:rPr>
              <w:t>Субсидии бюджетам на ремонт дворовых территорий многоквартирных домов, проездов к дворовым территориям многоквартирных домов населенных пунктов</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4DB6B12D" w14:textId="77777777" w:rsidR="00F42EA3" w:rsidRPr="00F42EA3" w:rsidRDefault="00F42EA3" w:rsidP="00F42EA3">
            <w:pPr>
              <w:wordWrap w:val="0"/>
              <w:jc w:val="right"/>
              <w:rPr>
                <w:bCs/>
                <w:sz w:val="22"/>
                <w:szCs w:val="22"/>
              </w:rPr>
            </w:pPr>
            <w:r w:rsidRPr="00F42EA3">
              <w:rPr>
                <w:bCs/>
                <w:sz w:val="22"/>
                <w:szCs w:val="22"/>
              </w:rPr>
              <w:t>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74B7FBBD" w14:textId="77777777" w:rsidR="00F42EA3" w:rsidRPr="00F42EA3" w:rsidRDefault="00F42EA3" w:rsidP="00F42EA3">
            <w:pPr>
              <w:wordWrap w:val="0"/>
              <w:jc w:val="right"/>
              <w:rPr>
                <w:bCs/>
                <w:sz w:val="22"/>
                <w:szCs w:val="22"/>
              </w:rPr>
            </w:pPr>
            <w:r w:rsidRPr="00F42EA3">
              <w:rPr>
                <w:bCs/>
                <w:sz w:val="22"/>
                <w:szCs w:val="22"/>
              </w:rPr>
              <w:t>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51416D2E" w14:textId="77777777" w:rsidR="00F42EA3" w:rsidRPr="00F42EA3" w:rsidRDefault="00F42EA3" w:rsidP="00F42EA3">
            <w:pPr>
              <w:wordWrap w:val="0"/>
              <w:jc w:val="right"/>
              <w:rPr>
                <w:bCs/>
                <w:sz w:val="22"/>
                <w:szCs w:val="22"/>
              </w:rPr>
            </w:pPr>
            <w:r w:rsidRPr="00F42EA3">
              <w:rPr>
                <w:bCs/>
                <w:sz w:val="22"/>
                <w:szCs w:val="22"/>
              </w:rPr>
              <w:t>1 512 000.00</w:t>
            </w:r>
          </w:p>
        </w:tc>
      </w:tr>
      <w:tr w:rsidR="00F42EA3" w:rsidRPr="00D17C8B" w14:paraId="1D1158EA"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501F6271" w14:textId="77777777" w:rsidR="00F42EA3" w:rsidRPr="00F42EA3" w:rsidRDefault="00F42EA3" w:rsidP="00F42EA3">
            <w:pPr>
              <w:rPr>
                <w:bCs/>
                <w:sz w:val="22"/>
                <w:szCs w:val="22"/>
              </w:rPr>
            </w:pPr>
            <w:r w:rsidRPr="00F42EA3">
              <w:rPr>
                <w:bCs/>
                <w:sz w:val="22"/>
                <w:szCs w:val="22"/>
              </w:rPr>
              <w:t>Субсидии бюджетам городских округов на осуществление капитального ремонта и ремонта улично-дорожной сети</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12135D7D" w14:textId="77777777" w:rsidR="00F42EA3" w:rsidRPr="00F42EA3" w:rsidRDefault="00F42EA3" w:rsidP="00F42EA3">
            <w:pPr>
              <w:wordWrap w:val="0"/>
              <w:jc w:val="right"/>
              <w:rPr>
                <w:bCs/>
                <w:sz w:val="22"/>
                <w:szCs w:val="22"/>
              </w:rPr>
            </w:pPr>
            <w:r w:rsidRPr="00F42EA3">
              <w:rPr>
                <w:bCs/>
                <w:sz w:val="22"/>
                <w:szCs w:val="22"/>
              </w:rPr>
              <w:t>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0BF62FCC" w14:textId="77777777" w:rsidR="00F42EA3" w:rsidRPr="00F42EA3" w:rsidRDefault="00F42EA3" w:rsidP="00F42EA3">
            <w:pPr>
              <w:wordWrap w:val="0"/>
              <w:jc w:val="right"/>
              <w:rPr>
                <w:bCs/>
                <w:sz w:val="22"/>
                <w:szCs w:val="22"/>
              </w:rPr>
            </w:pPr>
            <w:r w:rsidRPr="00F42EA3">
              <w:rPr>
                <w:bCs/>
                <w:sz w:val="22"/>
                <w:szCs w:val="22"/>
              </w:rPr>
              <w:t>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7E945F1A" w14:textId="77777777" w:rsidR="00F42EA3" w:rsidRPr="00F42EA3" w:rsidRDefault="00F42EA3" w:rsidP="00F42EA3">
            <w:pPr>
              <w:wordWrap w:val="0"/>
              <w:jc w:val="right"/>
              <w:rPr>
                <w:bCs/>
                <w:sz w:val="22"/>
                <w:szCs w:val="22"/>
              </w:rPr>
            </w:pPr>
            <w:r w:rsidRPr="00F42EA3">
              <w:rPr>
                <w:bCs/>
                <w:sz w:val="22"/>
                <w:szCs w:val="22"/>
              </w:rPr>
              <w:t>2 086 500.00</w:t>
            </w:r>
          </w:p>
        </w:tc>
      </w:tr>
      <w:tr w:rsidR="00F42EA3" w:rsidRPr="00D17C8B" w14:paraId="1F2BC2EE"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3D8CD536" w14:textId="77777777" w:rsidR="00F42EA3" w:rsidRPr="00F42EA3" w:rsidRDefault="00F42EA3" w:rsidP="00F42EA3">
            <w:pPr>
              <w:rPr>
                <w:bCs/>
                <w:sz w:val="22"/>
                <w:szCs w:val="22"/>
              </w:rPr>
            </w:pPr>
            <w:r w:rsidRPr="00F42EA3">
              <w:rPr>
                <w:bCs/>
                <w:sz w:val="22"/>
                <w:szCs w:val="22"/>
              </w:rPr>
              <w:t>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43C49627" w14:textId="77777777" w:rsidR="00F42EA3" w:rsidRPr="00F42EA3" w:rsidRDefault="00F42EA3" w:rsidP="00F42EA3">
            <w:pPr>
              <w:wordWrap w:val="0"/>
              <w:jc w:val="right"/>
              <w:rPr>
                <w:bCs/>
                <w:sz w:val="22"/>
                <w:szCs w:val="22"/>
              </w:rPr>
            </w:pPr>
            <w:r w:rsidRPr="00F42EA3">
              <w:rPr>
                <w:bCs/>
                <w:sz w:val="22"/>
                <w:szCs w:val="22"/>
              </w:rPr>
              <w:t>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67C12CEF" w14:textId="77777777" w:rsidR="00F42EA3" w:rsidRPr="00F42EA3" w:rsidRDefault="00F42EA3" w:rsidP="00F42EA3">
            <w:pPr>
              <w:wordWrap w:val="0"/>
              <w:jc w:val="right"/>
              <w:rPr>
                <w:bCs/>
                <w:sz w:val="22"/>
                <w:szCs w:val="22"/>
              </w:rPr>
            </w:pPr>
            <w:r w:rsidRPr="00F42EA3">
              <w:rPr>
                <w:bCs/>
                <w:sz w:val="22"/>
                <w:szCs w:val="22"/>
              </w:rPr>
              <w:t>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78E5B3B3" w14:textId="77777777" w:rsidR="00F42EA3" w:rsidRPr="00F42EA3" w:rsidRDefault="00F42EA3" w:rsidP="00F42EA3">
            <w:pPr>
              <w:wordWrap w:val="0"/>
              <w:jc w:val="right"/>
              <w:rPr>
                <w:bCs/>
                <w:sz w:val="22"/>
                <w:szCs w:val="22"/>
              </w:rPr>
            </w:pPr>
            <w:r w:rsidRPr="00F42EA3">
              <w:rPr>
                <w:bCs/>
                <w:sz w:val="22"/>
                <w:szCs w:val="22"/>
              </w:rPr>
              <w:t>127 300.00</w:t>
            </w:r>
          </w:p>
        </w:tc>
      </w:tr>
      <w:tr w:rsidR="00F42EA3" w:rsidRPr="00D17C8B" w14:paraId="3D757861"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6CE1E353" w14:textId="77777777" w:rsidR="00F42EA3" w:rsidRPr="00F42EA3" w:rsidRDefault="00F42EA3" w:rsidP="00F42EA3">
            <w:pPr>
              <w:rPr>
                <w:bCs/>
                <w:sz w:val="22"/>
                <w:szCs w:val="22"/>
              </w:rPr>
            </w:pPr>
            <w:r w:rsidRPr="00F42EA3">
              <w:rPr>
                <w:bCs/>
                <w:sz w:val="22"/>
                <w:szCs w:val="22"/>
              </w:rPr>
              <w:lastRenderedPageBreak/>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557227D7" w14:textId="77777777" w:rsidR="00F42EA3" w:rsidRPr="00F42EA3" w:rsidRDefault="00F42EA3" w:rsidP="00F42EA3">
            <w:pPr>
              <w:wordWrap w:val="0"/>
              <w:jc w:val="right"/>
              <w:rPr>
                <w:bCs/>
                <w:sz w:val="22"/>
                <w:szCs w:val="22"/>
              </w:rPr>
            </w:pPr>
            <w:r w:rsidRPr="00F42EA3">
              <w:rPr>
                <w:bCs/>
                <w:sz w:val="22"/>
                <w:szCs w:val="22"/>
              </w:rPr>
              <w:t>760 900.00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176F51DA" w14:textId="77777777" w:rsidR="00F42EA3" w:rsidRPr="00F42EA3" w:rsidRDefault="00F42EA3" w:rsidP="00F42EA3">
            <w:pPr>
              <w:wordWrap w:val="0"/>
              <w:jc w:val="right"/>
              <w:rPr>
                <w:bCs/>
                <w:sz w:val="22"/>
                <w:szCs w:val="22"/>
              </w:rPr>
            </w:pPr>
            <w:r w:rsidRPr="00F42EA3">
              <w:rPr>
                <w:bCs/>
                <w:sz w:val="22"/>
                <w:szCs w:val="22"/>
              </w:rPr>
              <w:t>797 900.00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24A3DD82" w14:textId="77777777" w:rsidR="00F42EA3" w:rsidRPr="00F42EA3" w:rsidRDefault="00F42EA3" w:rsidP="00F42EA3">
            <w:pPr>
              <w:wordWrap w:val="0"/>
              <w:jc w:val="right"/>
              <w:rPr>
                <w:bCs/>
                <w:sz w:val="22"/>
                <w:szCs w:val="22"/>
              </w:rPr>
            </w:pPr>
            <w:r w:rsidRPr="00F42EA3">
              <w:rPr>
                <w:bCs/>
                <w:sz w:val="22"/>
                <w:szCs w:val="22"/>
              </w:rPr>
              <w:t>790 500.00</w:t>
            </w:r>
          </w:p>
        </w:tc>
      </w:tr>
      <w:tr w:rsidR="00F42EA3" w:rsidRPr="00D17C8B" w14:paraId="3660244A"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48092CBB" w14:textId="77777777" w:rsidR="00F42EA3" w:rsidRPr="00F42EA3" w:rsidRDefault="00F42EA3" w:rsidP="00F42EA3">
            <w:pPr>
              <w:rPr>
                <w:bCs/>
                <w:sz w:val="22"/>
                <w:szCs w:val="22"/>
              </w:rPr>
            </w:pPr>
            <w:r w:rsidRPr="00F42EA3">
              <w:rPr>
                <w:bCs/>
                <w:sz w:val="22"/>
                <w:szCs w:val="22"/>
              </w:rPr>
              <w:t>Субсидии на поддержку социальных маршрутов внутреннего водного транспорта</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32AD6E06" w14:textId="77777777" w:rsidR="00F42EA3" w:rsidRPr="00F42EA3" w:rsidRDefault="00F42EA3" w:rsidP="00F42EA3">
            <w:pPr>
              <w:wordWrap w:val="0"/>
              <w:jc w:val="right"/>
              <w:rPr>
                <w:bCs/>
                <w:sz w:val="22"/>
                <w:szCs w:val="22"/>
              </w:rPr>
            </w:pPr>
            <w:r w:rsidRPr="00F42EA3">
              <w:rPr>
                <w:bCs/>
                <w:sz w:val="22"/>
                <w:szCs w:val="22"/>
              </w:rPr>
              <w:t>5 137 200.00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4262BC8A" w14:textId="77777777" w:rsidR="00F42EA3" w:rsidRPr="00F42EA3" w:rsidRDefault="00F42EA3" w:rsidP="00F42EA3">
            <w:pPr>
              <w:wordWrap w:val="0"/>
              <w:jc w:val="right"/>
              <w:rPr>
                <w:bCs/>
                <w:sz w:val="22"/>
                <w:szCs w:val="22"/>
              </w:rPr>
            </w:pPr>
            <w:r w:rsidRPr="00F42EA3">
              <w:rPr>
                <w:bCs/>
                <w:sz w:val="22"/>
                <w:szCs w:val="22"/>
              </w:rPr>
              <w:t>5 342 800.00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60E7C43C" w14:textId="77777777" w:rsidR="00F42EA3" w:rsidRPr="00F42EA3" w:rsidRDefault="00F42EA3" w:rsidP="00F42EA3">
            <w:pPr>
              <w:wordWrap w:val="0"/>
              <w:jc w:val="right"/>
              <w:rPr>
                <w:bCs/>
                <w:sz w:val="22"/>
                <w:szCs w:val="22"/>
              </w:rPr>
            </w:pPr>
            <w:r w:rsidRPr="00F42EA3">
              <w:rPr>
                <w:bCs/>
                <w:sz w:val="22"/>
                <w:szCs w:val="22"/>
              </w:rPr>
              <w:t>5 572 500.00</w:t>
            </w:r>
          </w:p>
        </w:tc>
      </w:tr>
      <w:tr w:rsidR="00F42EA3" w:rsidRPr="00D17C8B" w14:paraId="22028DFB"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215CF357" w14:textId="77777777" w:rsidR="00F42EA3" w:rsidRPr="00F42EA3" w:rsidRDefault="00F42EA3" w:rsidP="00F42EA3">
            <w:pPr>
              <w:rPr>
                <w:bCs/>
                <w:sz w:val="22"/>
                <w:szCs w:val="22"/>
              </w:rPr>
            </w:pPr>
            <w:r w:rsidRPr="00F42EA3">
              <w:rPr>
                <w:bCs/>
                <w:sz w:val="22"/>
                <w:szCs w:val="22"/>
              </w:rPr>
              <w:t>Субсидии на организацию отдыха детей в каникулярное время</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6790E07E" w14:textId="77777777" w:rsidR="00F42EA3" w:rsidRPr="00F42EA3" w:rsidRDefault="00F42EA3" w:rsidP="00F42EA3">
            <w:pPr>
              <w:wordWrap w:val="0"/>
              <w:jc w:val="right"/>
              <w:rPr>
                <w:bCs/>
                <w:sz w:val="22"/>
                <w:szCs w:val="22"/>
              </w:rPr>
            </w:pPr>
            <w:r w:rsidRPr="00F42EA3">
              <w:rPr>
                <w:bCs/>
                <w:sz w:val="22"/>
                <w:szCs w:val="22"/>
              </w:rPr>
              <w:t>128 700.00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3C012C2C" w14:textId="77777777" w:rsidR="00F42EA3" w:rsidRPr="00F42EA3" w:rsidRDefault="00F42EA3" w:rsidP="00F42EA3">
            <w:pPr>
              <w:wordWrap w:val="0"/>
              <w:jc w:val="right"/>
              <w:rPr>
                <w:bCs/>
                <w:sz w:val="22"/>
                <w:szCs w:val="22"/>
              </w:rPr>
            </w:pPr>
            <w:r w:rsidRPr="00F42EA3">
              <w:rPr>
                <w:bCs/>
                <w:sz w:val="22"/>
                <w:szCs w:val="22"/>
              </w:rPr>
              <w:t>128 700.00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14086B21" w14:textId="77777777" w:rsidR="00F42EA3" w:rsidRPr="00F42EA3" w:rsidRDefault="00F42EA3" w:rsidP="00F42EA3">
            <w:pPr>
              <w:wordWrap w:val="0"/>
              <w:jc w:val="right"/>
              <w:rPr>
                <w:bCs/>
                <w:sz w:val="22"/>
                <w:szCs w:val="22"/>
              </w:rPr>
            </w:pPr>
            <w:r w:rsidRPr="00F42EA3">
              <w:rPr>
                <w:bCs/>
                <w:sz w:val="22"/>
                <w:szCs w:val="22"/>
              </w:rPr>
              <w:t>128 700.00</w:t>
            </w:r>
          </w:p>
        </w:tc>
      </w:tr>
      <w:tr w:rsidR="00F42EA3" w:rsidRPr="00D17C8B" w14:paraId="3ED0FB7C"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570DAA7A" w14:textId="77777777" w:rsidR="00F42EA3" w:rsidRPr="00F42EA3" w:rsidRDefault="00F42EA3" w:rsidP="00F42EA3">
            <w:pPr>
              <w:rPr>
                <w:bCs/>
                <w:sz w:val="22"/>
                <w:szCs w:val="22"/>
              </w:rPr>
            </w:pPr>
            <w:r w:rsidRPr="00F42EA3">
              <w:rPr>
                <w:bCs/>
                <w:sz w:val="22"/>
                <w:szCs w:val="22"/>
              </w:rPr>
              <w:t>Субсидии на организацию участия детей и подростков в социально значимых региональных проектах</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5CA793AD" w14:textId="77777777" w:rsidR="00F42EA3" w:rsidRPr="00F42EA3" w:rsidRDefault="00F42EA3" w:rsidP="00F42EA3">
            <w:pPr>
              <w:wordWrap w:val="0"/>
              <w:jc w:val="right"/>
              <w:rPr>
                <w:bCs/>
                <w:sz w:val="22"/>
                <w:szCs w:val="22"/>
              </w:rPr>
            </w:pPr>
            <w:r w:rsidRPr="00F42EA3">
              <w:rPr>
                <w:bCs/>
                <w:sz w:val="22"/>
                <w:szCs w:val="22"/>
              </w:rPr>
              <w:t>20 800.00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23D92CB7" w14:textId="77777777" w:rsidR="00F42EA3" w:rsidRPr="00F42EA3" w:rsidRDefault="00F42EA3" w:rsidP="00F42EA3">
            <w:pPr>
              <w:wordWrap w:val="0"/>
              <w:jc w:val="right"/>
              <w:rPr>
                <w:bCs/>
                <w:sz w:val="22"/>
                <w:szCs w:val="22"/>
              </w:rPr>
            </w:pPr>
            <w:r w:rsidRPr="00F42EA3">
              <w:rPr>
                <w:bCs/>
                <w:sz w:val="22"/>
                <w:szCs w:val="22"/>
              </w:rPr>
              <w:t>20 800.00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5D952C4A" w14:textId="77777777" w:rsidR="00F42EA3" w:rsidRPr="00F42EA3" w:rsidRDefault="00F42EA3" w:rsidP="00F42EA3">
            <w:pPr>
              <w:wordWrap w:val="0"/>
              <w:jc w:val="right"/>
              <w:rPr>
                <w:bCs/>
                <w:sz w:val="22"/>
                <w:szCs w:val="22"/>
              </w:rPr>
            </w:pPr>
            <w:r w:rsidRPr="00F42EA3">
              <w:rPr>
                <w:bCs/>
                <w:sz w:val="22"/>
                <w:szCs w:val="22"/>
              </w:rPr>
              <w:t>20 800.00</w:t>
            </w:r>
          </w:p>
        </w:tc>
      </w:tr>
      <w:tr w:rsidR="00F42EA3" w:rsidRPr="00D17C8B" w14:paraId="22845F0A"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724C8D66" w14:textId="77777777" w:rsidR="00F42EA3" w:rsidRPr="00F42EA3" w:rsidRDefault="00F42EA3" w:rsidP="00F42EA3">
            <w:pPr>
              <w:rPr>
                <w:bCs/>
                <w:sz w:val="22"/>
                <w:szCs w:val="22"/>
              </w:rPr>
            </w:pPr>
            <w:r w:rsidRPr="00F42EA3">
              <w:rPr>
                <w:bCs/>
                <w:sz w:val="22"/>
                <w:szCs w:val="22"/>
              </w:rPr>
              <w:t>Субсидии на повышение заработной платы педагогическим работникам муниципальных организаций дополнительного образования</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1B671B50" w14:textId="77777777" w:rsidR="00F42EA3" w:rsidRPr="00F42EA3" w:rsidRDefault="00F42EA3" w:rsidP="00F42EA3">
            <w:pPr>
              <w:wordWrap w:val="0"/>
              <w:jc w:val="right"/>
              <w:rPr>
                <w:bCs/>
                <w:sz w:val="22"/>
                <w:szCs w:val="22"/>
              </w:rPr>
            </w:pPr>
            <w:r w:rsidRPr="00F42EA3">
              <w:rPr>
                <w:bCs/>
                <w:sz w:val="22"/>
                <w:szCs w:val="22"/>
              </w:rPr>
              <w:t>1 284 700.00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5D8F7C3D" w14:textId="77777777" w:rsidR="00F42EA3" w:rsidRPr="00F42EA3" w:rsidRDefault="00F42EA3" w:rsidP="00F42EA3">
            <w:pPr>
              <w:wordWrap w:val="0"/>
              <w:jc w:val="right"/>
              <w:rPr>
                <w:bCs/>
                <w:sz w:val="22"/>
                <w:szCs w:val="22"/>
              </w:rPr>
            </w:pPr>
            <w:r w:rsidRPr="00F42EA3">
              <w:rPr>
                <w:bCs/>
                <w:sz w:val="22"/>
                <w:szCs w:val="22"/>
              </w:rPr>
              <w:t>1 284 700.00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649E287E" w14:textId="77777777" w:rsidR="00F42EA3" w:rsidRPr="00F42EA3" w:rsidRDefault="00F42EA3" w:rsidP="00F42EA3">
            <w:pPr>
              <w:wordWrap w:val="0"/>
              <w:jc w:val="right"/>
              <w:rPr>
                <w:bCs/>
                <w:sz w:val="22"/>
                <w:szCs w:val="22"/>
              </w:rPr>
            </w:pPr>
            <w:r w:rsidRPr="00F42EA3">
              <w:rPr>
                <w:bCs/>
                <w:sz w:val="22"/>
                <w:szCs w:val="22"/>
              </w:rPr>
              <w:t>1 284 700.00</w:t>
            </w:r>
          </w:p>
        </w:tc>
      </w:tr>
      <w:tr w:rsidR="00F42EA3" w:rsidRPr="00D17C8B" w14:paraId="35E8EB1C"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4B3EC060" w14:textId="77777777" w:rsidR="00F42EA3" w:rsidRPr="00F42EA3" w:rsidRDefault="00F42EA3" w:rsidP="00F42EA3">
            <w:pPr>
              <w:rPr>
                <w:bCs/>
                <w:sz w:val="22"/>
                <w:szCs w:val="22"/>
              </w:rPr>
            </w:pPr>
            <w:r w:rsidRPr="00F42EA3">
              <w:rPr>
                <w:bCs/>
                <w:sz w:val="22"/>
                <w:szCs w:val="22"/>
              </w:rPr>
              <w:t>Субсидии на повышение заработной платы работникам муниципальных учреждений культуры Тверской области</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2516DFE2" w14:textId="77777777" w:rsidR="00F42EA3" w:rsidRPr="00F42EA3" w:rsidRDefault="00F42EA3" w:rsidP="00F42EA3">
            <w:pPr>
              <w:wordWrap w:val="0"/>
              <w:jc w:val="right"/>
              <w:rPr>
                <w:bCs/>
                <w:sz w:val="22"/>
                <w:szCs w:val="22"/>
              </w:rPr>
            </w:pPr>
            <w:r w:rsidRPr="00F42EA3">
              <w:rPr>
                <w:bCs/>
                <w:sz w:val="22"/>
                <w:szCs w:val="22"/>
              </w:rPr>
              <w:t>1 221 200.00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799795EC" w14:textId="77777777" w:rsidR="00F42EA3" w:rsidRPr="00F42EA3" w:rsidRDefault="00F42EA3" w:rsidP="00F42EA3">
            <w:pPr>
              <w:wordWrap w:val="0"/>
              <w:jc w:val="right"/>
              <w:rPr>
                <w:bCs/>
                <w:sz w:val="22"/>
                <w:szCs w:val="22"/>
              </w:rPr>
            </w:pPr>
            <w:r w:rsidRPr="00F42EA3">
              <w:rPr>
                <w:bCs/>
                <w:sz w:val="22"/>
                <w:szCs w:val="22"/>
              </w:rPr>
              <w:t>1 221 200.00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475F811C" w14:textId="77777777" w:rsidR="00F42EA3" w:rsidRPr="00F42EA3" w:rsidRDefault="00F42EA3" w:rsidP="00F42EA3">
            <w:pPr>
              <w:wordWrap w:val="0"/>
              <w:jc w:val="right"/>
              <w:rPr>
                <w:bCs/>
                <w:sz w:val="22"/>
                <w:szCs w:val="22"/>
              </w:rPr>
            </w:pPr>
            <w:r w:rsidRPr="00F42EA3">
              <w:rPr>
                <w:bCs/>
                <w:sz w:val="22"/>
                <w:szCs w:val="22"/>
              </w:rPr>
              <w:t>1 221 200.00</w:t>
            </w:r>
          </w:p>
        </w:tc>
      </w:tr>
      <w:tr w:rsidR="00F42EA3" w:rsidRPr="00D17C8B" w14:paraId="15B83E04"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43906624" w14:textId="77777777" w:rsidR="00F42EA3" w:rsidRPr="00F42EA3" w:rsidRDefault="00F42EA3" w:rsidP="00F42EA3">
            <w:pPr>
              <w:rPr>
                <w:bCs/>
                <w:sz w:val="22"/>
                <w:szCs w:val="22"/>
              </w:rPr>
            </w:pPr>
            <w:r w:rsidRPr="00F42EA3">
              <w:rPr>
                <w:bCs/>
                <w:sz w:val="22"/>
                <w:szCs w:val="22"/>
              </w:rPr>
              <w:t>Субвенции бюджетам бюджетной системы Российской Федерации</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6795E656" w14:textId="77777777" w:rsidR="00F42EA3" w:rsidRPr="00F42EA3" w:rsidRDefault="00F42EA3" w:rsidP="00F42EA3">
            <w:pPr>
              <w:wordWrap w:val="0"/>
              <w:jc w:val="right"/>
              <w:rPr>
                <w:bCs/>
                <w:sz w:val="22"/>
                <w:szCs w:val="22"/>
              </w:rPr>
            </w:pPr>
            <w:r w:rsidRPr="00F42EA3">
              <w:rPr>
                <w:bCs/>
                <w:sz w:val="22"/>
                <w:szCs w:val="22"/>
              </w:rPr>
              <w:t>16 882 600.00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7CB24D7A" w14:textId="77777777" w:rsidR="00F42EA3" w:rsidRPr="00F42EA3" w:rsidRDefault="00F42EA3" w:rsidP="00F42EA3">
            <w:pPr>
              <w:wordWrap w:val="0"/>
              <w:jc w:val="right"/>
              <w:rPr>
                <w:bCs/>
                <w:sz w:val="22"/>
                <w:szCs w:val="22"/>
              </w:rPr>
            </w:pPr>
            <w:r w:rsidRPr="00F42EA3">
              <w:rPr>
                <w:bCs/>
                <w:sz w:val="22"/>
                <w:szCs w:val="22"/>
              </w:rPr>
              <w:t>16 888 300.00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5F533229" w14:textId="77777777" w:rsidR="00F42EA3" w:rsidRPr="00F42EA3" w:rsidRDefault="00F42EA3" w:rsidP="00F42EA3">
            <w:pPr>
              <w:wordWrap w:val="0"/>
              <w:jc w:val="right"/>
              <w:rPr>
                <w:bCs/>
                <w:sz w:val="22"/>
                <w:szCs w:val="22"/>
              </w:rPr>
            </w:pPr>
            <w:r w:rsidRPr="00F42EA3">
              <w:rPr>
                <w:bCs/>
                <w:sz w:val="22"/>
                <w:szCs w:val="22"/>
              </w:rPr>
              <w:t>16 967 500.00</w:t>
            </w:r>
          </w:p>
        </w:tc>
      </w:tr>
      <w:tr w:rsidR="00F42EA3" w:rsidRPr="00D17C8B" w14:paraId="7098EE78"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582FE13D" w14:textId="77777777" w:rsidR="00F42EA3" w:rsidRPr="00F42EA3" w:rsidRDefault="00F42EA3" w:rsidP="00F42EA3">
            <w:pPr>
              <w:rPr>
                <w:bCs/>
                <w:sz w:val="22"/>
                <w:szCs w:val="22"/>
              </w:rPr>
            </w:pPr>
            <w:r w:rsidRPr="00F42EA3">
              <w:rPr>
                <w:bCs/>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2E35E0DC" w14:textId="77777777" w:rsidR="00F42EA3" w:rsidRPr="00F42EA3" w:rsidRDefault="00F42EA3" w:rsidP="00F42EA3">
            <w:pPr>
              <w:wordWrap w:val="0"/>
              <w:jc w:val="right"/>
              <w:rPr>
                <w:bCs/>
                <w:sz w:val="22"/>
                <w:szCs w:val="22"/>
              </w:rPr>
            </w:pPr>
            <w:r w:rsidRPr="00F42EA3">
              <w:rPr>
                <w:bCs/>
                <w:sz w:val="22"/>
                <w:szCs w:val="22"/>
              </w:rPr>
              <w:t>305 800.00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640020FA" w14:textId="77777777" w:rsidR="00F42EA3" w:rsidRPr="00F42EA3" w:rsidRDefault="00F42EA3" w:rsidP="00F42EA3">
            <w:pPr>
              <w:wordWrap w:val="0"/>
              <w:jc w:val="right"/>
              <w:rPr>
                <w:bCs/>
                <w:sz w:val="22"/>
                <w:szCs w:val="22"/>
              </w:rPr>
            </w:pPr>
            <w:r w:rsidRPr="00F42EA3">
              <w:rPr>
                <w:bCs/>
                <w:sz w:val="22"/>
                <w:szCs w:val="22"/>
              </w:rPr>
              <w:t>305 800.00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73FDF47A" w14:textId="77777777" w:rsidR="00F42EA3" w:rsidRPr="00F42EA3" w:rsidRDefault="00F42EA3" w:rsidP="00F42EA3">
            <w:pPr>
              <w:wordWrap w:val="0"/>
              <w:jc w:val="right"/>
              <w:rPr>
                <w:bCs/>
                <w:sz w:val="22"/>
                <w:szCs w:val="22"/>
              </w:rPr>
            </w:pPr>
            <w:r w:rsidRPr="00F42EA3">
              <w:rPr>
                <w:bCs/>
                <w:sz w:val="22"/>
                <w:szCs w:val="22"/>
              </w:rPr>
              <w:t>305 800.00</w:t>
            </w:r>
          </w:p>
        </w:tc>
      </w:tr>
      <w:tr w:rsidR="00F42EA3" w:rsidRPr="00D17C8B" w14:paraId="63AFAB1F"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36015F11" w14:textId="77777777" w:rsidR="00F42EA3" w:rsidRPr="00F42EA3" w:rsidRDefault="00F42EA3" w:rsidP="00F42EA3">
            <w:pPr>
              <w:rPr>
                <w:bCs/>
                <w:sz w:val="22"/>
                <w:szCs w:val="22"/>
              </w:rPr>
            </w:pPr>
            <w:r w:rsidRPr="00F42EA3">
              <w:rPr>
                <w:bCs/>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006DF941" w14:textId="77777777" w:rsidR="00F42EA3" w:rsidRPr="00F42EA3" w:rsidRDefault="00F42EA3" w:rsidP="00F42EA3">
            <w:pPr>
              <w:wordWrap w:val="0"/>
              <w:jc w:val="right"/>
              <w:rPr>
                <w:bCs/>
                <w:sz w:val="22"/>
                <w:szCs w:val="22"/>
              </w:rPr>
            </w:pPr>
            <w:r w:rsidRPr="00F42EA3">
              <w:rPr>
                <w:bCs/>
                <w:sz w:val="22"/>
                <w:szCs w:val="22"/>
              </w:rPr>
              <w:t>305 800.00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15FFEBC9" w14:textId="77777777" w:rsidR="00F42EA3" w:rsidRPr="00F42EA3" w:rsidRDefault="00F42EA3" w:rsidP="00F42EA3">
            <w:pPr>
              <w:wordWrap w:val="0"/>
              <w:jc w:val="right"/>
              <w:rPr>
                <w:bCs/>
                <w:sz w:val="22"/>
                <w:szCs w:val="22"/>
              </w:rPr>
            </w:pPr>
            <w:r w:rsidRPr="00F42EA3">
              <w:rPr>
                <w:bCs/>
                <w:sz w:val="22"/>
                <w:szCs w:val="22"/>
              </w:rPr>
              <w:t>305 800.00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16054834" w14:textId="77777777" w:rsidR="00F42EA3" w:rsidRPr="00F42EA3" w:rsidRDefault="00F42EA3" w:rsidP="00F42EA3">
            <w:pPr>
              <w:wordWrap w:val="0"/>
              <w:jc w:val="right"/>
              <w:rPr>
                <w:bCs/>
                <w:sz w:val="22"/>
                <w:szCs w:val="22"/>
              </w:rPr>
            </w:pPr>
            <w:r w:rsidRPr="00F42EA3">
              <w:rPr>
                <w:bCs/>
                <w:sz w:val="22"/>
                <w:szCs w:val="22"/>
              </w:rPr>
              <w:t>305 800.00</w:t>
            </w:r>
          </w:p>
        </w:tc>
      </w:tr>
      <w:tr w:rsidR="00F42EA3" w:rsidRPr="00D17C8B" w14:paraId="7A51E58C"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6544BD9B" w14:textId="77777777" w:rsidR="00F42EA3" w:rsidRPr="00F42EA3" w:rsidRDefault="00F42EA3" w:rsidP="00F42EA3">
            <w:pPr>
              <w:rPr>
                <w:bCs/>
                <w:sz w:val="22"/>
                <w:szCs w:val="22"/>
              </w:rPr>
            </w:pPr>
            <w:r w:rsidRPr="00F42EA3">
              <w:rPr>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1B7B6061" w14:textId="77777777" w:rsidR="00F42EA3" w:rsidRPr="00F42EA3" w:rsidRDefault="00F42EA3" w:rsidP="00F42EA3">
            <w:pPr>
              <w:wordWrap w:val="0"/>
              <w:jc w:val="right"/>
              <w:rPr>
                <w:bCs/>
                <w:sz w:val="22"/>
                <w:szCs w:val="22"/>
              </w:rPr>
            </w:pPr>
            <w:r w:rsidRPr="00F42EA3">
              <w:rPr>
                <w:bCs/>
                <w:sz w:val="22"/>
                <w:szCs w:val="22"/>
              </w:rPr>
              <w:t>98 900.00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672D2A6D" w14:textId="77777777" w:rsidR="00F42EA3" w:rsidRPr="00F42EA3" w:rsidRDefault="00F42EA3" w:rsidP="00F42EA3">
            <w:pPr>
              <w:wordWrap w:val="0"/>
              <w:jc w:val="right"/>
              <w:rPr>
                <w:bCs/>
                <w:sz w:val="22"/>
                <w:szCs w:val="22"/>
              </w:rPr>
            </w:pPr>
            <w:r w:rsidRPr="00F42EA3">
              <w:rPr>
                <w:bCs/>
                <w:sz w:val="22"/>
                <w:szCs w:val="22"/>
              </w:rPr>
              <w:t>99 800.00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4AC1727C" w14:textId="77777777" w:rsidR="00F42EA3" w:rsidRPr="00F42EA3" w:rsidRDefault="00F42EA3" w:rsidP="00F42EA3">
            <w:pPr>
              <w:wordWrap w:val="0"/>
              <w:jc w:val="right"/>
              <w:rPr>
                <w:bCs/>
                <w:sz w:val="22"/>
                <w:szCs w:val="22"/>
              </w:rPr>
            </w:pPr>
            <w:r w:rsidRPr="00F42EA3">
              <w:rPr>
                <w:bCs/>
                <w:sz w:val="22"/>
                <w:szCs w:val="22"/>
              </w:rPr>
              <w:t>103 400.00</w:t>
            </w:r>
          </w:p>
        </w:tc>
      </w:tr>
      <w:tr w:rsidR="00F42EA3" w:rsidRPr="00D17C8B" w14:paraId="774C57E2"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32E01848" w14:textId="77777777" w:rsidR="00F42EA3" w:rsidRPr="00F42EA3" w:rsidRDefault="00F42EA3" w:rsidP="00F42EA3">
            <w:pPr>
              <w:rPr>
                <w:bCs/>
                <w:sz w:val="22"/>
                <w:szCs w:val="22"/>
              </w:rPr>
            </w:pPr>
            <w:r w:rsidRPr="00F42EA3">
              <w:rPr>
                <w:bCs/>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3FB4A22C" w14:textId="77777777" w:rsidR="00F42EA3" w:rsidRPr="00F42EA3" w:rsidRDefault="00F42EA3" w:rsidP="00F42EA3">
            <w:pPr>
              <w:wordWrap w:val="0"/>
              <w:jc w:val="right"/>
              <w:rPr>
                <w:bCs/>
                <w:sz w:val="22"/>
                <w:szCs w:val="22"/>
              </w:rPr>
            </w:pPr>
            <w:r w:rsidRPr="00F42EA3">
              <w:rPr>
                <w:bCs/>
                <w:sz w:val="22"/>
                <w:szCs w:val="22"/>
              </w:rPr>
              <w:t>98 900.00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0FBE4C47" w14:textId="77777777" w:rsidR="00F42EA3" w:rsidRPr="00F42EA3" w:rsidRDefault="00F42EA3" w:rsidP="00F42EA3">
            <w:pPr>
              <w:wordWrap w:val="0"/>
              <w:jc w:val="right"/>
              <w:rPr>
                <w:bCs/>
                <w:sz w:val="22"/>
                <w:szCs w:val="22"/>
              </w:rPr>
            </w:pPr>
            <w:r w:rsidRPr="00F42EA3">
              <w:rPr>
                <w:bCs/>
                <w:sz w:val="22"/>
                <w:szCs w:val="22"/>
              </w:rPr>
              <w:t>99 800.00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1280EE8D" w14:textId="77777777" w:rsidR="00F42EA3" w:rsidRPr="00F42EA3" w:rsidRDefault="00F42EA3" w:rsidP="00F42EA3">
            <w:pPr>
              <w:wordWrap w:val="0"/>
              <w:jc w:val="right"/>
              <w:rPr>
                <w:bCs/>
                <w:sz w:val="22"/>
                <w:szCs w:val="22"/>
              </w:rPr>
            </w:pPr>
            <w:r w:rsidRPr="00F42EA3">
              <w:rPr>
                <w:bCs/>
                <w:sz w:val="22"/>
                <w:szCs w:val="22"/>
              </w:rPr>
              <w:t>103 400.00</w:t>
            </w:r>
          </w:p>
        </w:tc>
      </w:tr>
      <w:tr w:rsidR="00F42EA3" w:rsidRPr="00D17C8B" w14:paraId="6D7F6D84"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46D46FF0" w14:textId="77777777" w:rsidR="00F42EA3" w:rsidRPr="00F42EA3" w:rsidRDefault="00F42EA3" w:rsidP="00F42EA3">
            <w:pPr>
              <w:rPr>
                <w:bCs/>
                <w:sz w:val="22"/>
                <w:szCs w:val="22"/>
              </w:rPr>
            </w:pPr>
            <w:r w:rsidRPr="00F42EA3">
              <w:rPr>
                <w:bCs/>
                <w:sz w:val="22"/>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7F0C6C85" w14:textId="77777777" w:rsidR="00F42EA3" w:rsidRPr="00F42EA3" w:rsidRDefault="00F42EA3" w:rsidP="00F42EA3">
            <w:pPr>
              <w:wordWrap w:val="0"/>
              <w:jc w:val="right"/>
              <w:rPr>
                <w:bCs/>
                <w:sz w:val="22"/>
                <w:szCs w:val="22"/>
              </w:rPr>
            </w:pPr>
            <w:r w:rsidRPr="00F42EA3">
              <w:rPr>
                <w:bCs/>
                <w:sz w:val="22"/>
                <w:szCs w:val="22"/>
              </w:rPr>
              <w:t>859 300.00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1AAC3490" w14:textId="77777777" w:rsidR="00F42EA3" w:rsidRPr="00F42EA3" w:rsidRDefault="00F42EA3" w:rsidP="00F42EA3">
            <w:pPr>
              <w:wordWrap w:val="0"/>
              <w:jc w:val="right"/>
              <w:rPr>
                <w:bCs/>
                <w:sz w:val="22"/>
                <w:szCs w:val="22"/>
              </w:rPr>
            </w:pPr>
            <w:r w:rsidRPr="00F42EA3">
              <w:rPr>
                <w:bCs/>
                <w:sz w:val="22"/>
                <w:szCs w:val="22"/>
              </w:rPr>
              <w:t>859 300.00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5B6930BB" w14:textId="77777777" w:rsidR="00F42EA3" w:rsidRPr="00F42EA3" w:rsidRDefault="00F42EA3" w:rsidP="00F42EA3">
            <w:pPr>
              <w:wordWrap w:val="0"/>
              <w:jc w:val="right"/>
              <w:rPr>
                <w:bCs/>
                <w:sz w:val="22"/>
                <w:szCs w:val="22"/>
              </w:rPr>
            </w:pPr>
            <w:r w:rsidRPr="00F42EA3">
              <w:rPr>
                <w:bCs/>
                <w:sz w:val="22"/>
                <w:szCs w:val="22"/>
              </w:rPr>
              <w:t>859 300.00</w:t>
            </w:r>
          </w:p>
        </w:tc>
      </w:tr>
      <w:tr w:rsidR="00F42EA3" w:rsidRPr="00D17C8B" w14:paraId="6DBF8744"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4C995D42" w14:textId="77777777" w:rsidR="00F42EA3" w:rsidRPr="00F42EA3" w:rsidRDefault="00F42EA3" w:rsidP="00F42EA3">
            <w:pPr>
              <w:rPr>
                <w:bCs/>
                <w:sz w:val="22"/>
                <w:szCs w:val="22"/>
              </w:rPr>
            </w:pPr>
            <w:r w:rsidRPr="00F42EA3">
              <w:rPr>
                <w:bCs/>
                <w:sz w:val="22"/>
                <w:szCs w:val="22"/>
              </w:rPr>
              <w:t>Субвенции бюджетам городских округов на проведение Всероссийской переписи населения 2020 года</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1589BAD7" w14:textId="77777777" w:rsidR="00F42EA3" w:rsidRPr="00F42EA3" w:rsidRDefault="00F42EA3" w:rsidP="00F42EA3">
            <w:pPr>
              <w:wordWrap w:val="0"/>
              <w:jc w:val="right"/>
              <w:rPr>
                <w:bCs/>
                <w:sz w:val="22"/>
                <w:szCs w:val="22"/>
              </w:rPr>
            </w:pPr>
            <w:r w:rsidRPr="00F42EA3">
              <w:rPr>
                <w:bCs/>
                <w:sz w:val="22"/>
                <w:szCs w:val="22"/>
              </w:rPr>
              <w:t>69 400.00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5FD180BA" w14:textId="77777777" w:rsidR="00F42EA3" w:rsidRPr="00F42EA3" w:rsidRDefault="00F42EA3" w:rsidP="00F42EA3">
            <w:pPr>
              <w:wordWrap w:val="0"/>
              <w:jc w:val="right"/>
              <w:rPr>
                <w:bCs/>
                <w:sz w:val="22"/>
                <w:szCs w:val="22"/>
              </w:rPr>
            </w:pPr>
            <w:r w:rsidRPr="00F42EA3">
              <w:rPr>
                <w:bCs/>
                <w:sz w:val="22"/>
                <w:szCs w:val="22"/>
              </w:rPr>
              <w:t>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03444960" w14:textId="77777777" w:rsidR="00F42EA3" w:rsidRPr="00F42EA3" w:rsidRDefault="00F42EA3" w:rsidP="00F42EA3">
            <w:pPr>
              <w:wordWrap w:val="0"/>
              <w:jc w:val="right"/>
              <w:rPr>
                <w:bCs/>
                <w:sz w:val="22"/>
                <w:szCs w:val="22"/>
              </w:rPr>
            </w:pPr>
            <w:r w:rsidRPr="00F42EA3">
              <w:rPr>
                <w:bCs/>
                <w:sz w:val="22"/>
                <w:szCs w:val="22"/>
              </w:rPr>
              <w:t>0.00</w:t>
            </w:r>
          </w:p>
        </w:tc>
      </w:tr>
      <w:tr w:rsidR="00F42EA3" w:rsidRPr="00D17C8B" w14:paraId="1F51282A"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67B54007" w14:textId="77777777" w:rsidR="00F42EA3" w:rsidRPr="00F42EA3" w:rsidRDefault="00F42EA3" w:rsidP="00F42EA3">
            <w:pPr>
              <w:rPr>
                <w:bCs/>
                <w:sz w:val="22"/>
                <w:szCs w:val="22"/>
              </w:rPr>
            </w:pPr>
            <w:r w:rsidRPr="00F42EA3">
              <w:rPr>
                <w:bCs/>
                <w:sz w:val="22"/>
                <w:szCs w:val="22"/>
              </w:rPr>
              <w:t>Субвенции бюджетам на государственную регистрацию актов гражданского состояния</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7F08F62E" w14:textId="77777777" w:rsidR="00F42EA3" w:rsidRPr="00F42EA3" w:rsidRDefault="00F42EA3" w:rsidP="00F42EA3">
            <w:pPr>
              <w:wordWrap w:val="0"/>
              <w:jc w:val="right"/>
              <w:rPr>
                <w:bCs/>
                <w:sz w:val="22"/>
                <w:szCs w:val="22"/>
              </w:rPr>
            </w:pPr>
            <w:r w:rsidRPr="00F42EA3">
              <w:rPr>
                <w:bCs/>
                <w:sz w:val="22"/>
                <w:szCs w:val="22"/>
              </w:rPr>
              <w:t>52 400.00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15D9489C" w14:textId="77777777" w:rsidR="00F42EA3" w:rsidRPr="00F42EA3" w:rsidRDefault="00F42EA3" w:rsidP="00F42EA3">
            <w:pPr>
              <w:wordWrap w:val="0"/>
              <w:jc w:val="right"/>
              <w:rPr>
                <w:bCs/>
                <w:sz w:val="22"/>
                <w:szCs w:val="22"/>
              </w:rPr>
            </w:pPr>
            <w:r w:rsidRPr="00F42EA3">
              <w:rPr>
                <w:bCs/>
                <w:sz w:val="22"/>
                <w:szCs w:val="22"/>
              </w:rPr>
              <w:t>52 100.00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4BC352ED" w14:textId="77777777" w:rsidR="00F42EA3" w:rsidRPr="00F42EA3" w:rsidRDefault="00F42EA3" w:rsidP="00F42EA3">
            <w:pPr>
              <w:wordWrap w:val="0"/>
              <w:jc w:val="right"/>
              <w:rPr>
                <w:bCs/>
                <w:sz w:val="22"/>
                <w:szCs w:val="22"/>
              </w:rPr>
            </w:pPr>
            <w:r w:rsidRPr="00F42EA3">
              <w:rPr>
                <w:bCs/>
                <w:sz w:val="22"/>
                <w:szCs w:val="22"/>
              </w:rPr>
              <w:t>50 100.00</w:t>
            </w:r>
          </w:p>
        </w:tc>
      </w:tr>
      <w:tr w:rsidR="00F42EA3" w:rsidRPr="00D17C8B" w14:paraId="1C212F26"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077E937A" w14:textId="77777777" w:rsidR="00F42EA3" w:rsidRPr="00F42EA3" w:rsidRDefault="00F42EA3" w:rsidP="00F42EA3">
            <w:pPr>
              <w:rPr>
                <w:bCs/>
                <w:sz w:val="22"/>
                <w:szCs w:val="22"/>
              </w:rPr>
            </w:pPr>
            <w:r w:rsidRPr="00F42EA3">
              <w:rPr>
                <w:bCs/>
                <w:sz w:val="22"/>
                <w:szCs w:val="22"/>
              </w:rPr>
              <w:t>Субвенции бюджетам городских округов на государственную регистрацию актов гражданского состояния</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0EAB73E6" w14:textId="77777777" w:rsidR="00F42EA3" w:rsidRPr="00F42EA3" w:rsidRDefault="00F42EA3" w:rsidP="00F42EA3">
            <w:pPr>
              <w:wordWrap w:val="0"/>
              <w:jc w:val="right"/>
              <w:rPr>
                <w:bCs/>
                <w:sz w:val="22"/>
                <w:szCs w:val="22"/>
              </w:rPr>
            </w:pPr>
            <w:r w:rsidRPr="00F42EA3">
              <w:rPr>
                <w:bCs/>
                <w:sz w:val="22"/>
                <w:szCs w:val="22"/>
              </w:rPr>
              <w:t>52 400.00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6289FFBE" w14:textId="77777777" w:rsidR="00F42EA3" w:rsidRPr="00F42EA3" w:rsidRDefault="00F42EA3" w:rsidP="00F42EA3">
            <w:pPr>
              <w:wordWrap w:val="0"/>
              <w:jc w:val="right"/>
              <w:rPr>
                <w:bCs/>
                <w:sz w:val="22"/>
                <w:szCs w:val="22"/>
              </w:rPr>
            </w:pPr>
            <w:r w:rsidRPr="00F42EA3">
              <w:rPr>
                <w:bCs/>
                <w:sz w:val="22"/>
                <w:szCs w:val="22"/>
              </w:rPr>
              <w:t>52 100.00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6324F6E9" w14:textId="77777777" w:rsidR="00F42EA3" w:rsidRPr="00F42EA3" w:rsidRDefault="00F42EA3" w:rsidP="00F42EA3">
            <w:pPr>
              <w:wordWrap w:val="0"/>
              <w:jc w:val="right"/>
              <w:rPr>
                <w:bCs/>
                <w:sz w:val="22"/>
                <w:szCs w:val="22"/>
              </w:rPr>
            </w:pPr>
            <w:r w:rsidRPr="00F42EA3">
              <w:rPr>
                <w:bCs/>
                <w:sz w:val="22"/>
                <w:szCs w:val="22"/>
              </w:rPr>
              <w:t>50 100.00</w:t>
            </w:r>
          </w:p>
        </w:tc>
      </w:tr>
      <w:tr w:rsidR="00F42EA3" w:rsidRPr="00D17C8B" w14:paraId="3D4627C2"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18E6273D" w14:textId="77777777" w:rsidR="00F42EA3" w:rsidRPr="00F42EA3" w:rsidRDefault="00F42EA3" w:rsidP="00F42EA3">
            <w:pPr>
              <w:rPr>
                <w:bCs/>
                <w:sz w:val="22"/>
                <w:szCs w:val="22"/>
              </w:rPr>
            </w:pPr>
            <w:r w:rsidRPr="00F42EA3">
              <w:rPr>
                <w:bCs/>
                <w:sz w:val="22"/>
                <w:szCs w:val="22"/>
              </w:rPr>
              <w:t>Субвенция на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41D4097F" w14:textId="77777777" w:rsidR="00F42EA3" w:rsidRPr="00F42EA3" w:rsidRDefault="00F42EA3" w:rsidP="00F42EA3">
            <w:pPr>
              <w:wordWrap w:val="0"/>
              <w:jc w:val="right"/>
              <w:rPr>
                <w:bCs/>
                <w:sz w:val="22"/>
                <w:szCs w:val="22"/>
              </w:rPr>
            </w:pPr>
            <w:r w:rsidRPr="00F42EA3">
              <w:rPr>
                <w:bCs/>
                <w:sz w:val="22"/>
                <w:szCs w:val="22"/>
              </w:rPr>
              <w:t>306 500.00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7E7D2ED7" w14:textId="77777777" w:rsidR="00F42EA3" w:rsidRPr="00F42EA3" w:rsidRDefault="00F42EA3" w:rsidP="00F42EA3">
            <w:pPr>
              <w:wordWrap w:val="0"/>
              <w:jc w:val="right"/>
              <w:rPr>
                <w:bCs/>
                <w:sz w:val="22"/>
                <w:szCs w:val="22"/>
              </w:rPr>
            </w:pPr>
            <w:r w:rsidRPr="00F42EA3">
              <w:rPr>
                <w:bCs/>
                <w:sz w:val="22"/>
                <w:szCs w:val="22"/>
              </w:rPr>
              <w:t>309 600.00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237AE8EA" w14:textId="77777777" w:rsidR="00F42EA3" w:rsidRPr="00F42EA3" w:rsidRDefault="00F42EA3" w:rsidP="00F42EA3">
            <w:pPr>
              <w:wordWrap w:val="0"/>
              <w:jc w:val="right"/>
              <w:rPr>
                <w:bCs/>
                <w:sz w:val="22"/>
                <w:szCs w:val="22"/>
              </w:rPr>
            </w:pPr>
            <w:r w:rsidRPr="00F42EA3">
              <w:rPr>
                <w:bCs/>
                <w:sz w:val="22"/>
                <w:szCs w:val="22"/>
              </w:rPr>
              <w:t>313 000.00</w:t>
            </w:r>
          </w:p>
        </w:tc>
      </w:tr>
      <w:tr w:rsidR="00F42EA3" w:rsidRPr="00D17C8B" w14:paraId="5FBC3893"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477013A5" w14:textId="77777777" w:rsidR="00F42EA3" w:rsidRPr="00F42EA3" w:rsidRDefault="00F42EA3" w:rsidP="00F42EA3">
            <w:pPr>
              <w:rPr>
                <w:bCs/>
                <w:sz w:val="22"/>
                <w:szCs w:val="22"/>
              </w:rPr>
            </w:pPr>
            <w:r w:rsidRPr="00F42EA3">
              <w:rPr>
                <w:bCs/>
                <w:sz w:val="22"/>
                <w:szCs w:val="22"/>
              </w:rPr>
              <w:t xml:space="preserve">Субвенция на обеспечение гарантий прав граждан на получение общедоступного и бесплатного дошкольного, </w:t>
            </w:r>
            <w:r w:rsidRPr="00F42EA3">
              <w:rPr>
                <w:bCs/>
                <w:sz w:val="22"/>
                <w:szCs w:val="22"/>
              </w:rPr>
              <w:lastRenderedPageBreak/>
              <w:t>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0D0263D5" w14:textId="77777777" w:rsidR="00F42EA3" w:rsidRPr="00F42EA3" w:rsidRDefault="00F42EA3" w:rsidP="00F42EA3">
            <w:pPr>
              <w:wordWrap w:val="0"/>
              <w:jc w:val="right"/>
              <w:rPr>
                <w:bCs/>
                <w:sz w:val="22"/>
                <w:szCs w:val="22"/>
              </w:rPr>
            </w:pPr>
            <w:r w:rsidRPr="00F42EA3">
              <w:rPr>
                <w:bCs/>
                <w:sz w:val="22"/>
                <w:szCs w:val="22"/>
              </w:rPr>
              <w:lastRenderedPageBreak/>
              <w:t>9 347 100.00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2FBC9E3F" w14:textId="77777777" w:rsidR="00F42EA3" w:rsidRPr="00F42EA3" w:rsidRDefault="00F42EA3" w:rsidP="00F42EA3">
            <w:pPr>
              <w:wordWrap w:val="0"/>
              <w:jc w:val="right"/>
              <w:rPr>
                <w:bCs/>
                <w:sz w:val="22"/>
                <w:szCs w:val="22"/>
              </w:rPr>
            </w:pPr>
            <w:r w:rsidRPr="00F42EA3">
              <w:rPr>
                <w:bCs/>
                <w:sz w:val="22"/>
                <w:szCs w:val="22"/>
              </w:rPr>
              <w:t>9 347 100.00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720FB5BE" w14:textId="77777777" w:rsidR="00F42EA3" w:rsidRPr="00F42EA3" w:rsidRDefault="00F42EA3" w:rsidP="00F42EA3">
            <w:pPr>
              <w:wordWrap w:val="0"/>
              <w:jc w:val="right"/>
              <w:rPr>
                <w:bCs/>
                <w:sz w:val="22"/>
                <w:szCs w:val="22"/>
              </w:rPr>
            </w:pPr>
            <w:r w:rsidRPr="00F42EA3">
              <w:rPr>
                <w:bCs/>
                <w:sz w:val="22"/>
                <w:szCs w:val="22"/>
              </w:rPr>
              <w:t>9 347 100.00</w:t>
            </w:r>
          </w:p>
        </w:tc>
      </w:tr>
      <w:tr w:rsidR="00F42EA3" w:rsidRPr="00D17C8B" w14:paraId="2143976C"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52D357A9" w14:textId="77777777" w:rsidR="00F42EA3" w:rsidRPr="00F42EA3" w:rsidRDefault="00F42EA3" w:rsidP="00F42EA3">
            <w:pPr>
              <w:rPr>
                <w:bCs/>
                <w:sz w:val="22"/>
                <w:szCs w:val="22"/>
              </w:rPr>
            </w:pPr>
            <w:r w:rsidRPr="00F42EA3">
              <w:rPr>
                <w:bCs/>
                <w:sz w:val="22"/>
                <w:szCs w:val="22"/>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1DDD342A" w14:textId="77777777" w:rsidR="00F42EA3" w:rsidRPr="00F42EA3" w:rsidRDefault="00F42EA3" w:rsidP="00F42EA3">
            <w:pPr>
              <w:wordWrap w:val="0"/>
              <w:jc w:val="right"/>
              <w:rPr>
                <w:bCs/>
                <w:sz w:val="22"/>
                <w:szCs w:val="22"/>
              </w:rPr>
            </w:pPr>
            <w:r w:rsidRPr="00F42EA3">
              <w:rPr>
                <w:bCs/>
                <w:sz w:val="22"/>
                <w:szCs w:val="22"/>
              </w:rPr>
              <w:t>1 785 400.00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4A26FC22" w14:textId="77777777" w:rsidR="00F42EA3" w:rsidRPr="00F42EA3" w:rsidRDefault="00F42EA3" w:rsidP="00F42EA3">
            <w:pPr>
              <w:wordWrap w:val="0"/>
              <w:jc w:val="right"/>
              <w:rPr>
                <w:bCs/>
                <w:sz w:val="22"/>
                <w:szCs w:val="22"/>
              </w:rPr>
            </w:pPr>
            <w:r w:rsidRPr="00F42EA3">
              <w:rPr>
                <w:bCs/>
                <w:sz w:val="22"/>
                <w:szCs w:val="22"/>
              </w:rPr>
              <w:t>1 856 800.00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54A38C20" w14:textId="77777777" w:rsidR="00F42EA3" w:rsidRPr="00F42EA3" w:rsidRDefault="00F42EA3" w:rsidP="00F42EA3">
            <w:pPr>
              <w:wordWrap w:val="0"/>
              <w:jc w:val="right"/>
              <w:rPr>
                <w:bCs/>
                <w:sz w:val="22"/>
                <w:szCs w:val="22"/>
              </w:rPr>
            </w:pPr>
            <w:r w:rsidRPr="00F42EA3">
              <w:rPr>
                <w:bCs/>
                <w:sz w:val="22"/>
                <w:szCs w:val="22"/>
              </w:rPr>
              <w:t>1 931 000.00</w:t>
            </w:r>
          </w:p>
        </w:tc>
      </w:tr>
      <w:tr w:rsidR="00F42EA3" w:rsidRPr="00D17C8B" w14:paraId="2874B404"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3914BE03" w14:textId="77777777" w:rsidR="00F42EA3" w:rsidRPr="00F42EA3" w:rsidRDefault="00F42EA3" w:rsidP="00F42EA3">
            <w:pPr>
              <w:rPr>
                <w:bCs/>
                <w:sz w:val="22"/>
                <w:szCs w:val="22"/>
              </w:rPr>
            </w:pPr>
            <w:r w:rsidRPr="00F42EA3">
              <w:rPr>
                <w:bCs/>
                <w:sz w:val="22"/>
                <w:szCs w:val="22"/>
              </w:rPr>
              <w:t>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49108656" w14:textId="77777777" w:rsidR="00F42EA3" w:rsidRPr="00F42EA3" w:rsidRDefault="00F42EA3" w:rsidP="00F42EA3">
            <w:pPr>
              <w:wordWrap w:val="0"/>
              <w:jc w:val="right"/>
              <w:rPr>
                <w:bCs/>
                <w:sz w:val="22"/>
                <w:szCs w:val="22"/>
              </w:rPr>
            </w:pPr>
            <w:r w:rsidRPr="00F42EA3">
              <w:rPr>
                <w:bCs/>
                <w:sz w:val="22"/>
                <w:szCs w:val="22"/>
              </w:rPr>
              <w:t>66 600.00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19FE610B" w14:textId="77777777" w:rsidR="00F42EA3" w:rsidRPr="00F42EA3" w:rsidRDefault="00F42EA3" w:rsidP="00F42EA3">
            <w:pPr>
              <w:wordWrap w:val="0"/>
              <w:jc w:val="right"/>
              <w:rPr>
                <w:bCs/>
                <w:sz w:val="22"/>
                <w:szCs w:val="22"/>
              </w:rPr>
            </w:pPr>
            <w:r w:rsidRPr="00F42EA3">
              <w:rPr>
                <w:bCs/>
                <w:sz w:val="22"/>
                <w:szCs w:val="22"/>
              </w:rPr>
              <w:t>66 600.00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4EDDA7A1" w14:textId="77777777" w:rsidR="00F42EA3" w:rsidRPr="00F42EA3" w:rsidRDefault="00F42EA3" w:rsidP="00F42EA3">
            <w:pPr>
              <w:wordWrap w:val="0"/>
              <w:jc w:val="right"/>
              <w:rPr>
                <w:bCs/>
                <w:sz w:val="22"/>
                <w:szCs w:val="22"/>
              </w:rPr>
            </w:pPr>
            <w:r w:rsidRPr="00F42EA3">
              <w:rPr>
                <w:bCs/>
                <w:sz w:val="22"/>
                <w:szCs w:val="22"/>
              </w:rPr>
              <w:t>66 600.00</w:t>
            </w:r>
          </w:p>
        </w:tc>
      </w:tr>
      <w:tr w:rsidR="00F42EA3" w:rsidRPr="00D17C8B" w14:paraId="76156B97" w14:textId="77777777" w:rsidTr="00F42EA3">
        <w:trPr>
          <w:trHeight w:val="60"/>
        </w:trPr>
        <w:tc>
          <w:tcPr>
            <w:tcW w:w="2797" w:type="pct"/>
            <w:tcBorders>
              <w:top w:val="single" w:sz="4" w:space="0" w:color="auto"/>
              <w:left w:val="single" w:sz="4" w:space="0" w:color="auto"/>
              <w:bottom w:val="single" w:sz="4" w:space="0" w:color="auto"/>
              <w:right w:val="single" w:sz="4" w:space="0" w:color="auto"/>
            </w:tcBorders>
            <w:shd w:val="clear" w:color="FFFFFF" w:fill="auto"/>
            <w:vAlign w:val="bottom"/>
          </w:tcPr>
          <w:p w14:paraId="202ABFD8" w14:textId="77777777" w:rsidR="00F42EA3" w:rsidRPr="00F42EA3" w:rsidRDefault="00F42EA3" w:rsidP="00F42EA3">
            <w:pPr>
              <w:rPr>
                <w:bCs/>
                <w:sz w:val="22"/>
                <w:szCs w:val="22"/>
              </w:rPr>
            </w:pPr>
            <w:r w:rsidRPr="00F42EA3">
              <w:rPr>
                <w:bCs/>
                <w:sz w:val="22"/>
                <w:szCs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736" w:type="pct"/>
            <w:tcBorders>
              <w:top w:val="single" w:sz="5" w:space="0" w:color="auto"/>
              <w:left w:val="single" w:sz="5" w:space="0" w:color="auto"/>
              <w:bottom w:val="single" w:sz="5" w:space="0" w:color="auto"/>
              <w:right w:val="single" w:sz="5" w:space="0" w:color="auto"/>
            </w:tcBorders>
            <w:shd w:val="clear" w:color="FFFFFF" w:fill="auto"/>
            <w:vAlign w:val="bottom"/>
          </w:tcPr>
          <w:p w14:paraId="7C477DFB" w14:textId="77777777" w:rsidR="00F42EA3" w:rsidRPr="00F42EA3" w:rsidRDefault="00F42EA3" w:rsidP="00F42EA3">
            <w:pPr>
              <w:wordWrap w:val="0"/>
              <w:jc w:val="right"/>
              <w:rPr>
                <w:bCs/>
                <w:sz w:val="22"/>
                <w:szCs w:val="22"/>
              </w:rPr>
            </w:pPr>
            <w:r w:rsidRPr="00F42EA3">
              <w:rPr>
                <w:bCs/>
                <w:sz w:val="22"/>
                <w:szCs w:val="22"/>
              </w:rPr>
              <w:t>3 991 200.00</w:t>
            </w:r>
          </w:p>
        </w:tc>
        <w:tc>
          <w:tcPr>
            <w:tcW w:w="737" w:type="pct"/>
            <w:tcBorders>
              <w:top w:val="single" w:sz="5" w:space="0" w:color="auto"/>
              <w:left w:val="single" w:sz="5" w:space="0" w:color="auto"/>
              <w:bottom w:val="single" w:sz="5" w:space="0" w:color="auto"/>
              <w:right w:val="single" w:sz="5" w:space="0" w:color="auto"/>
            </w:tcBorders>
            <w:shd w:val="clear" w:color="FFFFFF" w:fill="auto"/>
            <w:vAlign w:val="bottom"/>
          </w:tcPr>
          <w:p w14:paraId="5DB8F899" w14:textId="77777777" w:rsidR="00F42EA3" w:rsidRPr="00F42EA3" w:rsidRDefault="00F42EA3" w:rsidP="00F42EA3">
            <w:pPr>
              <w:wordWrap w:val="0"/>
              <w:jc w:val="right"/>
              <w:rPr>
                <w:bCs/>
                <w:sz w:val="22"/>
                <w:szCs w:val="22"/>
              </w:rPr>
            </w:pPr>
            <w:r w:rsidRPr="00F42EA3">
              <w:rPr>
                <w:bCs/>
                <w:sz w:val="22"/>
                <w:szCs w:val="22"/>
              </w:rPr>
              <w:t>3 991 200.00</w:t>
            </w:r>
          </w:p>
        </w:tc>
        <w:tc>
          <w:tcPr>
            <w:tcW w:w="729" w:type="pct"/>
            <w:tcBorders>
              <w:top w:val="single" w:sz="5" w:space="0" w:color="auto"/>
              <w:left w:val="single" w:sz="5" w:space="0" w:color="auto"/>
              <w:bottom w:val="single" w:sz="5" w:space="0" w:color="auto"/>
              <w:right w:val="single" w:sz="10" w:space="0" w:color="auto"/>
            </w:tcBorders>
            <w:shd w:val="clear" w:color="FFFFFF" w:fill="auto"/>
            <w:vAlign w:val="bottom"/>
          </w:tcPr>
          <w:p w14:paraId="1C25ED83" w14:textId="77777777" w:rsidR="00F42EA3" w:rsidRPr="00F42EA3" w:rsidRDefault="00F42EA3" w:rsidP="00F42EA3">
            <w:pPr>
              <w:wordWrap w:val="0"/>
              <w:jc w:val="right"/>
              <w:rPr>
                <w:bCs/>
                <w:sz w:val="22"/>
                <w:szCs w:val="22"/>
              </w:rPr>
            </w:pPr>
            <w:r w:rsidRPr="00F42EA3">
              <w:rPr>
                <w:bCs/>
                <w:sz w:val="22"/>
                <w:szCs w:val="22"/>
              </w:rPr>
              <w:t>3 991 200.00</w:t>
            </w:r>
          </w:p>
        </w:tc>
      </w:tr>
    </w:tbl>
    <w:p w14:paraId="69960DE5" w14:textId="3CA00047" w:rsidR="00F42EA3" w:rsidRDefault="00F42EA3" w:rsidP="00AF415A">
      <w:pPr>
        <w:jc w:val="right"/>
        <w:rPr>
          <w:sz w:val="24"/>
          <w:szCs w:val="24"/>
        </w:rPr>
      </w:pPr>
    </w:p>
    <w:p w14:paraId="613787D2" w14:textId="77777777" w:rsidR="00F42EA3" w:rsidRPr="00AF415A" w:rsidRDefault="00F42EA3" w:rsidP="00AF415A">
      <w:pPr>
        <w:jc w:val="right"/>
        <w:rPr>
          <w:sz w:val="24"/>
          <w:szCs w:val="24"/>
        </w:rPr>
      </w:pPr>
    </w:p>
    <w:p w14:paraId="6399D28E" w14:textId="77777777" w:rsidR="00751242" w:rsidRDefault="00751242" w:rsidP="00817024">
      <w:pPr>
        <w:ind w:firstLine="709"/>
        <w:jc w:val="both"/>
        <w:rPr>
          <w:bCs/>
        </w:rPr>
      </w:pPr>
    </w:p>
    <w:p w14:paraId="1F2F8A4C" w14:textId="77777777" w:rsidR="00216391" w:rsidRDefault="00216391" w:rsidP="00874180">
      <w:pPr>
        <w:ind w:firstLine="709"/>
        <w:jc w:val="both"/>
        <w:rPr>
          <w:bCs/>
        </w:rPr>
        <w:sectPr w:rsidR="00216391" w:rsidSect="00CF3536">
          <w:footerReference w:type="default" r:id="rId8"/>
          <w:pgSz w:w="11906" w:h="16838"/>
          <w:pgMar w:top="1134" w:right="1134" w:bottom="992" w:left="1134" w:header="567" w:footer="567" w:gutter="0"/>
          <w:pgNumType w:start="87"/>
          <w:cols w:space="708"/>
          <w:docGrid w:linePitch="381"/>
        </w:sectPr>
      </w:pPr>
    </w:p>
    <w:p w14:paraId="7DD950FC" w14:textId="77777777" w:rsidR="008F7DEA" w:rsidRDefault="008F7DEA" w:rsidP="008F7DEA">
      <w:pPr>
        <w:ind w:firstLine="714"/>
        <w:jc w:val="center"/>
        <w:rPr>
          <w:b/>
          <w:szCs w:val="28"/>
        </w:rPr>
      </w:pPr>
      <w:r w:rsidRPr="008F7DEA">
        <w:rPr>
          <w:b/>
          <w:szCs w:val="28"/>
        </w:rPr>
        <w:lastRenderedPageBreak/>
        <w:t>Расходы бюджета ЗАТО Солнечный</w:t>
      </w:r>
    </w:p>
    <w:p w14:paraId="1504C969" w14:textId="3149BACF" w:rsidR="00403E22" w:rsidRPr="00A736F7" w:rsidRDefault="006D0F08" w:rsidP="00817024">
      <w:pPr>
        <w:pStyle w:val="a5"/>
        <w:ind w:firstLine="709"/>
        <w:jc w:val="both"/>
        <w:rPr>
          <w:rFonts w:ascii="Times New Roman" w:hAnsi="Times New Roman"/>
          <w:sz w:val="26"/>
          <w:szCs w:val="26"/>
        </w:rPr>
      </w:pPr>
      <w:r>
        <w:rPr>
          <w:rFonts w:ascii="Times New Roman" w:hAnsi="Times New Roman"/>
          <w:sz w:val="26"/>
          <w:szCs w:val="26"/>
        </w:rPr>
        <w:t>Расходная часть б</w:t>
      </w:r>
      <w:r w:rsidR="00403E22" w:rsidRPr="00A736F7">
        <w:rPr>
          <w:rFonts w:ascii="Times New Roman" w:hAnsi="Times New Roman"/>
          <w:sz w:val="26"/>
          <w:szCs w:val="26"/>
        </w:rPr>
        <w:t>юджет</w:t>
      </w:r>
      <w:r>
        <w:rPr>
          <w:rFonts w:ascii="Times New Roman" w:hAnsi="Times New Roman"/>
          <w:sz w:val="26"/>
          <w:szCs w:val="26"/>
        </w:rPr>
        <w:t>а</w:t>
      </w:r>
      <w:r w:rsidR="00403E22" w:rsidRPr="00A736F7">
        <w:rPr>
          <w:rFonts w:ascii="Times New Roman" w:hAnsi="Times New Roman"/>
          <w:sz w:val="26"/>
          <w:szCs w:val="26"/>
        </w:rPr>
        <w:t xml:space="preserve"> ЗАТО Солнечный на </w:t>
      </w:r>
      <w:r w:rsidR="00186406">
        <w:rPr>
          <w:rFonts w:ascii="Times New Roman" w:hAnsi="Times New Roman"/>
          <w:sz w:val="26"/>
          <w:szCs w:val="26"/>
        </w:rPr>
        <w:t>2021</w:t>
      </w:r>
      <w:r w:rsidR="00403E22" w:rsidRPr="00A736F7">
        <w:rPr>
          <w:rFonts w:ascii="Times New Roman" w:hAnsi="Times New Roman"/>
          <w:sz w:val="26"/>
          <w:szCs w:val="26"/>
        </w:rPr>
        <w:t>-</w:t>
      </w:r>
      <w:r w:rsidR="00186406">
        <w:rPr>
          <w:rFonts w:ascii="Times New Roman" w:hAnsi="Times New Roman"/>
          <w:sz w:val="26"/>
          <w:szCs w:val="26"/>
        </w:rPr>
        <w:t>2023</w:t>
      </w:r>
      <w:r w:rsidR="00403E22" w:rsidRPr="00A736F7">
        <w:rPr>
          <w:rFonts w:ascii="Times New Roman" w:hAnsi="Times New Roman"/>
          <w:sz w:val="26"/>
          <w:szCs w:val="26"/>
        </w:rPr>
        <w:t xml:space="preserve"> годы формируется на основе объемов бюджетных ассигнований на финансовое обеспечение реализации </w:t>
      </w:r>
      <w:r w:rsidR="00A30C53" w:rsidRPr="00A736F7">
        <w:rPr>
          <w:rFonts w:ascii="Times New Roman" w:hAnsi="Times New Roman"/>
          <w:sz w:val="26"/>
          <w:szCs w:val="26"/>
        </w:rPr>
        <w:t>7</w:t>
      </w:r>
      <w:r w:rsidR="00403E22" w:rsidRPr="00A736F7">
        <w:rPr>
          <w:rFonts w:ascii="Times New Roman" w:hAnsi="Times New Roman"/>
          <w:sz w:val="26"/>
          <w:szCs w:val="26"/>
        </w:rPr>
        <w:t xml:space="preserve"> муниципальных программ в соответствии с:</w:t>
      </w:r>
    </w:p>
    <w:p w14:paraId="73AF9057" w14:textId="1E35719C" w:rsidR="00403E22" w:rsidRDefault="00403E22" w:rsidP="00817024">
      <w:pPr>
        <w:pStyle w:val="a5"/>
        <w:ind w:firstLine="709"/>
        <w:jc w:val="both"/>
        <w:rPr>
          <w:rFonts w:ascii="Times New Roman" w:hAnsi="Times New Roman"/>
          <w:sz w:val="26"/>
          <w:szCs w:val="26"/>
        </w:rPr>
      </w:pPr>
      <w:r w:rsidRPr="00A736F7">
        <w:rPr>
          <w:rFonts w:ascii="Times New Roman" w:hAnsi="Times New Roman"/>
          <w:sz w:val="26"/>
          <w:szCs w:val="26"/>
        </w:rPr>
        <w:t xml:space="preserve">- </w:t>
      </w:r>
      <w:r w:rsidR="00A30C53" w:rsidRPr="00A736F7">
        <w:rPr>
          <w:rFonts w:ascii="Times New Roman" w:hAnsi="Times New Roman"/>
          <w:sz w:val="26"/>
          <w:szCs w:val="26"/>
        </w:rPr>
        <w:t>7</w:t>
      </w:r>
      <w:r w:rsidRPr="00A736F7">
        <w:rPr>
          <w:rFonts w:ascii="Times New Roman" w:hAnsi="Times New Roman"/>
          <w:sz w:val="26"/>
          <w:szCs w:val="26"/>
        </w:rPr>
        <w:t xml:space="preserve"> согласованны</w:t>
      </w:r>
      <w:r w:rsidR="006D0F08">
        <w:rPr>
          <w:rFonts w:ascii="Times New Roman" w:hAnsi="Times New Roman"/>
          <w:sz w:val="26"/>
          <w:szCs w:val="26"/>
        </w:rPr>
        <w:t>ми</w:t>
      </w:r>
      <w:r w:rsidRPr="00A736F7">
        <w:rPr>
          <w:rFonts w:ascii="Times New Roman" w:hAnsi="Times New Roman"/>
          <w:sz w:val="26"/>
          <w:szCs w:val="26"/>
        </w:rPr>
        <w:t xml:space="preserve"> проект</w:t>
      </w:r>
      <w:r w:rsidR="006D0F08">
        <w:rPr>
          <w:rFonts w:ascii="Times New Roman" w:hAnsi="Times New Roman"/>
          <w:sz w:val="26"/>
          <w:szCs w:val="26"/>
        </w:rPr>
        <w:t>ами</w:t>
      </w:r>
      <w:r w:rsidRPr="00A736F7">
        <w:rPr>
          <w:rFonts w:ascii="Times New Roman" w:hAnsi="Times New Roman"/>
          <w:sz w:val="26"/>
          <w:szCs w:val="26"/>
        </w:rPr>
        <w:t xml:space="preserve"> постановлени</w:t>
      </w:r>
      <w:r w:rsidR="0020310F" w:rsidRPr="00A736F7">
        <w:rPr>
          <w:rFonts w:ascii="Times New Roman" w:hAnsi="Times New Roman"/>
          <w:sz w:val="26"/>
          <w:szCs w:val="26"/>
        </w:rPr>
        <w:t>й</w:t>
      </w:r>
      <w:r w:rsidRPr="00A736F7">
        <w:rPr>
          <w:rFonts w:ascii="Times New Roman" w:hAnsi="Times New Roman"/>
          <w:sz w:val="26"/>
          <w:szCs w:val="26"/>
        </w:rPr>
        <w:t xml:space="preserve"> администрации ЗАТО Солнечный о</w:t>
      </w:r>
      <w:r w:rsidR="004C3C3C" w:rsidRPr="00A736F7">
        <w:rPr>
          <w:rFonts w:ascii="Times New Roman" w:hAnsi="Times New Roman"/>
          <w:sz w:val="26"/>
          <w:szCs w:val="26"/>
        </w:rPr>
        <w:t xml:space="preserve"> внесении изменений в </w:t>
      </w:r>
      <w:r w:rsidRPr="00A736F7">
        <w:rPr>
          <w:rFonts w:ascii="Times New Roman" w:hAnsi="Times New Roman"/>
          <w:sz w:val="26"/>
          <w:szCs w:val="26"/>
        </w:rPr>
        <w:t>муниципальны</w:t>
      </w:r>
      <w:r w:rsidR="004C3C3C" w:rsidRPr="00A736F7">
        <w:rPr>
          <w:rFonts w:ascii="Times New Roman" w:hAnsi="Times New Roman"/>
          <w:sz w:val="26"/>
          <w:szCs w:val="26"/>
        </w:rPr>
        <w:t>е</w:t>
      </w:r>
      <w:r w:rsidRPr="00A736F7">
        <w:rPr>
          <w:rFonts w:ascii="Times New Roman" w:hAnsi="Times New Roman"/>
          <w:sz w:val="26"/>
          <w:szCs w:val="26"/>
        </w:rPr>
        <w:t xml:space="preserve"> программ</w:t>
      </w:r>
      <w:r w:rsidR="004C3C3C" w:rsidRPr="00A736F7">
        <w:rPr>
          <w:rFonts w:ascii="Times New Roman" w:hAnsi="Times New Roman"/>
          <w:sz w:val="26"/>
          <w:szCs w:val="26"/>
        </w:rPr>
        <w:t>ы</w:t>
      </w:r>
      <w:r w:rsidRPr="00A736F7">
        <w:rPr>
          <w:rFonts w:ascii="Times New Roman" w:hAnsi="Times New Roman"/>
          <w:sz w:val="26"/>
          <w:szCs w:val="26"/>
        </w:rPr>
        <w:t xml:space="preserve"> ЗАТО Солнечный, реализация которых </w:t>
      </w:r>
      <w:r w:rsidR="004C3C3C" w:rsidRPr="00A736F7">
        <w:rPr>
          <w:rFonts w:ascii="Times New Roman" w:hAnsi="Times New Roman"/>
          <w:sz w:val="26"/>
          <w:szCs w:val="26"/>
        </w:rPr>
        <w:t xml:space="preserve">осуществляется в период с </w:t>
      </w:r>
      <w:r w:rsidR="00186406">
        <w:rPr>
          <w:rFonts w:ascii="Times New Roman" w:hAnsi="Times New Roman"/>
          <w:sz w:val="26"/>
          <w:szCs w:val="26"/>
        </w:rPr>
        <w:t>20</w:t>
      </w:r>
      <w:r w:rsidR="00F42EA3">
        <w:rPr>
          <w:rFonts w:ascii="Times New Roman" w:hAnsi="Times New Roman"/>
          <w:sz w:val="26"/>
          <w:szCs w:val="26"/>
        </w:rPr>
        <w:t>18</w:t>
      </w:r>
      <w:r w:rsidR="004C3C3C" w:rsidRPr="00A736F7">
        <w:rPr>
          <w:rFonts w:ascii="Times New Roman" w:hAnsi="Times New Roman"/>
          <w:sz w:val="26"/>
          <w:szCs w:val="26"/>
        </w:rPr>
        <w:t xml:space="preserve"> по 2023 годы.</w:t>
      </w:r>
    </w:p>
    <w:p w14:paraId="31415996" w14:textId="016BB684" w:rsidR="006D0F08" w:rsidRPr="00A736F7" w:rsidRDefault="006D0F08" w:rsidP="006D0F08">
      <w:pPr>
        <w:autoSpaceDE w:val="0"/>
        <w:autoSpaceDN w:val="0"/>
        <w:adjustRightInd w:val="0"/>
        <w:ind w:firstLine="709"/>
        <w:jc w:val="both"/>
        <w:rPr>
          <w:sz w:val="26"/>
          <w:szCs w:val="26"/>
        </w:rPr>
      </w:pPr>
      <w:r>
        <w:rPr>
          <w:sz w:val="26"/>
          <w:szCs w:val="26"/>
        </w:rPr>
        <w:t xml:space="preserve">Общий объем расходов на </w:t>
      </w:r>
      <w:r w:rsidR="00186406">
        <w:rPr>
          <w:sz w:val="26"/>
          <w:szCs w:val="26"/>
        </w:rPr>
        <w:t>2021</w:t>
      </w:r>
      <w:r>
        <w:rPr>
          <w:sz w:val="26"/>
          <w:szCs w:val="26"/>
        </w:rPr>
        <w:t xml:space="preserve"> год планируется в сумме </w:t>
      </w:r>
      <w:r w:rsidR="00F42EA3">
        <w:rPr>
          <w:sz w:val="26"/>
          <w:szCs w:val="26"/>
        </w:rPr>
        <w:t>119 782,5</w:t>
      </w:r>
      <w:r>
        <w:rPr>
          <w:sz w:val="26"/>
          <w:szCs w:val="26"/>
        </w:rPr>
        <w:t xml:space="preserve"> тыс. руб., в </w:t>
      </w:r>
      <w:r w:rsidR="00186406">
        <w:rPr>
          <w:sz w:val="26"/>
          <w:szCs w:val="26"/>
        </w:rPr>
        <w:t>2022</w:t>
      </w:r>
      <w:r>
        <w:rPr>
          <w:sz w:val="26"/>
          <w:szCs w:val="26"/>
        </w:rPr>
        <w:t xml:space="preserve"> году </w:t>
      </w:r>
      <w:r w:rsidRPr="006D0F08">
        <w:rPr>
          <w:sz w:val="26"/>
          <w:szCs w:val="26"/>
        </w:rPr>
        <w:t xml:space="preserve">- в сумме </w:t>
      </w:r>
      <w:r w:rsidR="00F42EA3">
        <w:rPr>
          <w:sz w:val="26"/>
          <w:szCs w:val="26"/>
        </w:rPr>
        <w:t>104 100,9</w:t>
      </w:r>
      <w:r w:rsidRPr="006D0F08">
        <w:rPr>
          <w:sz w:val="26"/>
          <w:szCs w:val="26"/>
        </w:rPr>
        <w:t xml:space="preserve"> тыс. руб., </w:t>
      </w:r>
      <w:r>
        <w:rPr>
          <w:sz w:val="26"/>
          <w:szCs w:val="26"/>
        </w:rPr>
        <w:t>(</w:t>
      </w:r>
      <w:r w:rsidRPr="006D0F08">
        <w:rPr>
          <w:sz w:val="26"/>
          <w:szCs w:val="26"/>
        </w:rPr>
        <w:t>в т</w:t>
      </w:r>
      <w:r>
        <w:rPr>
          <w:sz w:val="26"/>
          <w:szCs w:val="26"/>
        </w:rPr>
        <w:t>.</w:t>
      </w:r>
      <w:r w:rsidRPr="006D0F08">
        <w:rPr>
          <w:sz w:val="26"/>
          <w:szCs w:val="26"/>
        </w:rPr>
        <w:t xml:space="preserve"> ч</w:t>
      </w:r>
      <w:r>
        <w:rPr>
          <w:sz w:val="26"/>
          <w:szCs w:val="26"/>
        </w:rPr>
        <w:t>.</w:t>
      </w:r>
      <w:r w:rsidRPr="006D0F08">
        <w:rPr>
          <w:sz w:val="26"/>
          <w:szCs w:val="26"/>
        </w:rPr>
        <w:t xml:space="preserve"> условно утвержденные в сумме 1</w:t>
      </w:r>
      <w:r>
        <w:rPr>
          <w:sz w:val="26"/>
          <w:szCs w:val="26"/>
        </w:rPr>
        <w:t> </w:t>
      </w:r>
      <w:r w:rsidR="00F42EA3">
        <w:rPr>
          <w:sz w:val="26"/>
          <w:szCs w:val="26"/>
        </w:rPr>
        <w:t>1 960,5</w:t>
      </w:r>
      <w:r>
        <w:rPr>
          <w:sz w:val="26"/>
          <w:szCs w:val="26"/>
        </w:rPr>
        <w:t xml:space="preserve"> тыс.</w:t>
      </w:r>
      <w:r w:rsidRPr="006D0F08">
        <w:rPr>
          <w:sz w:val="26"/>
          <w:szCs w:val="26"/>
        </w:rPr>
        <w:t xml:space="preserve"> руб.</w:t>
      </w:r>
      <w:r>
        <w:rPr>
          <w:sz w:val="26"/>
          <w:szCs w:val="26"/>
        </w:rPr>
        <w:t>)</w:t>
      </w:r>
      <w:r w:rsidRPr="006D0F08">
        <w:rPr>
          <w:sz w:val="26"/>
          <w:szCs w:val="26"/>
        </w:rPr>
        <w:t xml:space="preserve"> и на </w:t>
      </w:r>
      <w:r w:rsidR="00186406">
        <w:rPr>
          <w:sz w:val="26"/>
          <w:szCs w:val="26"/>
        </w:rPr>
        <w:t>2023</w:t>
      </w:r>
      <w:r w:rsidRPr="006D0F08">
        <w:rPr>
          <w:sz w:val="26"/>
          <w:szCs w:val="26"/>
        </w:rPr>
        <w:t xml:space="preserve"> год в сумме </w:t>
      </w:r>
      <w:r w:rsidR="00F42EA3">
        <w:rPr>
          <w:sz w:val="26"/>
          <w:szCs w:val="26"/>
        </w:rPr>
        <w:t>110 454,2</w:t>
      </w:r>
      <w:r w:rsidRPr="006D0F08">
        <w:rPr>
          <w:sz w:val="26"/>
          <w:szCs w:val="26"/>
        </w:rPr>
        <w:t xml:space="preserve"> тыс. руб., </w:t>
      </w:r>
      <w:r>
        <w:rPr>
          <w:sz w:val="26"/>
          <w:szCs w:val="26"/>
        </w:rPr>
        <w:t>(</w:t>
      </w:r>
      <w:r w:rsidRPr="006D0F08">
        <w:rPr>
          <w:sz w:val="26"/>
          <w:szCs w:val="26"/>
        </w:rPr>
        <w:t>в т</w:t>
      </w:r>
      <w:r>
        <w:rPr>
          <w:sz w:val="26"/>
          <w:szCs w:val="26"/>
        </w:rPr>
        <w:t>.</w:t>
      </w:r>
      <w:r w:rsidRPr="006D0F08">
        <w:rPr>
          <w:sz w:val="26"/>
          <w:szCs w:val="26"/>
        </w:rPr>
        <w:t xml:space="preserve"> ч</w:t>
      </w:r>
      <w:r>
        <w:rPr>
          <w:sz w:val="26"/>
          <w:szCs w:val="26"/>
        </w:rPr>
        <w:t>.</w:t>
      </w:r>
      <w:r w:rsidRPr="006D0F08">
        <w:rPr>
          <w:sz w:val="26"/>
          <w:szCs w:val="26"/>
        </w:rPr>
        <w:t xml:space="preserve"> условно утвержденные в сумме </w:t>
      </w:r>
      <w:r w:rsidR="000B13C1">
        <w:rPr>
          <w:sz w:val="26"/>
          <w:szCs w:val="26"/>
        </w:rPr>
        <w:t>4 037,1</w:t>
      </w:r>
      <w:r>
        <w:rPr>
          <w:sz w:val="26"/>
          <w:szCs w:val="26"/>
        </w:rPr>
        <w:t xml:space="preserve"> тыс.</w:t>
      </w:r>
      <w:r w:rsidRPr="006D0F08">
        <w:rPr>
          <w:sz w:val="26"/>
          <w:szCs w:val="26"/>
        </w:rPr>
        <w:t xml:space="preserve"> руб.</w:t>
      </w:r>
      <w:r>
        <w:rPr>
          <w:sz w:val="26"/>
          <w:szCs w:val="26"/>
        </w:rPr>
        <w:t>)</w:t>
      </w:r>
    </w:p>
    <w:p w14:paraId="33168C43" w14:textId="1F5E9716" w:rsidR="00403E22" w:rsidRPr="00DB305B" w:rsidRDefault="00403E22" w:rsidP="00817024">
      <w:pPr>
        <w:ind w:firstLine="709"/>
        <w:jc w:val="both"/>
        <w:rPr>
          <w:sz w:val="26"/>
          <w:szCs w:val="26"/>
        </w:rPr>
      </w:pPr>
      <w:bookmarkStart w:id="0" w:name="_GoBack"/>
      <w:r w:rsidRPr="00DB305B">
        <w:rPr>
          <w:sz w:val="26"/>
          <w:szCs w:val="26"/>
        </w:rPr>
        <w:t xml:space="preserve">Доля «программных» расходов бюджета </w:t>
      </w:r>
      <w:r w:rsidR="000B1D24" w:rsidRPr="00DB305B">
        <w:rPr>
          <w:sz w:val="26"/>
          <w:szCs w:val="26"/>
        </w:rPr>
        <w:t>ЗАТО Солнечный</w:t>
      </w:r>
      <w:r w:rsidR="0020310F" w:rsidRPr="00DB305B">
        <w:rPr>
          <w:sz w:val="26"/>
          <w:szCs w:val="26"/>
        </w:rPr>
        <w:t xml:space="preserve"> в </w:t>
      </w:r>
      <w:r w:rsidR="00186406" w:rsidRPr="00DB305B">
        <w:rPr>
          <w:sz w:val="26"/>
          <w:szCs w:val="26"/>
        </w:rPr>
        <w:t>2021</w:t>
      </w:r>
      <w:r w:rsidR="0020310F" w:rsidRPr="00DB305B">
        <w:rPr>
          <w:sz w:val="26"/>
          <w:szCs w:val="26"/>
        </w:rPr>
        <w:t xml:space="preserve"> году</w:t>
      </w:r>
      <w:r w:rsidR="000B1D24" w:rsidRPr="00DB305B">
        <w:rPr>
          <w:sz w:val="26"/>
          <w:szCs w:val="26"/>
        </w:rPr>
        <w:t xml:space="preserve"> составляет </w:t>
      </w:r>
      <w:r w:rsidR="00B32076" w:rsidRPr="00DB305B">
        <w:rPr>
          <w:sz w:val="26"/>
          <w:szCs w:val="26"/>
        </w:rPr>
        <w:t>9</w:t>
      </w:r>
      <w:r w:rsidR="00DB305B" w:rsidRPr="00DB305B">
        <w:rPr>
          <w:sz w:val="26"/>
          <w:szCs w:val="26"/>
        </w:rPr>
        <w:t>8</w:t>
      </w:r>
      <w:r w:rsidR="000B1D24" w:rsidRPr="00DB305B">
        <w:rPr>
          <w:sz w:val="26"/>
          <w:szCs w:val="26"/>
        </w:rPr>
        <w:t xml:space="preserve">% или </w:t>
      </w:r>
      <w:r w:rsidR="00DB305B" w:rsidRPr="00DB305B">
        <w:rPr>
          <w:sz w:val="26"/>
          <w:szCs w:val="26"/>
        </w:rPr>
        <w:t>117 409,1</w:t>
      </w:r>
      <w:r w:rsidR="000B1D24" w:rsidRPr="00DB305B">
        <w:rPr>
          <w:sz w:val="26"/>
          <w:szCs w:val="26"/>
        </w:rPr>
        <w:t xml:space="preserve"> тыс. руб.</w:t>
      </w:r>
    </w:p>
    <w:bookmarkEnd w:id="0"/>
    <w:p w14:paraId="030FA5BC" w14:textId="77777777" w:rsidR="00A51178" w:rsidRPr="00A736F7" w:rsidRDefault="00A51178" w:rsidP="00817024">
      <w:pPr>
        <w:pStyle w:val="a5"/>
        <w:ind w:firstLine="709"/>
        <w:jc w:val="both"/>
        <w:rPr>
          <w:rFonts w:ascii="Times New Roman" w:hAnsi="Times New Roman"/>
          <w:sz w:val="26"/>
          <w:szCs w:val="26"/>
        </w:rPr>
      </w:pPr>
      <w:r w:rsidRPr="00A736F7">
        <w:rPr>
          <w:rFonts w:ascii="Times New Roman" w:hAnsi="Times New Roman"/>
          <w:sz w:val="26"/>
          <w:szCs w:val="26"/>
        </w:rPr>
        <w:t>Первоочередными задачами, как и прежде, остаются функционирование сети муниципальных учреждений, основная часть которых приходится на отрасли образования, культуры.</w:t>
      </w:r>
    </w:p>
    <w:p w14:paraId="0A55C40A" w14:textId="77777777" w:rsidR="00172CF8" w:rsidRPr="00A736F7" w:rsidRDefault="008F7DEA" w:rsidP="00817024">
      <w:pPr>
        <w:pStyle w:val="a7"/>
        <w:ind w:left="0" w:firstLine="709"/>
        <w:jc w:val="both"/>
        <w:rPr>
          <w:sz w:val="26"/>
          <w:szCs w:val="26"/>
        </w:rPr>
      </w:pPr>
      <w:r w:rsidRPr="00A736F7">
        <w:rPr>
          <w:sz w:val="26"/>
          <w:szCs w:val="26"/>
        </w:rPr>
        <w:t>Структура расходов бюджета ЗАТО Солнечный по разделам классификации расходов бюджетов характеризуется следующими данны</w:t>
      </w:r>
      <w:r w:rsidR="00764EAC" w:rsidRPr="00A736F7">
        <w:rPr>
          <w:sz w:val="26"/>
          <w:szCs w:val="26"/>
        </w:rPr>
        <w:t>ми:</w:t>
      </w:r>
    </w:p>
    <w:p w14:paraId="174E6398" w14:textId="77777777" w:rsidR="00172CF8" w:rsidRPr="00A736F7" w:rsidRDefault="00172CF8" w:rsidP="00172CF8">
      <w:pPr>
        <w:pStyle w:val="a7"/>
        <w:ind w:left="0" w:firstLine="709"/>
        <w:jc w:val="both"/>
        <w:rPr>
          <w:sz w:val="26"/>
          <w:szCs w:val="26"/>
        </w:rPr>
      </w:pPr>
    </w:p>
    <w:p w14:paraId="354F6BEB" w14:textId="4BCCC66E" w:rsidR="00764EAC" w:rsidRPr="00A736F7" w:rsidRDefault="00764EAC" w:rsidP="00172CF8">
      <w:pPr>
        <w:pStyle w:val="a7"/>
        <w:ind w:left="0" w:firstLine="709"/>
        <w:jc w:val="center"/>
        <w:rPr>
          <w:sz w:val="26"/>
          <w:szCs w:val="26"/>
        </w:rPr>
      </w:pPr>
      <w:r w:rsidRPr="00A736F7">
        <w:rPr>
          <w:sz w:val="26"/>
          <w:szCs w:val="26"/>
        </w:rPr>
        <w:t xml:space="preserve">Структура расходов бюджета ЗАТО Солнечный на </w:t>
      </w:r>
      <w:r w:rsidR="00186406">
        <w:rPr>
          <w:sz w:val="26"/>
          <w:szCs w:val="26"/>
        </w:rPr>
        <w:t>2021</w:t>
      </w:r>
      <w:r w:rsidRPr="00A736F7">
        <w:rPr>
          <w:sz w:val="26"/>
          <w:szCs w:val="26"/>
        </w:rPr>
        <w:t xml:space="preserve"> год и плановый период </w:t>
      </w:r>
      <w:r w:rsidR="00186406">
        <w:rPr>
          <w:sz w:val="26"/>
          <w:szCs w:val="26"/>
        </w:rPr>
        <w:t>2022</w:t>
      </w:r>
      <w:r w:rsidRPr="00A736F7">
        <w:rPr>
          <w:sz w:val="26"/>
          <w:szCs w:val="26"/>
        </w:rPr>
        <w:t xml:space="preserve"> и </w:t>
      </w:r>
      <w:r w:rsidR="00186406">
        <w:rPr>
          <w:sz w:val="26"/>
          <w:szCs w:val="26"/>
        </w:rPr>
        <w:t>2023</w:t>
      </w:r>
      <w:r w:rsidRPr="00A736F7">
        <w:rPr>
          <w:sz w:val="26"/>
          <w:szCs w:val="26"/>
        </w:rPr>
        <w:t xml:space="preserve"> годов</w:t>
      </w:r>
    </w:p>
    <w:p w14:paraId="42EBD952" w14:textId="77777777" w:rsidR="00764EAC" w:rsidRPr="00B86347" w:rsidRDefault="005A0AAC" w:rsidP="00764EAC">
      <w:pPr>
        <w:pStyle w:val="a7"/>
        <w:ind w:left="0" w:firstLine="709"/>
        <w:jc w:val="right"/>
        <w:rPr>
          <w:sz w:val="20"/>
        </w:rPr>
      </w:pPr>
      <w:r>
        <w:rPr>
          <w:sz w:val="20"/>
        </w:rPr>
        <w:t>Тыс. р</w:t>
      </w:r>
      <w:r w:rsidR="00764EAC" w:rsidRPr="00B86347">
        <w:rPr>
          <w:sz w:val="20"/>
        </w:rPr>
        <w:t>уб.</w:t>
      </w:r>
    </w:p>
    <w:tbl>
      <w:tblPr>
        <w:tblStyle w:val="a6"/>
        <w:tblW w:w="9571" w:type="dxa"/>
        <w:tblLayout w:type="fixed"/>
        <w:tblLook w:val="0020" w:firstRow="1" w:lastRow="0" w:firstColumn="0" w:lastColumn="0" w:noHBand="0" w:noVBand="0"/>
      </w:tblPr>
      <w:tblGrid>
        <w:gridCol w:w="2405"/>
        <w:gridCol w:w="1276"/>
        <w:gridCol w:w="1134"/>
        <w:gridCol w:w="850"/>
        <w:gridCol w:w="1134"/>
        <w:gridCol w:w="851"/>
        <w:gridCol w:w="1134"/>
        <w:gridCol w:w="787"/>
      </w:tblGrid>
      <w:tr w:rsidR="00A51178" w14:paraId="4E8E8B3A" w14:textId="77777777" w:rsidTr="008A1FD9">
        <w:trPr>
          <w:tblHeader/>
        </w:trPr>
        <w:tc>
          <w:tcPr>
            <w:tcW w:w="2405" w:type="dxa"/>
            <w:vMerge w:val="restart"/>
            <w:vAlign w:val="center"/>
          </w:tcPr>
          <w:p w14:paraId="6CFCF0CC" w14:textId="77777777" w:rsidR="008F7DEA" w:rsidRPr="00946361" w:rsidRDefault="008F7DEA" w:rsidP="00A51178">
            <w:pPr>
              <w:ind w:firstLine="0"/>
              <w:jc w:val="center"/>
              <w:rPr>
                <w:kern w:val="24"/>
                <w:sz w:val="20"/>
              </w:rPr>
            </w:pPr>
            <w:r w:rsidRPr="00946361">
              <w:rPr>
                <w:bCs/>
                <w:kern w:val="24"/>
                <w:sz w:val="20"/>
              </w:rPr>
              <w:t>Наименование</w:t>
            </w:r>
          </w:p>
        </w:tc>
        <w:tc>
          <w:tcPr>
            <w:tcW w:w="1276" w:type="dxa"/>
            <w:vMerge w:val="restart"/>
            <w:vAlign w:val="center"/>
          </w:tcPr>
          <w:p w14:paraId="3EAEA7B6" w14:textId="2E2B8ED7" w:rsidR="008F7DEA" w:rsidRDefault="00186406" w:rsidP="00A51178">
            <w:pPr>
              <w:ind w:firstLine="0"/>
              <w:jc w:val="center"/>
              <w:rPr>
                <w:bCs/>
                <w:kern w:val="24"/>
                <w:sz w:val="20"/>
              </w:rPr>
            </w:pPr>
            <w:r>
              <w:rPr>
                <w:bCs/>
                <w:kern w:val="24"/>
                <w:sz w:val="20"/>
              </w:rPr>
              <w:t>2020</w:t>
            </w:r>
            <w:r w:rsidR="008F7DEA" w:rsidRPr="00946361">
              <w:rPr>
                <w:bCs/>
                <w:kern w:val="24"/>
                <w:sz w:val="20"/>
              </w:rPr>
              <w:t xml:space="preserve"> год</w:t>
            </w:r>
          </w:p>
          <w:p w14:paraId="4D64D6A5" w14:textId="055DFDBF" w:rsidR="00D35C65" w:rsidRPr="00946361" w:rsidRDefault="00D35C65" w:rsidP="00A51178">
            <w:pPr>
              <w:ind w:firstLine="0"/>
              <w:jc w:val="center"/>
              <w:rPr>
                <w:bCs/>
                <w:kern w:val="24"/>
                <w:sz w:val="20"/>
              </w:rPr>
            </w:pPr>
            <w:r>
              <w:rPr>
                <w:bCs/>
                <w:kern w:val="24"/>
                <w:sz w:val="20"/>
              </w:rPr>
              <w:t>(с изм</w:t>
            </w:r>
            <w:r w:rsidR="007865DF">
              <w:rPr>
                <w:bCs/>
                <w:kern w:val="24"/>
                <w:sz w:val="20"/>
              </w:rPr>
              <w:t>.</w:t>
            </w:r>
            <w:r>
              <w:rPr>
                <w:bCs/>
                <w:kern w:val="24"/>
                <w:sz w:val="20"/>
              </w:rPr>
              <w:t xml:space="preserve"> от </w:t>
            </w:r>
            <w:r w:rsidR="006A5C07">
              <w:rPr>
                <w:bCs/>
                <w:kern w:val="24"/>
                <w:sz w:val="20"/>
              </w:rPr>
              <w:t>06</w:t>
            </w:r>
            <w:r>
              <w:rPr>
                <w:bCs/>
                <w:kern w:val="24"/>
                <w:sz w:val="20"/>
              </w:rPr>
              <w:t>.</w:t>
            </w:r>
            <w:r w:rsidR="006A5C07">
              <w:rPr>
                <w:bCs/>
                <w:kern w:val="24"/>
                <w:sz w:val="20"/>
              </w:rPr>
              <w:t>11</w:t>
            </w:r>
            <w:r w:rsidR="007865DF">
              <w:rPr>
                <w:bCs/>
                <w:kern w:val="24"/>
                <w:sz w:val="20"/>
              </w:rPr>
              <w:t>.</w:t>
            </w:r>
            <w:r w:rsidR="00186406">
              <w:rPr>
                <w:bCs/>
                <w:kern w:val="24"/>
                <w:sz w:val="20"/>
              </w:rPr>
              <w:t>2020</w:t>
            </w:r>
            <w:r>
              <w:rPr>
                <w:bCs/>
                <w:kern w:val="24"/>
                <w:sz w:val="20"/>
              </w:rPr>
              <w:t xml:space="preserve">г. № </w:t>
            </w:r>
            <w:r w:rsidR="006A5C07">
              <w:rPr>
                <w:bCs/>
                <w:kern w:val="24"/>
                <w:sz w:val="20"/>
              </w:rPr>
              <w:t>129</w:t>
            </w:r>
            <w:r>
              <w:rPr>
                <w:bCs/>
                <w:kern w:val="24"/>
                <w:sz w:val="20"/>
              </w:rPr>
              <w:t>-5)</w:t>
            </w:r>
          </w:p>
          <w:p w14:paraId="308B5681" w14:textId="77777777" w:rsidR="008F7DEA" w:rsidRPr="00946361" w:rsidRDefault="008F7DEA" w:rsidP="00A51178">
            <w:pPr>
              <w:ind w:firstLine="0"/>
              <w:jc w:val="center"/>
              <w:rPr>
                <w:bCs/>
                <w:kern w:val="24"/>
                <w:sz w:val="20"/>
              </w:rPr>
            </w:pPr>
          </w:p>
        </w:tc>
        <w:tc>
          <w:tcPr>
            <w:tcW w:w="1984" w:type="dxa"/>
            <w:gridSpan w:val="2"/>
            <w:vAlign w:val="center"/>
          </w:tcPr>
          <w:p w14:paraId="6C824F2E" w14:textId="3BC89CBF" w:rsidR="008F7DEA" w:rsidRPr="00946361" w:rsidRDefault="00186406" w:rsidP="007865DF">
            <w:pPr>
              <w:ind w:firstLine="0"/>
              <w:jc w:val="center"/>
              <w:rPr>
                <w:bCs/>
                <w:kern w:val="24"/>
                <w:sz w:val="20"/>
              </w:rPr>
            </w:pPr>
            <w:r>
              <w:rPr>
                <w:bCs/>
                <w:kern w:val="24"/>
                <w:sz w:val="20"/>
              </w:rPr>
              <w:t>2021</w:t>
            </w:r>
            <w:r w:rsidR="008F7DEA" w:rsidRPr="00946361">
              <w:rPr>
                <w:bCs/>
                <w:kern w:val="24"/>
                <w:sz w:val="20"/>
              </w:rPr>
              <w:t xml:space="preserve"> год</w:t>
            </w:r>
          </w:p>
        </w:tc>
        <w:tc>
          <w:tcPr>
            <w:tcW w:w="1985" w:type="dxa"/>
            <w:gridSpan w:val="2"/>
            <w:vAlign w:val="center"/>
          </w:tcPr>
          <w:p w14:paraId="5E247A04" w14:textId="7F22BCF5" w:rsidR="008F7DEA" w:rsidRPr="00946361" w:rsidRDefault="00186406" w:rsidP="007865DF">
            <w:pPr>
              <w:ind w:firstLine="0"/>
              <w:jc w:val="center"/>
              <w:rPr>
                <w:bCs/>
                <w:kern w:val="24"/>
                <w:sz w:val="20"/>
              </w:rPr>
            </w:pPr>
            <w:r>
              <w:rPr>
                <w:bCs/>
                <w:kern w:val="24"/>
                <w:sz w:val="20"/>
              </w:rPr>
              <w:t>2022</w:t>
            </w:r>
            <w:r w:rsidR="008F7DEA" w:rsidRPr="00946361">
              <w:rPr>
                <w:bCs/>
                <w:kern w:val="24"/>
                <w:sz w:val="20"/>
              </w:rPr>
              <w:t xml:space="preserve"> год</w:t>
            </w:r>
          </w:p>
        </w:tc>
        <w:tc>
          <w:tcPr>
            <w:tcW w:w="1921" w:type="dxa"/>
            <w:gridSpan w:val="2"/>
            <w:vAlign w:val="center"/>
          </w:tcPr>
          <w:p w14:paraId="3869D148" w14:textId="4C9787EF" w:rsidR="008F7DEA" w:rsidRPr="00946361" w:rsidRDefault="00186406" w:rsidP="007865DF">
            <w:pPr>
              <w:ind w:firstLine="0"/>
              <w:jc w:val="center"/>
              <w:rPr>
                <w:bCs/>
                <w:kern w:val="24"/>
                <w:sz w:val="20"/>
              </w:rPr>
            </w:pPr>
            <w:r>
              <w:rPr>
                <w:bCs/>
                <w:kern w:val="24"/>
                <w:sz w:val="20"/>
              </w:rPr>
              <w:t>2023</w:t>
            </w:r>
            <w:r w:rsidR="008F7DEA" w:rsidRPr="00946361">
              <w:rPr>
                <w:bCs/>
                <w:kern w:val="24"/>
                <w:sz w:val="20"/>
              </w:rPr>
              <w:t xml:space="preserve"> год</w:t>
            </w:r>
          </w:p>
        </w:tc>
      </w:tr>
      <w:tr w:rsidR="00F87DE3" w14:paraId="6CD416BD" w14:textId="77777777" w:rsidTr="00195FC4">
        <w:trPr>
          <w:tblHeader/>
        </w:trPr>
        <w:tc>
          <w:tcPr>
            <w:tcW w:w="2405" w:type="dxa"/>
            <w:vMerge/>
            <w:vAlign w:val="center"/>
          </w:tcPr>
          <w:p w14:paraId="4D800244" w14:textId="77777777" w:rsidR="008F7DEA" w:rsidRPr="00946361" w:rsidRDefault="008F7DEA" w:rsidP="00A51178">
            <w:pPr>
              <w:ind w:firstLine="0"/>
              <w:jc w:val="center"/>
              <w:rPr>
                <w:bCs/>
                <w:kern w:val="24"/>
                <w:sz w:val="20"/>
              </w:rPr>
            </w:pPr>
          </w:p>
        </w:tc>
        <w:tc>
          <w:tcPr>
            <w:tcW w:w="1276" w:type="dxa"/>
            <w:vMerge/>
            <w:vAlign w:val="center"/>
          </w:tcPr>
          <w:p w14:paraId="42E3CE82" w14:textId="77777777" w:rsidR="008F7DEA" w:rsidRPr="00946361" w:rsidRDefault="008F7DEA" w:rsidP="00A51178">
            <w:pPr>
              <w:ind w:firstLine="0"/>
              <w:jc w:val="center"/>
              <w:rPr>
                <w:bCs/>
                <w:kern w:val="24"/>
                <w:sz w:val="20"/>
              </w:rPr>
            </w:pPr>
          </w:p>
        </w:tc>
        <w:tc>
          <w:tcPr>
            <w:tcW w:w="1134" w:type="dxa"/>
            <w:vAlign w:val="center"/>
          </w:tcPr>
          <w:p w14:paraId="387628F8" w14:textId="77777777" w:rsidR="008F7DEA" w:rsidRPr="00946361" w:rsidRDefault="008F7DEA" w:rsidP="00A51178">
            <w:pPr>
              <w:ind w:firstLine="0"/>
              <w:jc w:val="center"/>
              <w:rPr>
                <w:bCs/>
                <w:kern w:val="24"/>
                <w:sz w:val="20"/>
              </w:rPr>
            </w:pPr>
            <w:r w:rsidRPr="00946361">
              <w:rPr>
                <w:bCs/>
                <w:kern w:val="24"/>
                <w:sz w:val="20"/>
              </w:rPr>
              <w:t>проект</w:t>
            </w:r>
          </w:p>
        </w:tc>
        <w:tc>
          <w:tcPr>
            <w:tcW w:w="850" w:type="dxa"/>
            <w:vAlign w:val="center"/>
          </w:tcPr>
          <w:p w14:paraId="280E8078" w14:textId="77777777" w:rsidR="00A51178" w:rsidRDefault="00A51178" w:rsidP="00A51178">
            <w:pPr>
              <w:ind w:firstLine="0"/>
              <w:jc w:val="center"/>
              <w:rPr>
                <w:bCs/>
                <w:kern w:val="24"/>
                <w:sz w:val="20"/>
              </w:rPr>
            </w:pPr>
            <w:r w:rsidRPr="00A51178">
              <w:rPr>
                <w:bCs/>
                <w:kern w:val="24"/>
                <w:sz w:val="20"/>
              </w:rPr>
              <w:t xml:space="preserve">%% к </w:t>
            </w:r>
            <w:proofErr w:type="gramStart"/>
            <w:r w:rsidRPr="00A51178">
              <w:rPr>
                <w:bCs/>
                <w:kern w:val="24"/>
                <w:sz w:val="20"/>
              </w:rPr>
              <w:t>пре</w:t>
            </w:r>
            <w:r>
              <w:rPr>
                <w:bCs/>
                <w:kern w:val="24"/>
                <w:sz w:val="20"/>
              </w:rPr>
              <w:t>-</w:t>
            </w:r>
            <w:proofErr w:type="spellStart"/>
            <w:r w:rsidRPr="00A51178">
              <w:rPr>
                <w:bCs/>
                <w:kern w:val="24"/>
                <w:sz w:val="20"/>
              </w:rPr>
              <w:t>дыдущему</w:t>
            </w:r>
            <w:proofErr w:type="spellEnd"/>
            <w:proofErr w:type="gramEnd"/>
          </w:p>
          <w:p w14:paraId="4F635548" w14:textId="77777777" w:rsidR="008F7DEA" w:rsidRPr="00946361" w:rsidRDefault="00A51178" w:rsidP="00A51178">
            <w:pPr>
              <w:ind w:firstLine="0"/>
              <w:jc w:val="center"/>
              <w:rPr>
                <w:bCs/>
                <w:kern w:val="24"/>
                <w:sz w:val="20"/>
              </w:rPr>
            </w:pPr>
            <w:r w:rsidRPr="00A51178">
              <w:rPr>
                <w:bCs/>
                <w:kern w:val="24"/>
                <w:sz w:val="20"/>
              </w:rPr>
              <w:t>году</w:t>
            </w:r>
            <w:r w:rsidR="008F7DEA" w:rsidRPr="00946361">
              <w:rPr>
                <w:bCs/>
                <w:kern w:val="24"/>
                <w:sz w:val="20"/>
              </w:rPr>
              <w:t xml:space="preserve"> </w:t>
            </w:r>
          </w:p>
        </w:tc>
        <w:tc>
          <w:tcPr>
            <w:tcW w:w="1134" w:type="dxa"/>
            <w:vAlign w:val="center"/>
          </w:tcPr>
          <w:p w14:paraId="30CB9542" w14:textId="77777777" w:rsidR="008F7DEA" w:rsidRPr="00946361" w:rsidRDefault="008F7DEA" w:rsidP="00A51178">
            <w:pPr>
              <w:ind w:firstLine="0"/>
              <w:jc w:val="center"/>
              <w:rPr>
                <w:bCs/>
                <w:kern w:val="24"/>
                <w:sz w:val="20"/>
              </w:rPr>
            </w:pPr>
            <w:r w:rsidRPr="00946361">
              <w:rPr>
                <w:bCs/>
                <w:kern w:val="24"/>
                <w:sz w:val="20"/>
              </w:rPr>
              <w:t>проект</w:t>
            </w:r>
          </w:p>
        </w:tc>
        <w:tc>
          <w:tcPr>
            <w:tcW w:w="851" w:type="dxa"/>
            <w:vAlign w:val="center"/>
          </w:tcPr>
          <w:p w14:paraId="0D29C040" w14:textId="77777777" w:rsidR="00A51178" w:rsidRDefault="00A51178" w:rsidP="00A51178">
            <w:pPr>
              <w:ind w:firstLine="0"/>
              <w:jc w:val="center"/>
              <w:rPr>
                <w:bCs/>
                <w:kern w:val="24"/>
                <w:sz w:val="20"/>
              </w:rPr>
            </w:pPr>
            <w:r w:rsidRPr="00A51178">
              <w:rPr>
                <w:bCs/>
                <w:kern w:val="24"/>
                <w:sz w:val="20"/>
              </w:rPr>
              <w:t xml:space="preserve">%% к </w:t>
            </w:r>
            <w:proofErr w:type="gramStart"/>
            <w:r w:rsidRPr="00A51178">
              <w:rPr>
                <w:bCs/>
                <w:kern w:val="24"/>
                <w:sz w:val="20"/>
              </w:rPr>
              <w:t>пре</w:t>
            </w:r>
            <w:r>
              <w:rPr>
                <w:bCs/>
                <w:kern w:val="24"/>
                <w:sz w:val="20"/>
              </w:rPr>
              <w:t>-</w:t>
            </w:r>
            <w:proofErr w:type="spellStart"/>
            <w:r w:rsidRPr="00A51178">
              <w:rPr>
                <w:bCs/>
                <w:kern w:val="24"/>
                <w:sz w:val="20"/>
              </w:rPr>
              <w:t>дыдущему</w:t>
            </w:r>
            <w:proofErr w:type="spellEnd"/>
            <w:proofErr w:type="gramEnd"/>
          </w:p>
          <w:p w14:paraId="15C0FE5E" w14:textId="77777777" w:rsidR="008F7DEA" w:rsidRPr="00946361" w:rsidRDefault="00A51178" w:rsidP="00A51178">
            <w:pPr>
              <w:ind w:firstLine="0"/>
              <w:jc w:val="center"/>
              <w:rPr>
                <w:kern w:val="24"/>
                <w:sz w:val="20"/>
              </w:rPr>
            </w:pPr>
            <w:r w:rsidRPr="00A51178">
              <w:rPr>
                <w:bCs/>
                <w:kern w:val="24"/>
                <w:sz w:val="20"/>
              </w:rPr>
              <w:t>году</w:t>
            </w:r>
          </w:p>
        </w:tc>
        <w:tc>
          <w:tcPr>
            <w:tcW w:w="1134" w:type="dxa"/>
            <w:vAlign w:val="center"/>
          </w:tcPr>
          <w:p w14:paraId="27EB0895" w14:textId="77777777" w:rsidR="008F7DEA" w:rsidRPr="00946361" w:rsidRDefault="008F7DEA" w:rsidP="00A51178">
            <w:pPr>
              <w:ind w:firstLine="0"/>
              <w:jc w:val="center"/>
              <w:rPr>
                <w:bCs/>
                <w:kern w:val="24"/>
                <w:sz w:val="20"/>
              </w:rPr>
            </w:pPr>
            <w:r w:rsidRPr="00946361">
              <w:rPr>
                <w:bCs/>
                <w:kern w:val="24"/>
                <w:sz w:val="20"/>
              </w:rPr>
              <w:t>проект</w:t>
            </w:r>
          </w:p>
        </w:tc>
        <w:tc>
          <w:tcPr>
            <w:tcW w:w="787" w:type="dxa"/>
            <w:vAlign w:val="center"/>
          </w:tcPr>
          <w:p w14:paraId="7EB50AF3" w14:textId="77777777" w:rsidR="00A51178" w:rsidRDefault="00A51178" w:rsidP="00A51178">
            <w:pPr>
              <w:ind w:firstLine="0"/>
              <w:jc w:val="center"/>
              <w:rPr>
                <w:bCs/>
                <w:kern w:val="24"/>
                <w:sz w:val="20"/>
              </w:rPr>
            </w:pPr>
            <w:r w:rsidRPr="00A51178">
              <w:rPr>
                <w:bCs/>
                <w:kern w:val="24"/>
                <w:sz w:val="20"/>
              </w:rPr>
              <w:t xml:space="preserve">%% к </w:t>
            </w:r>
            <w:proofErr w:type="gramStart"/>
            <w:r w:rsidRPr="00A51178">
              <w:rPr>
                <w:bCs/>
                <w:kern w:val="24"/>
                <w:sz w:val="20"/>
              </w:rPr>
              <w:t>пре</w:t>
            </w:r>
            <w:r>
              <w:rPr>
                <w:bCs/>
                <w:kern w:val="24"/>
                <w:sz w:val="20"/>
              </w:rPr>
              <w:t>-</w:t>
            </w:r>
            <w:proofErr w:type="spellStart"/>
            <w:r w:rsidRPr="00A51178">
              <w:rPr>
                <w:bCs/>
                <w:kern w:val="24"/>
                <w:sz w:val="20"/>
              </w:rPr>
              <w:t>дыдущему</w:t>
            </w:r>
            <w:proofErr w:type="spellEnd"/>
            <w:proofErr w:type="gramEnd"/>
          </w:p>
          <w:p w14:paraId="02720FC8" w14:textId="77777777" w:rsidR="008F7DEA" w:rsidRPr="00946361" w:rsidRDefault="00A51178" w:rsidP="00A51178">
            <w:pPr>
              <w:ind w:firstLine="0"/>
              <w:jc w:val="center"/>
              <w:rPr>
                <w:bCs/>
                <w:kern w:val="24"/>
                <w:sz w:val="20"/>
              </w:rPr>
            </w:pPr>
            <w:r w:rsidRPr="00A51178">
              <w:rPr>
                <w:bCs/>
                <w:kern w:val="24"/>
                <w:sz w:val="20"/>
              </w:rPr>
              <w:t>году</w:t>
            </w:r>
          </w:p>
        </w:tc>
      </w:tr>
      <w:tr w:rsidR="00F87DE3" w14:paraId="195A7D99" w14:textId="77777777" w:rsidTr="00195FC4">
        <w:tc>
          <w:tcPr>
            <w:tcW w:w="2405" w:type="dxa"/>
            <w:vAlign w:val="center"/>
          </w:tcPr>
          <w:p w14:paraId="1F793B83" w14:textId="77777777" w:rsidR="00932AF9" w:rsidRPr="00946361" w:rsidRDefault="00932AF9" w:rsidP="0020310F">
            <w:pPr>
              <w:ind w:firstLine="0"/>
              <w:jc w:val="left"/>
              <w:rPr>
                <w:b/>
                <w:kern w:val="24"/>
                <w:sz w:val="20"/>
              </w:rPr>
            </w:pPr>
            <w:r w:rsidRPr="00946361">
              <w:rPr>
                <w:b/>
                <w:kern w:val="24"/>
                <w:sz w:val="20"/>
              </w:rPr>
              <w:t>ВСЕГО</w:t>
            </w:r>
          </w:p>
        </w:tc>
        <w:tc>
          <w:tcPr>
            <w:tcW w:w="1276" w:type="dxa"/>
            <w:vAlign w:val="center"/>
          </w:tcPr>
          <w:p w14:paraId="08ECDBE5" w14:textId="051499E2" w:rsidR="00932AF9" w:rsidRPr="00D35C65" w:rsidRDefault="000B13C1" w:rsidP="00A51178">
            <w:pPr>
              <w:ind w:firstLine="0"/>
              <w:jc w:val="right"/>
              <w:rPr>
                <w:b/>
                <w:bCs/>
                <w:kern w:val="24"/>
                <w:sz w:val="20"/>
              </w:rPr>
            </w:pPr>
            <w:r>
              <w:rPr>
                <w:b/>
                <w:bCs/>
                <w:kern w:val="24"/>
                <w:sz w:val="20"/>
              </w:rPr>
              <w:t>128 429,0</w:t>
            </w:r>
          </w:p>
        </w:tc>
        <w:tc>
          <w:tcPr>
            <w:tcW w:w="1134" w:type="dxa"/>
            <w:vAlign w:val="center"/>
          </w:tcPr>
          <w:p w14:paraId="01BCA8BA" w14:textId="2DC4C13A" w:rsidR="00932AF9" w:rsidRPr="00D35C65" w:rsidRDefault="000B13C1" w:rsidP="00A51178">
            <w:pPr>
              <w:ind w:firstLine="0"/>
              <w:jc w:val="right"/>
              <w:rPr>
                <w:b/>
                <w:bCs/>
                <w:kern w:val="24"/>
                <w:sz w:val="20"/>
              </w:rPr>
            </w:pPr>
            <w:r>
              <w:rPr>
                <w:b/>
                <w:bCs/>
                <w:kern w:val="24"/>
                <w:sz w:val="20"/>
              </w:rPr>
              <w:t>119 782,5</w:t>
            </w:r>
          </w:p>
        </w:tc>
        <w:tc>
          <w:tcPr>
            <w:tcW w:w="850" w:type="dxa"/>
            <w:vAlign w:val="center"/>
          </w:tcPr>
          <w:p w14:paraId="3DA19474" w14:textId="3717E604" w:rsidR="00932AF9" w:rsidRPr="00D35C65" w:rsidRDefault="00C13052" w:rsidP="00A51178">
            <w:pPr>
              <w:ind w:firstLine="0"/>
              <w:jc w:val="center"/>
              <w:rPr>
                <w:b/>
                <w:color w:val="000000"/>
                <w:kern w:val="24"/>
                <w:sz w:val="20"/>
              </w:rPr>
            </w:pPr>
            <w:r>
              <w:rPr>
                <w:b/>
                <w:color w:val="000000"/>
                <w:kern w:val="24"/>
                <w:sz w:val="20"/>
              </w:rPr>
              <w:t>93</w:t>
            </w:r>
          </w:p>
        </w:tc>
        <w:tc>
          <w:tcPr>
            <w:tcW w:w="1134" w:type="dxa"/>
            <w:vAlign w:val="center"/>
          </w:tcPr>
          <w:p w14:paraId="7AC8F869" w14:textId="33A5898C" w:rsidR="00932AF9" w:rsidRPr="00D35C65" w:rsidRDefault="000B13C1" w:rsidP="00A51178">
            <w:pPr>
              <w:ind w:firstLine="0"/>
              <w:jc w:val="right"/>
              <w:rPr>
                <w:b/>
                <w:bCs/>
                <w:kern w:val="24"/>
                <w:sz w:val="20"/>
              </w:rPr>
            </w:pPr>
            <w:r>
              <w:rPr>
                <w:b/>
                <w:bCs/>
                <w:kern w:val="24"/>
                <w:sz w:val="20"/>
              </w:rPr>
              <w:t>102 140,4</w:t>
            </w:r>
          </w:p>
        </w:tc>
        <w:tc>
          <w:tcPr>
            <w:tcW w:w="851" w:type="dxa"/>
            <w:vAlign w:val="center"/>
          </w:tcPr>
          <w:p w14:paraId="0AEED5ED" w14:textId="6B235402" w:rsidR="00932AF9" w:rsidRPr="00D35C65" w:rsidRDefault="00C13052" w:rsidP="00A51178">
            <w:pPr>
              <w:ind w:firstLine="0"/>
              <w:jc w:val="center"/>
              <w:rPr>
                <w:b/>
                <w:color w:val="000000"/>
                <w:kern w:val="24"/>
                <w:sz w:val="20"/>
              </w:rPr>
            </w:pPr>
            <w:r>
              <w:rPr>
                <w:b/>
                <w:color w:val="000000"/>
                <w:kern w:val="24"/>
                <w:sz w:val="20"/>
              </w:rPr>
              <w:t>85</w:t>
            </w:r>
          </w:p>
        </w:tc>
        <w:tc>
          <w:tcPr>
            <w:tcW w:w="1134" w:type="dxa"/>
            <w:vAlign w:val="center"/>
          </w:tcPr>
          <w:p w14:paraId="0791894B" w14:textId="4D4F0781" w:rsidR="00932AF9" w:rsidRPr="00D35C65" w:rsidRDefault="000B13C1" w:rsidP="00A51178">
            <w:pPr>
              <w:ind w:firstLine="0"/>
              <w:jc w:val="right"/>
              <w:rPr>
                <w:b/>
                <w:bCs/>
                <w:kern w:val="24"/>
                <w:sz w:val="20"/>
              </w:rPr>
            </w:pPr>
            <w:r>
              <w:rPr>
                <w:b/>
                <w:bCs/>
                <w:kern w:val="24"/>
                <w:sz w:val="20"/>
              </w:rPr>
              <w:t>106 417,1</w:t>
            </w:r>
          </w:p>
        </w:tc>
        <w:tc>
          <w:tcPr>
            <w:tcW w:w="787" w:type="dxa"/>
            <w:vAlign w:val="center"/>
          </w:tcPr>
          <w:p w14:paraId="754CAB74" w14:textId="11D89D6A" w:rsidR="00932AF9" w:rsidRPr="00D35C65" w:rsidRDefault="00C13052" w:rsidP="00A51178">
            <w:pPr>
              <w:ind w:firstLine="0"/>
              <w:jc w:val="center"/>
              <w:rPr>
                <w:b/>
                <w:color w:val="000000"/>
                <w:kern w:val="24"/>
                <w:sz w:val="20"/>
              </w:rPr>
            </w:pPr>
            <w:r>
              <w:rPr>
                <w:b/>
                <w:color w:val="000000"/>
                <w:kern w:val="24"/>
                <w:sz w:val="20"/>
              </w:rPr>
              <w:t>104</w:t>
            </w:r>
          </w:p>
        </w:tc>
      </w:tr>
      <w:tr w:rsidR="00F87DE3" w14:paraId="0C52B2D3" w14:textId="77777777" w:rsidTr="00195FC4">
        <w:tc>
          <w:tcPr>
            <w:tcW w:w="2405" w:type="dxa"/>
            <w:vAlign w:val="center"/>
          </w:tcPr>
          <w:p w14:paraId="3F91252F" w14:textId="77777777" w:rsidR="00932AF9" w:rsidRPr="00946361" w:rsidRDefault="00932AF9" w:rsidP="00A51178">
            <w:pPr>
              <w:pStyle w:val="aa"/>
              <w:kinsoku w:val="0"/>
              <w:overflowPunct w:val="0"/>
              <w:spacing w:before="0" w:beforeAutospacing="0" w:after="0" w:afterAutospacing="0"/>
              <w:ind w:firstLine="0"/>
              <w:jc w:val="left"/>
              <w:textAlignment w:val="baseline"/>
              <w:rPr>
                <w:color w:val="000000"/>
                <w:kern w:val="24"/>
                <w:sz w:val="20"/>
                <w:szCs w:val="20"/>
              </w:rPr>
            </w:pPr>
            <w:r w:rsidRPr="00946361">
              <w:rPr>
                <w:color w:val="000000"/>
                <w:kern w:val="24"/>
                <w:sz w:val="20"/>
                <w:szCs w:val="20"/>
              </w:rPr>
              <w:t>в том числе:</w:t>
            </w:r>
          </w:p>
        </w:tc>
        <w:tc>
          <w:tcPr>
            <w:tcW w:w="1276" w:type="dxa"/>
            <w:vAlign w:val="center"/>
          </w:tcPr>
          <w:p w14:paraId="3E4C444E" w14:textId="77777777" w:rsidR="00932AF9" w:rsidRPr="00883520" w:rsidRDefault="00932AF9" w:rsidP="00A51178">
            <w:pPr>
              <w:ind w:firstLine="0"/>
              <w:jc w:val="right"/>
              <w:rPr>
                <w:bCs/>
                <w:kern w:val="24"/>
                <w:sz w:val="20"/>
              </w:rPr>
            </w:pPr>
          </w:p>
        </w:tc>
        <w:tc>
          <w:tcPr>
            <w:tcW w:w="1134" w:type="dxa"/>
            <w:vAlign w:val="center"/>
          </w:tcPr>
          <w:p w14:paraId="0EE54213" w14:textId="77777777" w:rsidR="00932AF9" w:rsidRPr="00883520" w:rsidRDefault="00932AF9" w:rsidP="00A51178">
            <w:pPr>
              <w:ind w:firstLine="0"/>
              <w:jc w:val="right"/>
              <w:rPr>
                <w:bCs/>
                <w:kern w:val="24"/>
                <w:sz w:val="20"/>
              </w:rPr>
            </w:pPr>
          </w:p>
        </w:tc>
        <w:tc>
          <w:tcPr>
            <w:tcW w:w="850" w:type="dxa"/>
            <w:vAlign w:val="center"/>
          </w:tcPr>
          <w:p w14:paraId="0C248F4C" w14:textId="77777777" w:rsidR="00932AF9" w:rsidRPr="00883520" w:rsidRDefault="00932AF9" w:rsidP="00A51178">
            <w:pPr>
              <w:ind w:firstLine="0"/>
              <w:jc w:val="center"/>
              <w:rPr>
                <w:color w:val="000000"/>
                <w:kern w:val="24"/>
                <w:sz w:val="20"/>
              </w:rPr>
            </w:pPr>
          </w:p>
        </w:tc>
        <w:tc>
          <w:tcPr>
            <w:tcW w:w="1134" w:type="dxa"/>
            <w:vAlign w:val="center"/>
          </w:tcPr>
          <w:p w14:paraId="719A1985" w14:textId="77777777" w:rsidR="00932AF9" w:rsidRPr="00883520" w:rsidRDefault="00932AF9" w:rsidP="00A51178">
            <w:pPr>
              <w:ind w:firstLine="0"/>
              <w:jc w:val="right"/>
              <w:rPr>
                <w:bCs/>
                <w:kern w:val="24"/>
                <w:sz w:val="20"/>
              </w:rPr>
            </w:pPr>
          </w:p>
        </w:tc>
        <w:tc>
          <w:tcPr>
            <w:tcW w:w="851" w:type="dxa"/>
            <w:vAlign w:val="center"/>
          </w:tcPr>
          <w:p w14:paraId="3FD1E506" w14:textId="77777777" w:rsidR="00932AF9" w:rsidRPr="00883520" w:rsidRDefault="00932AF9" w:rsidP="00A51178">
            <w:pPr>
              <w:ind w:firstLine="0"/>
              <w:jc w:val="center"/>
              <w:rPr>
                <w:color w:val="000000"/>
                <w:kern w:val="24"/>
                <w:sz w:val="20"/>
              </w:rPr>
            </w:pPr>
          </w:p>
        </w:tc>
        <w:tc>
          <w:tcPr>
            <w:tcW w:w="1134" w:type="dxa"/>
            <w:vAlign w:val="center"/>
          </w:tcPr>
          <w:p w14:paraId="724BEB9F" w14:textId="77777777" w:rsidR="00932AF9" w:rsidRPr="00883520" w:rsidRDefault="00932AF9" w:rsidP="00A51178">
            <w:pPr>
              <w:ind w:firstLine="0"/>
              <w:jc w:val="right"/>
              <w:rPr>
                <w:bCs/>
                <w:kern w:val="24"/>
                <w:sz w:val="20"/>
              </w:rPr>
            </w:pPr>
          </w:p>
        </w:tc>
        <w:tc>
          <w:tcPr>
            <w:tcW w:w="787" w:type="dxa"/>
            <w:vAlign w:val="center"/>
          </w:tcPr>
          <w:p w14:paraId="659B27CC" w14:textId="77777777" w:rsidR="00932AF9" w:rsidRPr="00883520" w:rsidRDefault="00932AF9" w:rsidP="00A51178">
            <w:pPr>
              <w:ind w:firstLine="0"/>
              <w:jc w:val="center"/>
              <w:rPr>
                <w:color w:val="000000"/>
                <w:kern w:val="24"/>
                <w:sz w:val="20"/>
              </w:rPr>
            </w:pPr>
          </w:p>
        </w:tc>
      </w:tr>
      <w:tr w:rsidR="0020310F" w14:paraId="136EDC13" w14:textId="77777777" w:rsidTr="00195FC4">
        <w:tc>
          <w:tcPr>
            <w:tcW w:w="2405" w:type="dxa"/>
            <w:vAlign w:val="center"/>
          </w:tcPr>
          <w:p w14:paraId="5BA309D7" w14:textId="77777777" w:rsidR="0020310F" w:rsidRPr="001C110F" w:rsidRDefault="0020310F" w:rsidP="008A1FD9">
            <w:pPr>
              <w:pStyle w:val="aa"/>
              <w:kinsoku w:val="0"/>
              <w:overflowPunct w:val="0"/>
              <w:spacing w:before="0" w:beforeAutospacing="0" w:after="0" w:afterAutospacing="0"/>
              <w:ind w:firstLine="0"/>
              <w:jc w:val="left"/>
              <w:textAlignment w:val="baseline"/>
              <w:rPr>
                <w:color w:val="000000"/>
                <w:kern w:val="24"/>
                <w:sz w:val="20"/>
                <w:szCs w:val="20"/>
              </w:rPr>
            </w:pPr>
            <w:r w:rsidRPr="001C110F">
              <w:rPr>
                <w:color w:val="000000"/>
                <w:kern w:val="24"/>
                <w:sz w:val="20"/>
                <w:szCs w:val="20"/>
              </w:rPr>
              <w:t xml:space="preserve">Общегосударственные вопросы </w:t>
            </w:r>
          </w:p>
        </w:tc>
        <w:tc>
          <w:tcPr>
            <w:tcW w:w="1276" w:type="dxa"/>
            <w:vAlign w:val="center"/>
          </w:tcPr>
          <w:p w14:paraId="18BD57FF" w14:textId="5EAC5F4C" w:rsidR="0020310F" w:rsidRPr="006E576C" w:rsidRDefault="000B13C1" w:rsidP="0020310F">
            <w:pPr>
              <w:ind w:firstLine="0"/>
              <w:jc w:val="right"/>
              <w:rPr>
                <w:bCs/>
                <w:kern w:val="24"/>
                <w:sz w:val="20"/>
              </w:rPr>
            </w:pPr>
            <w:r>
              <w:rPr>
                <w:bCs/>
                <w:kern w:val="24"/>
                <w:sz w:val="20"/>
              </w:rPr>
              <w:t>22 739,1</w:t>
            </w:r>
          </w:p>
        </w:tc>
        <w:tc>
          <w:tcPr>
            <w:tcW w:w="1134" w:type="dxa"/>
            <w:vAlign w:val="center"/>
          </w:tcPr>
          <w:p w14:paraId="32E591C7" w14:textId="21BA05DF" w:rsidR="0020310F" w:rsidRPr="00883520" w:rsidRDefault="000B13C1" w:rsidP="00546C55">
            <w:pPr>
              <w:ind w:firstLine="0"/>
              <w:jc w:val="right"/>
              <w:rPr>
                <w:bCs/>
                <w:kern w:val="24"/>
                <w:sz w:val="20"/>
              </w:rPr>
            </w:pPr>
            <w:r>
              <w:rPr>
                <w:bCs/>
                <w:kern w:val="24"/>
                <w:sz w:val="20"/>
              </w:rPr>
              <w:t>21 665,8</w:t>
            </w:r>
          </w:p>
        </w:tc>
        <w:tc>
          <w:tcPr>
            <w:tcW w:w="850" w:type="dxa"/>
            <w:vAlign w:val="center"/>
          </w:tcPr>
          <w:p w14:paraId="2C16455A" w14:textId="44E2B8E4" w:rsidR="0020310F" w:rsidRPr="00883520" w:rsidRDefault="00C13052" w:rsidP="0020310F">
            <w:pPr>
              <w:ind w:firstLine="0"/>
              <w:jc w:val="center"/>
              <w:rPr>
                <w:color w:val="000000"/>
                <w:kern w:val="24"/>
                <w:sz w:val="20"/>
              </w:rPr>
            </w:pPr>
            <w:r>
              <w:rPr>
                <w:color w:val="000000"/>
                <w:kern w:val="24"/>
                <w:sz w:val="20"/>
              </w:rPr>
              <w:t>95</w:t>
            </w:r>
          </w:p>
        </w:tc>
        <w:tc>
          <w:tcPr>
            <w:tcW w:w="1134" w:type="dxa"/>
            <w:vAlign w:val="center"/>
          </w:tcPr>
          <w:p w14:paraId="6D6F612A" w14:textId="24DE4156" w:rsidR="0020310F" w:rsidRPr="00883520" w:rsidRDefault="000B13C1" w:rsidP="00195FC4">
            <w:pPr>
              <w:ind w:firstLine="0"/>
              <w:jc w:val="right"/>
              <w:rPr>
                <w:bCs/>
                <w:kern w:val="24"/>
                <w:sz w:val="20"/>
              </w:rPr>
            </w:pPr>
            <w:r>
              <w:rPr>
                <w:bCs/>
                <w:kern w:val="24"/>
                <w:sz w:val="20"/>
              </w:rPr>
              <w:t>19 717,9</w:t>
            </w:r>
          </w:p>
        </w:tc>
        <w:tc>
          <w:tcPr>
            <w:tcW w:w="851" w:type="dxa"/>
            <w:vAlign w:val="center"/>
          </w:tcPr>
          <w:p w14:paraId="64EF6F6F" w14:textId="35FDDA2C" w:rsidR="0020310F" w:rsidRPr="00883520" w:rsidRDefault="00C13052" w:rsidP="0020310F">
            <w:pPr>
              <w:ind w:firstLine="0"/>
              <w:jc w:val="center"/>
              <w:rPr>
                <w:color w:val="000000"/>
                <w:kern w:val="24"/>
                <w:sz w:val="20"/>
              </w:rPr>
            </w:pPr>
            <w:r>
              <w:rPr>
                <w:color w:val="000000"/>
                <w:kern w:val="24"/>
                <w:sz w:val="20"/>
              </w:rPr>
              <w:t>91</w:t>
            </w:r>
          </w:p>
        </w:tc>
        <w:tc>
          <w:tcPr>
            <w:tcW w:w="1134" w:type="dxa"/>
            <w:vAlign w:val="center"/>
          </w:tcPr>
          <w:p w14:paraId="5092D3CF" w14:textId="01F5070E" w:rsidR="0020310F" w:rsidRPr="00883520" w:rsidRDefault="000B13C1" w:rsidP="00195FC4">
            <w:pPr>
              <w:ind w:firstLine="0"/>
              <w:jc w:val="right"/>
              <w:rPr>
                <w:bCs/>
                <w:kern w:val="24"/>
                <w:sz w:val="20"/>
              </w:rPr>
            </w:pPr>
            <w:r>
              <w:rPr>
                <w:bCs/>
                <w:kern w:val="24"/>
                <w:sz w:val="20"/>
              </w:rPr>
              <w:t>19 722,0</w:t>
            </w:r>
          </w:p>
        </w:tc>
        <w:tc>
          <w:tcPr>
            <w:tcW w:w="787" w:type="dxa"/>
            <w:vAlign w:val="center"/>
          </w:tcPr>
          <w:p w14:paraId="2BD487EA" w14:textId="3E13D1A3" w:rsidR="0020310F" w:rsidRPr="00883520" w:rsidRDefault="00C13052" w:rsidP="0020310F">
            <w:pPr>
              <w:ind w:firstLine="0"/>
              <w:jc w:val="center"/>
              <w:rPr>
                <w:color w:val="000000"/>
                <w:kern w:val="24"/>
                <w:sz w:val="20"/>
              </w:rPr>
            </w:pPr>
            <w:r>
              <w:rPr>
                <w:color w:val="000000"/>
                <w:kern w:val="24"/>
                <w:sz w:val="20"/>
              </w:rPr>
              <w:t>100</w:t>
            </w:r>
          </w:p>
        </w:tc>
      </w:tr>
      <w:tr w:rsidR="00F87DE3" w14:paraId="21FD7418" w14:textId="77777777" w:rsidTr="00195FC4">
        <w:tc>
          <w:tcPr>
            <w:tcW w:w="2405" w:type="dxa"/>
            <w:vAlign w:val="center"/>
          </w:tcPr>
          <w:p w14:paraId="1EFD83FF" w14:textId="77777777" w:rsidR="00A51178" w:rsidRPr="001C110F" w:rsidRDefault="00A51178" w:rsidP="008A1FD9">
            <w:pPr>
              <w:pStyle w:val="aa"/>
              <w:kinsoku w:val="0"/>
              <w:overflowPunct w:val="0"/>
              <w:spacing w:before="0" w:beforeAutospacing="0" w:after="0" w:afterAutospacing="0"/>
              <w:ind w:firstLine="0"/>
              <w:jc w:val="left"/>
              <w:textAlignment w:val="baseline"/>
              <w:rPr>
                <w:color w:val="000000"/>
                <w:kern w:val="24"/>
                <w:sz w:val="20"/>
                <w:szCs w:val="20"/>
              </w:rPr>
            </w:pPr>
            <w:r w:rsidRPr="001C110F">
              <w:rPr>
                <w:color w:val="000000"/>
                <w:kern w:val="24"/>
                <w:sz w:val="20"/>
                <w:szCs w:val="20"/>
              </w:rPr>
              <w:t>Национальная оборона</w:t>
            </w:r>
          </w:p>
        </w:tc>
        <w:tc>
          <w:tcPr>
            <w:tcW w:w="1276" w:type="dxa"/>
            <w:vAlign w:val="center"/>
          </w:tcPr>
          <w:p w14:paraId="7EBD7EDC" w14:textId="1A6D91CB" w:rsidR="00A51178" w:rsidRPr="00883520" w:rsidRDefault="000B13C1" w:rsidP="00A51178">
            <w:pPr>
              <w:ind w:firstLine="0"/>
              <w:jc w:val="right"/>
              <w:rPr>
                <w:bCs/>
                <w:kern w:val="24"/>
                <w:sz w:val="20"/>
              </w:rPr>
            </w:pPr>
            <w:r>
              <w:rPr>
                <w:bCs/>
                <w:kern w:val="24"/>
                <w:sz w:val="20"/>
              </w:rPr>
              <w:t>96,0</w:t>
            </w:r>
          </w:p>
        </w:tc>
        <w:tc>
          <w:tcPr>
            <w:tcW w:w="1134" w:type="dxa"/>
            <w:vAlign w:val="center"/>
          </w:tcPr>
          <w:p w14:paraId="46B8CB16" w14:textId="5930B28E" w:rsidR="00A51178" w:rsidRPr="00883520" w:rsidRDefault="000B13C1" w:rsidP="00546C55">
            <w:pPr>
              <w:ind w:firstLine="0"/>
              <w:jc w:val="right"/>
              <w:rPr>
                <w:bCs/>
                <w:kern w:val="24"/>
                <w:sz w:val="20"/>
              </w:rPr>
            </w:pPr>
            <w:r>
              <w:rPr>
                <w:bCs/>
                <w:kern w:val="24"/>
                <w:sz w:val="20"/>
              </w:rPr>
              <w:t>98,9</w:t>
            </w:r>
          </w:p>
        </w:tc>
        <w:tc>
          <w:tcPr>
            <w:tcW w:w="850" w:type="dxa"/>
            <w:vAlign w:val="center"/>
          </w:tcPr>
          <w:p w14:paraId="3A53ECED" w14:textId="1B48F648" w:rsidR="00A51178" w:rsidRPr="00883520" w:rsidRDefault="00C13052" w:rsidP="00A51178">
            <w:pPr>
              <w:ind w:firstLine="0"/>
              <w:jc w:val="center"/>
              <w:rPr>
                <w:color w:val="000000"/>
                <w:kern w:val="24"/>
                <w:sz w:val="20"/>
              </w:rPr>
            </w:pPr>
            <w:r>
              <w:rPr>
                <w:color w:val="000000"/>
                <w:kern w:val="24"/>
                <w:sz w:val="20"/>
              </w:rPr>
              <w:t>103</w:t>
            </w:r>
          </w:p>
        </w:tc>
        <w:tc>
          <w:tcPr>
            <w:tcW w:w="1134" w:type="dxa"/>
            <w:vAlign w:val="center"/>
          </w:tcPr>
          <w:p w14:paraId="40B50315" w14:textId="33B449D9" w:rsidR="00A51178" w:rsidRPr="00883520" w:rsidRDefault="000B13C1" w:rsidP="00195FC4">
            <w:pPr>
              <w:ind w:firstLine="0"/>
              <w:jc w:val="right"/>
              <w:rPr>
                <w:bCs/>
                <w:kern w:val="24"/>
                <w:sz w:val="20"/>
              </w:rPr>
            </w:pPr>
            <w:r>
              <w:rPr>
                <w:bCs/>
                <w:kern w:val="24"/>
                <w:sz w:val="20"/>
              </w:rPr>
              <w:t>99,8</w:t>
            </w:r>
          </w:p>
        </w:tc>
        <w:tc>
          <w:tcPr>
            <w:tcW w:w="851" w:type="dxa"/>
            <w:vAlign w:val="center"/>
          </w:tcPr>
          <w:p w14:paraId="7B44254D" w14:textId="7D6CDA24" w:rsidR="00A51178" w:rsidRPr="00883520" w:rsidRDefault="00C13052" w:rsidP="00A51178">
            <w:pPr>
              <w:ind w:firstLine="0"/>
              <w:jc w:val="center"/>
              <w:rPr>
                <w:color w:val="000000"/>
                <w:kern w:val="24"/>
                <w:sz w:val="20"/>
              </w:rPr>
            </w:pPr>
            <w:r>
              <w:rPr>
                <w:color w:val="000000"/>
                <w:kern w:val="24"/>
                <w:sz w:val="20"/>
              </w:rPr>
              <w:t>101</w:t>
            </w:r>
          </w:p>
        </w:tc>
        <w:tc>
          <w:tcPr>
            <w:tcW w:w="1134" w:type="dxa"/>
            <w:vAlign w:val="center"/>
          </w:tcPr>
          <w:p w14:paraId="0057F1AA" w14:textId="18A064E1" w:rsidR="00A51178" w:rsidRPr="00883520" w:rsidRDefault="000B13C1" w:rsidP="00195FC4">
            <w:pPr>
              <w:ind w:firstLine="0"/>
              <w:jc w:val="right"/>
              <w:rPr>
                <w:bCs/>
                <w:kern w:val="24"/>
                <w:sz w:val="20"/>
              </w:rPr>
            </w:pPr>
            <w:r>
              <w:rPr>
                <w:bCs/>
                <w:kern w:val="24"/>
                <w:sz w:val="20"/>
              </w:rPr>
              <w:t>103,4</w:t>
            </w:r>
          </w:p>
        </w:tc>
        <w:tc>
          <w:tcPr>
            <w:tcW w:w="787" w:type="dxa"/>
            <w:vAlign w:val="center"/>
          </w:tcPr>
          <w:p w14:paraId="48DEAF72" w14:textId="26AF4CAD" w:rsidR="00A51178" w:rsidRPr="00883520" w:rsidRDefault="00C13052" w:rsidP="00A51178">
            <w:pPr>
              <w:ind w:firstLine="0"/>
              <w:jc w:val="center"/>
              <w:rPr>
                <w:color w:val="000000"/>
                <w:kern w:val="24"/>
                <w:sz w:val="20"/>
              </w:rPr>
            </w:pPr>
            <w:r>
              <w:rPr>
                <w:color w:val="000000"/>
                <w:kern w:val="24"/>
                <w:sz w:val="20"/>
              </w:rPr>
              <w:t>104</w:t>
            </w:r>
          </w:p>
        </w:tc>
      </w:tr>
      <w:tr w:rsidR="00F87DE3" w14:paraId="5E7B39F2" w14:textId="77777777" w:rsidTr="00195FC4">
        <w:tc>
          <w:tcPr>
            <w:tcW w:w="2405" w:type="dxa"/>
            <w:vAlign w:val="center"/>
          </w:tcPr>
          <w:p w14:paraId="135B901E" w14:textId="77777777" w:rsidR="00A51178" w:rsidRPr="001C110F" w:rsidRDefault="00A51178" w:rsidP="008A1FD9">
            <w:pPr>
              <w:pStyle w:val="aa"/>
              <w:kinsoku w:val="0"/>
              <w:overflowPunct w:val="0"/>
              <w:spacing w:before="0" w:beforeAutospacing="0" w:after="0" w:afterAutospacing="0"/>
              <w:ind w:firstLine="0"/>
              <w:jc w:val="left"/>
              <w:textAlignment w:val="baseline"/>
              <w:rPr>
                <w:color w:val="000000"/>
                <w:kern w:val="24"/>
                <w:sz w:val="20"/>
                <w:szCs w:val="20"/>
              </w:rPr>
            </w:pPr>
            <w:r w:rsidRPr="001C110F">
              <w:rPr>
                <w:color w:val="000000"/>
                <w:kern w:val="24"/>
                <w:sz w:val="20"/>
                <w:szCs w:val="20"/>
              </w:rPr>
              <w:t xml:space="preserve">Национальная безопасность и правоохранительная деятельность </w:t>
            </w:r>
          </w:p>
        </w:tc>
        <w:tc>
          <w:tcPr>
            <w:tcW w:w="1276" w:type="dxa"/>
            <w:vAlign w:val="center"/>
          </w:tcPr>
          <w:p w14:paraId="3AB488BE" w14:textId="12FAB4BA" w:rsidR="00A51178" w:rsidRPr="00883520" w:rsidRDefault="000B13C1" w:rsidP="00D35C65">
            <w:pPr>
              <w:ind w:firstLine="0"/>
              <w:jc w:val="right"/>
              <w:rPr>
                <w:bCs/>
                <w:kern w:val="24"/>
                <w:sz w:val="20"/>
              </w:rPr>
            </w:pPr>
            <w:r>
              <w:rPr>
                <w:bCs/>
                <w:kern w:val="24"/>
                <w:sz w:val="20"/>
              </w:rPr>
              <w:t>306,0</w:t>
            </w:r>
          </w:p>
        </w:tc>
        <w:tc>
          <w:tcPr>
            <w:tcW w:w="1134" w:type="dxa"/>
            <w:vAlign w:val="center"/>
          </w:tcPr>
          <w:p w14:paraId="3AEEC38E" w14:textId="2DF8B065" w:rsidR="00A51178" w:rsidRPr="00883520" w:rsidRDefault="000B13C1" w:rsidP="00546C55">
            <w:pPr>
              <w:ind w:firstLine="0"/>
              <w:jc w:val="right"/>
              <w:rPr>
                <w:bCs/>
                <w:kern w:val="24"/>
                <w:sz w:val="20"/>
              </w:rPr>
            </w:pPr>
            <w:r>
              <w:rPr>
                <w:bCs/>
                <w:kern w:val="24"/>
                <w:sz w:val="20"/>
              </w:rPr>
              <w:t>332,9</w:t>
            </w:r>
          </w:p>
        </w:tc>
        <w:tc>
          <w:tcPr>
            <w:tcW w:w="850" w:type="dxa"/>
            <w:vAlign w:val="center"/>
          </w:tcPr>
          <w:p w14:paraId="74D0F2F4" w14:textId="2D032556" w:rsidR="00A51178" w:rsidRPr="00883520" w:rsidRDefault="00C13052" w:rsidP="00A51178">
            <w:pPr>
              <w:ind w:firstLine="0"/>
              <w:jc w:val="center"/>
              <w:rPr>
                <w:color w:val="000000"/>
                <w:kern w:val="24"/>
                <w:sz w:val="20"/>
              </w:rPr>
            </w:pPr>
            <w:r>
              <w:rPr>
                <w:color w:val="000000"/>
                <w:kern w:val="24"/>
                <w:sz w:val="20"/>
              </w:rPr>
              <w:t>107</w:t>
            </w:r>
          </w:p>
        </w:tc>
        <w:tc>
          <w:tcPr>
            <w:tcW w:w="1134" w:type="dxa"/>
            <w:vAlign w:val="center"/>
          </w:tcPr>
          <w:p w14:paraId="0F0568B7" w14:textId="1CA51846" w:rsidR="00A51178" w:rsidRPr="00883520" w:rsidRDefault="000B13C1" w:rsidP="00195FC4">
            <w:pPr>
              <w:ind w:firstLine="0"/>
              <w:jc w:val="right"/>
              <w:rPr>
                <w:bCs/>
                <w:kern w:val="24"/>
                <w:sz w:val="20"/>
              </w:rPr>
            </w:pPr>
            <w:r>
              <w:rPr>
                <w:bCs/>
                <w:kern w:val="24"/>
                <w:sz w:val="20"/>
              </w:rPr>
              <w:t>332,6</w:t>
            </w:r>
          </w:p>
        </w:tc>
        <w:tc>
          <w:tcPr>
            <w:tcW w:w="851" w:type="dxa"/>
            <w:vAlign w:val="center"/>
          </w:tcPr>
          <w:p w14:paraId="5D8EE183" w14:textId="1DFB8CCA" w:rsidR="00A51178" w:rsidRPr="00883520" w:rsidRDefault="00C13052" w:rsidP="00A51178">
            <w:pPr>
              <w:ind w:firstLine="0"/>
              <w:jc w:val="center"/>
              <w:rPr>
                <w:color w:val="000000"/>
                <w:kern w:val="24"/>
                <w:sz w:val="20"/>
              </w:rPr>
            </w:pPr>
            <w:r>
              <w:rPr>
                <w:color w:val="000000"/>
                <w:kern w:val="24"/>
                <w:sz w:val="20"/>
              </w:rPr>
              <w:t>100</w:t>
            </w:r>
          </w:p>
        </w:tc>
        <w:tc>
          <w:tcPr>
            <w:tcW w:w="1134" w:type="dxa"/>
            <w:vAlign w:val="center"/>
          </w:tcPr>
          <w:p w14:paraId="4D6E3ECC" w14:textId="6156D8CF" w:rsidR="00A51178" w:rsidRPr="00883520" w:rsidRDefault="000B13C1" w:rsidP="00195FC4">
            <w:pPr>
              <w:ind w:firstLine="0"/>
              <w:jc w:val="right"/>
              <w:rPr>
                <w:bCs/>
                <w:kern w:val="24"/>
                <w:sz w:val="20"/>
              </w:rPr>
            </w:pPr>
            <w:r>
              <w:rPr>
                <w:bCs/>
                <w:kern w:val="24"/>
                <w:sz w:val="20"/>
              </w:rPr>
              <w:t>330,6</w:t>
            </w:r>
          </w:p>
        </w:tc>
        <w:tc>
          <w:tcPr>
            <w:tcW w:w="787" w:type="dxa"/>
            <w:vAlign w:val="center"/>
          </w:tcPr>
          <w:p w14:paraId="196BFAA5" w14:textId="127C0ACF" w:rsidR="00A51178" w:rsidRPr="00883520" w:rsidRDefault="00C13052" w:rsidP="00A51178">
            <w:pPr>
              <w:ind w:firstLine="0"/>
              <w:jc w:val="center"/>
              <w:rPr>
                <w:color w:val="000000"/>
                <w:kern w:val="24"/>
                <w:sz w:val="20"/>
              </w:rPr>
            </w:pPr>
            <w:r>
              <w:rPr>
                <w:color w:val="000000"/>
                <w:kern w:val="24"/>
                <w:sz w:val="20"/>
              </w:rPr>
              <w:t>99</w:t>
            </w:r>
          </w:p>
        </w:tc>
      </w:tr>
      <w:tr w:rsidR="00546C55" w14:paraId="17CC3204" w14:textId="77777777" w:rsidTr="00195FC4">
        <w:tc>
          <w:tcPr>
            <w:tcW w:w="2405" w:type="dxa"/>
            <w:vAlign w:val="center"/>
          </w:tcPr>
          <w:p w14:paraId="386AE6FC" w14:textId="77777777" w:rsidR="00546C55" w:rsidRPr="001C110F" w:rsidRDefault="00546C55" w:rsidP="00546C55">
            <w:pPr>
              <w:pStyle w:val="aa"/>
              <w:kinsoku w:val="0"/>
              <w:overflowPunct w:val="0"/>
              <w:spacing w:before="0" w:beforeAutospacing="0" w:after="0" w:afterAutospacing="0"/>
              <w:ind w:firstLine="0"/>
              <w:jc w:val="left"/>
              <w:textAlignment w:val="baseline"/>
              <w:rPr>
                <w:color w:val="000000"/>
                <w:kern w:val="24"/>
                <w:sz w:val="20"/>
                <w:szCs w:val="20"/>
              </w:rPr>
            </w:pPr>
            <w:r w:rsidRPr="001C110F">
              <w:rPr>
                <w:color w:val="000000"/>
                <w:kern w:val="24"/>
                <w:sz w:val="20"/>
                <w:szCs w:val="20"/>
              </w:rPr>
              <w:t xml:space="preserve">Национальная экономика </w:t>
            </w:r>
          </w:p>
        </w:tc>
        <w:tc>
          <w:tcPr>
            <w:tcW w:w="1276" w:type="dxa"/>
            <w:vAlign w:val="center"/>
          </w:tcPr>
          <w:p w14:paraId="782C24DD" w14:textId="415AE453" w:rsidR="00546C55" w:rsidRPr="00883520" w:rsidRDefault="000B13C1" w:rsidP="00546C55">
            <w:pPr>
              <w:ind w:firstLine="0"/>
              <w:jc w:val="right"/>
              <w:rPr>
                <w:bCs/>
                <w:kern w:val="24"/>
                <w:sz w:val="20"/>
              </w:rPr>
            </w:pPr>
            <w:r>
              <w:rPr>
                <w:bCs/>
                <w:kern w:val="24"/>
                <w:sz w:val="20"/>
              </w:rPr>
              <w:t>41 041,6</w:t>
            </w:r>
          </w:p>
        </w:tc>
        <w:tc>
          <w:tcPr>
            <w:tcW w:w="1134" w:type="dxa"/>
            <w:vAlign w:val="center"/>
          </w:tcPr>
          <w:p w14:paraId="508F31E3" w14:textId="47F47CE4" w:rsidR="00546C55" w:rsidRPr="00883520" w:rsidRDefault="000B13C1" w:rsidP="00546C55">
            <w:pPr>
              <w:ind w:firstLine="0"/>
              <w:jc w:val="right"/>
              <w:rPr>
                <w:bCs/>
                <w:kern w:val="24"/>
                <w:sz w:val="20"/>
              </w:rPr>
            </w:pPr>
            <w:r>
              <w:rPr>
                <w:bCs/>
                <w:kern w:val="24"/>
                <w:sz w:val="20"/>
              </w:rPr>
              <w:t>34 179,6</w:t>
            </w:r>
          </w:p>
        </w:tc>
        <w:tc>
          <w:tcPr>
            <w:tcW w:w="850" w:type="dxa"/>
            <w:vAlign w:val="center"/>
          </w:tcPr>
          <w:p w14:paraId="2079B832" w14:textId="04A58A72" w:rsidR="00546C55" w:rsidRPr="00883520" w:rsidRDefault="00C13052" w:rsidP="00546C55">
            <w:pPr>
              <w:ind w:firstLine="0"/>
              <w:jc w:val="center"/>
              <w:rPr>
                <w:color w:val="000000"/>
                <w:kern w:val="24"/>
                <w:sz w:val="20"/>
              </w:rPr>
            </w:pPr>
            <w:r>
              <w:rPr>
                <w:color w:val="000000"/>
                <w:kern w:val="24"/>
                <w:sz w:val="20"/>
              </w:rPr>
              <w:t>83</w:t>
            </w:r>
          </w:p>
        </w:tc>
        <w:tc>
          <w:tcPr>
            <w:tcW w:w="1134" w:type="dxa"/>
            <w:vAlign w:val="bottom"/>
          </w:tcPr>
          <w:p w14:paraId="789C0AC3" w14:textId="13FB10D0" w:rsidR="00546C55" w:rsidRPr="00195FC4" w:rsidRDefault="000B13C1" w:rsidP="00195FC4">
            <w:pPr>
              <w:ind w:firstLine="0"/>
              <w:jc w:val="right"/>
              <w:rPr>
                <w:bCs/>
                <w:kern w:val="24"/>
                <w:sz w:val="20"/>
              </w:rPr>
            </w:pPr>
            <w:r>
              <w:rPr>
                <w:bCs/>
                <w:kern w:val="24"/>
                <w:sz w:val="20"/>
              </w:rPr>
              <w:t>20 367,5</w:t>
            </w:r>
          </w:p>
        </w:tc>
        <w:tc>
          <w:tcPr>
            <w:tcW w:w="851" w:type="dxa"/>
            <w:vAlign w:val="center"/>
          </w:tcPr>
          <w:p w14:paraId="1555C850" w14:textId="3332E283" w:rsidR="00546C55" w:rsidRPr="00883520" w:rsidRDefault="00C13052" w:rsidP="00546C55">
            <w:pPr>
              <w:ind w:firstLine="0"/>
              <w:jc w:val="center"/>
              <w:rPr>
                <w:color w:val="000000"/>
                <w:kern w:val="24"/>
                <w:sz w:val="20"/>
              </w:rPr>
            </w:pPr>
            <w:r>
              <w:rPr>
                <w:color w:val="000000"/>
                <w:kern w:val="24"/>
                <w:sz w:val="20"/>
              </w:rPr>
              <w:t>60</w:t>
            </w:r>
          </w:p>
        </w:tc>
        <w:tc>
          <w:tcPr>
            <w:tcW w:w="1134" w:type="dxa"/>
            <w:vAlign w:val="center"/>
          </w:tcPr>
          <w:p w14:paraId="16F26714" w14:textId="18373388" w:rsidR="00546C55" w:rsidRPr="00883520" w:rsidRDefault="000B13C1" w:rsidP="00195FC4">
            <w:pPr>
              <w:ind w:firstLine="0"/>
              <w:jc w:val="right"/>
              <w:rPr>
                <w:bCs/>
                <w:kern w:val="24"/>
                <w:sz w:val="20"/>
              </w:rPr>
            </w:pPr>
            <w:r>
              <w:rPr>
                <w:bCs/>
                <w:kern w:val="24"/>
                <w:sz w:val="20"/>
              </w:rPr>
              <w:t>24 882,6</w:t>
            </w:r>
          </w:p>
        </w:tc>
        <w:tc>
          <w:tcPr>
            <w:tcW w:w="787" w:type="dxa"/>
            <w:vAlign w:val="center"/>
          </w:tcPr>
          <w:p w14:paraId="6C691EB7" w14:textId="0B17BA67" w:rsidR="00546C55" w:rsidRPr="00883520" w:rsidRDefault="00C13052" w:rsidP="00546C55">
            <w:pPr>
              <w:ind w:firstLine="0"/>
              <w:jc w:val="center"/>
              <w:rPr>
                <w:color w:val="000000"/>
                <w:kern w:val="24"/>
                <w:sz w:val="20"/>
              </w:rPr>
            </w:pPr>
            <w:r>
              <w:rPr>
                <w:color w:val="000000"/>
                <w:kern w:val="24"/>
                <w:sz w:val="20"/>
              </w:rPr>
              <w:t>122</w:t>
            </w:r>
          </w:p>
        </w:tc>
      </w:tr>
      <w:tr w:rsidR="00546C55" w14:paraId="2BC442A5" w14:textId="77777777" w:rsidTr="001E65C2">
        <w:tc>
          <w:tcPr>
            <w:tcW w:w="2405" w:type="dxa"/>
            <w:vAlign w:val="center"/>
          </w:tcPr>
          <w:p w14:paraId="0FA78DB6" w14:textId="77777777" w:rsidR="00546C55" w:rsidRPr="00946361" w:rsidRDefault="00546C55" w:rsidP="00546C55">
            <w:pPr>
              <w:pStyle w:val="aa"/>
              <w:kinsoku w:val="0"/>
              <w:overflowPunct w:val="0"/>
              <w:spacing w:before="0" w:beforeAutospacing="0" w:after="0" w:afterAutospacing="0"/>
              <w:ind w:firstLine="0"/>
              <w:jc w:val="left"/>
              <w:textAlignment w:val="baseline"/>
              <w:rPr>
                <w:color w:val="000000"/>
                <w:kern w:val="24"/>
                <w:sz w:val="20"/>
                <w:szCs w:val="20"/>
              </w:rPr>
            </w:pPr>
            <w:r>
              <w:rPr>
                <w:color w:val="000000"/>
                <w:kern w:val="24"/>
                <w:sz w:val="20"/>
                <w:szCs w:val="20"/>
              </w:rPr>
              <w:t>Жилищно-коммунальное хозяйство</w:t>
            </w:r>
          </w:p>
        </w:tc>
        <w:tc>
          <w:tcPr>
            <w:tcW w:w="1276" w:type="dxa"/>
            <w:vAlign w:val="center"/>
          </w:tcPr>
          <w:p w14:paraId="29F432D2" w14:textId="764205C7" w:rsidR="00546C55" w:rsidRPr="00883520" w:rsidRDefault="000B13C1" w:rsidP="00546C55">
            <w:pPr>
              <w:ind w:firstLine="0"/>
              <w:jc w:val="right"/>
              <w:rPr>
                <w:bCs/>
                <w:kern w:val="24"/>
                <w:sz w:val="20"/>
              </w:rPr>
            </w:pPr>
            <w:r>
              <w:rPr>
                <w:bCs/>
                <w:kern w:val="24"/>
                <w:sz w:val="20"/>
              </w:rPr>
              <w:t>8 812,6</w:t>
            </w:r>
          </w:p>
        </w:tc>
        <w:tc>
          <w:tcPr>
            <w:tcW w:w="1134" w:type="dxa"/>
            <w:vAlign w:val="center"/>
          </w:tcPr>
          <w:p w14:paraId="184E6281" w14:textId="7B0EEA5D" w:rsidR="00546C55" w:rsidRPr="00883520" w:rsidRDefault="000B13C1" w:rsidP="00546C55">
            <w:pPr>
              <w:ind w:firstLine="0"/>
              <w:jc w:val="right"/>
              <w:rPr>
                <w:bCs/>
                <w:kern w:val="24"/>
                <w:sz w:val="20"/>
              </w:rPr>
            </w:pPr>
            <w:r>
              <w:rPr>
                <w:bCs/>
                <w:kern w:val="24"/>
                <w:sz w:val="20"/>
              </w:rPr>
              <w:t>4 017,2</w:t>
            </w:r>
          </w:p>
        </w:tc>
        <w:tc>
          <w:tcPr>
            <w:tcW w:w="850" w:type="dxa"/>
            <w:vAlign w:val="center"/>
          </w:tcPr>
          <w:p w14:paraId="1225BBE5" w14:textId="230FF3BA" w:rsidR="00546C55" w:rsidRPr="00883520" w:rsidRDefault="00C13052" w:rsidP="00546C55">
            <w:pPr>
              <w:ind w:firstLine="0"/>
              <w:jc w:val="center"/>
              <w:rPr>
                <w:color w:val="000000"/>
                <w:kern w:val="24"/>
                <w:sz w:val="20"/>
              </w:rPr>
            </w:pPr>
            <w:r>
              <w:rPr>
                <w:color w:val="000000"/>
                <w:kern w:val="24"/>
                <w:sz w:val="20"/>
              </w:rPr>
              <w:t>46</w:t>
            </w:r>
          </w:p>
        </w:tc>
        <w:tc>
          <w:tcPr>
            <w:tcW w:w="1134" w:type="dxa"/>
            <w:vAlign w:val="center"/>
          </w:tcPr>
          <w:p w14:paraId="4CA5E92D" w14:textId="5AF03D97" w:rsidR="00546C55" w:rsidRPr="00883520" w:rsidRDefault="000B13C1" w:rsidP="00195FC4">
            <w:pPr>
              <w:ind w:firstLine="0"/>
              <w:jc w:val="right"/>
              <w:rPr>
                <w:bCs/>
                <w:kern w:val="24"/>
                <w:sz w:val="20"/>
              </w:rPr>
            </w:pPr>
            <w:r>
              <w:rPr>
                <w:bCs/>
                <w:kern w:val="24"/>
                <w:sz w:val="20"/>
              </w:rPr>
              <w:t>1 359,1</w:t>
            </w:r>
          </w:p>
        </w:tc>
        <w:tc>
          <w:tcPr>
            <w:tcW w:w="851" w:type="dxa"/>
            <w:vAlign w:val="center"/>
          </w:tcPr>
          <w:p w14:paraId="13EF4AE7" w14:textId="1A0F0A16" w:rsidR="00546C55" w:rsidRPr="00883520" w:rsidRDefault="00C13052" w:rsidP="00546C55">
            <w:pPr>
              <w:ind w:firstLine="0"/>
              <w:jc w:val="center"/>
              <w:rPr>
                <w:color w:val="000000"/>
                <w:kern w:val="24"/>
                <w:sz w:val="20"/>
              </w:rPr>
            </w:pPr>
            <w:r>
              <w:rPr>
                <w:color w:val="000000"/>
                <w:kern w:val="24"/>
                <w:sz w:val="20"/>
              </w:rPr>
              <w:t>34</w:t>
            </w:r>
          </w:p>
        </w:tc>
        <w:tc>
          <w:tcPr>
            <w:tcW w:w="1134" w:type="dxa"/>
            <w:vAlign w:val="center"/>
          </w:tcPr>
          <w:p w14:paraId="5E193471" w14:textId="46D67A76" w:rsidR="00546C55" w:rsidRPr="00195FC4" w:rsidRDefault="000B13C1" w:rsidP="001E65C2">
            <w:pPr>
              <w:ind w:firstLine="0"/>
              <w:jc w:val="right"/>
              <w:rPr>
                <w:bCs/>
                <w:kern w:val="24"/>
                <w:sz w:val="20"/>
              </w:rPr>
            </w:pPr>
            <w:r>
              <w:rPr>
                <w:bCs/>
                <w:kern w:val="24"/>
                <w:sz w:val="20"/>
              </w:rPr>
              <w:t>1 359,1</w:t>
            </w:r>
          </w:p>
        </w:tc>
        <w:tc>
          <w:tcPr>
            <w:tcW w:w="787" w:type="dxa"/>
            <w:vAlign w:val="center"/>
          </w:tcPr>
          <w:p w14:paraId="07FDB98E" w14:textId="2E3CD978" w:rsidR="00546C55" w:rsidRPr="00883520" w:rsidRDefault="00C13052" w:rsidP="00546C55">
            <w:pPr>
              <w:ind w:firstLine="0"/>
              <w:jc w:val="center"/>
              <w:rPr>
                <w:color w:val="000000"/>
                <w:kern w:val="24"/>
                <w:sz w:val="20"/>
              </w:rPr>
            </w:pPr>
            <w:r>
              <w:rPr>
                <w:color w:val="000000"/>
                <w:kern w:val="24"/>
                <w:sz w:val="20"/>
              </w:rPr>
              <w:t>100</w:t>
            </w:r>
          </w:p>
        </w:tc>
      </w:tr>
      <w:tr w:rsidR="00546C55" w14:paraId="73116263" w14:textId="77777777" w:rsidTr="00195FC4">
        <w:tc>
          <w:tcPr>
            <w:tcW w:w="2405" w:type="dxa"/>
            <w:vAlign w:val="center"/>
          </w:tcPr>
          <w:p w14:paraId="233D876A" w14:textId="77777777" w:rsidR="00546C55" w:rsidRPr="00946361" w:rsidRDefault="00546C55" w:rsidP="00546C55">
            <w:pPr>
              <w:pStyle w:val="aa"/>
              <w:kinsoku w:val="0"/>
              <w:overflowPunct w:val="0"/>
              <w:spacing w:before="0" w:beforeAutospacing="0" w:after="0" w:afterAutospacing="0"/>
              <w:ind w:firstLine="0"/>
              <w:jc w:val="left"/>
              <w:textAlignment w:val="baseline"/>
              <w:rPr>
                <w:color w:val="000000"/>
                <w:kern w:val="24"/>
                <w:sz w:val="20"/>
                <w:szCs w:val="20"/>
              </w:rPr>
            </w:pPr>
            <w:r>
              <w:rPr>
                <w:color w:val="000000"/>
                <w:kern w:val="24"/>
                <w:sz w:val="20"/>
                <w:szCs w:val="20"/>
              </w:rPr>
              <w:t>Образование</w:t>
            </w:r>
            <w:r w:rsidRPr="00946361">
              <w:rPr>
                <w:color w:val="000000"/>
                <w:kern w:val="24"/>
                <w:sz w:val="20"/>
                <w:szCs w:val="20"/>
              </w:rPr>
              <w:t xml:space="preserve"> </w:t>
            </w:r>
          </w:p>
        </w:tc>
        <w:tc>
          <w:tcPr>
            <w:tcW w:w="1276" w:type="dxa"/>
            <w:vAlign w:val="center"/>
          </w:tcPr>
          <w:p w14:paraId="0A80AE53" w14:textId="2C2D3425" w:rsidR="00546C55" w:rsidRPr="00883520" w:rsidRDefault="000B13C1" w:rsidP="00546C55">
            <w:pPr>
              <w:ind w:firstLine="0"/>
              <w:jc w:val="right"/>
              <w:rPr>
                <w:bCs/>
                <w:kern w:val="24"/>
                <w:sz w:val="20"/>
              </w:rPr>
            </w:pPr>
            <w:r>
              <w:rPr>
                <w:bCs/>
                <w:kern w:val="24"/>
                <w:sz w:val="20"/>
              </w:rPr>
              <w:t>43 906,3</w:t>
            </w:r>
          </w:p>
        </w:tc>
        <w:tc>
          <w:tcPr>
            <w:tcW w:w="1134" w:type="dxa"/>
            <w:vAlign w:val="center"/>
          </w:tcPr>
          <w:p w14:paraId="05AC5E34" w14:textId="57C5593E" w:rsidR="00546C55" w:rsidRPr="00883520" w:rsidRDefault="000B13C1" w:rsidP="00546C55">
            <w:pPr>
              <w:ind w:firstLine="0"/>
              <w:jc w:val="right"/>
              <w:rPr>
                <w:bCs/>
                <w:kern w:val="24"/>
                <w:sz w:val="20"/>
              </w:rPr>
            </w:pPr>
            <w:r>
              <w:rPr>
                <w:bCs/>
                <w:kern w:val="24"/>
                <w:sz w:val="20"/>
              </w:rPr>
              <w:t>48 505,1</w:t>
            </w:r>
          </w:p>
        </w:tc>
        <w:tc>
          <w:tcPr>
            <w:tcW w:w="850" w:type="dxa"/>
            <w:vAlign w:val="center"/>
          </w:tcPr>
          <w:p w14:paraId="40A69F46" w14:textId="0585D6EF" w:rsidR="00546C55" w:rsidRPr="00883520" w:rsidRDefault="00C13052" w:rsidP="00546C55">
            <w:pPr>
              <w:ind w:firstLine="0"/>
              <w:jc w:val="center"/>
              <w:rPr>
                <w:color w:val="000000"/>
                <w:kern w:val="24"/>
                <w:sz w:val="20"/>
              </w:rPr>
            </w:pPr>
            <w:r>
              <w:rPr>
                <w:color w:val="000000"/>
                <w:kern w:val="24"/>
                <w:sz w:val="20"/>
              </w:rPr>
              <w:t>110</w:t>
            </w:r>
          </w:p>
        </w:tc>
        <w:tc>
          <w:tcPr>
            <w:tcW w:w="1134" w:type="dxa"/>
            <w:vAlign w:val="center"/>
          </w:tcPr>
          <w:p w14:paraId="5339049D" w14:textId="760DDDD7" w:rsidR="00546C55" w:rsidRPr="00883520" w:rsidRDefault="000B13C1" w:rsidP="00195FC4">
            <w:pPr>
              <w:ind w:firstLine="0"/>
              <w:jc w:val="right"/>
              <w:rPr>
                <w:bCs/>
                <w:kern w:val="24"/>
                <w:sz w:val="20"/>
              </w:rPr>
            </w:pPr>
            <w:r>
              <w:rPr>
                <w:bCs/>
                <w:kern w:val="24"/>
                <w:sz w:val="20"/>
              </w:rPr>
              <w:t>49 546,2</w:t>
            </w:r>
          </w:p>
        </w:tc>
        <w:tc>
          <w:tcPr>
            <w:tcW w:w="851" w:type="dxa"/>
            <w:vAlign w:val="center"/>
          </w:tcPr>
          <w:p w14:paraId="4D72E01D" w14:textId="2CA96C52" w:rsidR="00546C55" w:rsidRPr="00883520" w:rsidRDefault="00C13052" w:rsidP="00546C55">
            <w:pPr>
              <w:ind w:firstLine="0"/>
              <w:jc w:val="center"/>
              <w:rPr>
                <w:color w:val="000000"/>
                <w:kern w:val="24"/>
                <w:sz w:val="20"/>
              </w:rPr>
            </w:pPr>
            <w:r>
              <w:rPr>
                <w:color w:val="000000"/>
                <w:kern w:val="24"/>
                <w:sz w:val="20"/>
              </w:rPr>
              <w:t>102</w:t>
            </w:r>
          </w:p>
        </w:tc>
        <w:tc>
          <w:tcPr>
            <w:tcW w:w="1134" w:type="dxa"/>
            <w:vAlign w:val="bottom"/>
          </w:tcPr>
          <w:p w14:paraId="4B0C93A6" w14:textId="13C9E835" w:rsidR="00546C55" w:rsidRPr="00195FC4" w:rsidRDefault="000B13C1" w:rsidP="00195FC4">
            <w:pPr>
              <w:ind w:firstLine="0"/>
              <w:jc w:val="right"/>
              <w:rPr>
                <w:bCs/>
                <w:kern w:val="24"/>
                <w:sz w:val="20"/>
              </w:rPr>
            </w:pPr>
            <w:r>
              <w:rPr>
                <w:bCs/>
                <w:kern w:val="24"/>
                <w:sz w:val="20"/>
              </w:rPr>
              <w:t>49 537,9</w:t>
            </w:r>
          </w:p>
        </w:tc>
        <w:tc>
          <w:tcPr>
            <w:tcW w:w="787" w:type="dxa"/>
            <w:vAlign w:val="center"/>
          </w:tcPr>
          <w:p w14:paraId="3C891C59" w14:textId="049DAB90" w:rsidR="00546C55" w:rsidRPr="00883520" w:rsidRDefault="00C13052" w:rsidP="00546C55">
            <w:pPr>
              <w:ind w:firstLine="0"/>
              <w:jc w:val="center"/>
              <w:rPr>
                <w:color w:val="000000"/>
                <w:kern w:val="24"/>
                <w:sz w:val="20"/>
              </w:rPr>
            </w:pPr>
            <w:r>
              <w:rPr>
                <w:color w:val="000000"/>
                <w:kern w:val="24"/>
                <w:sz w:val="20"/>
              </w:rPr>
              <w:t>100</w:t>
            </w:r>
          </w:p>
        </w:tc>
      </w:tr>
      <w:tr w:rsidR="00546C55" w14:paraId="759E2EB2" w14:textId="77777777" w:rsidTr="00195FC4">
        <w:tc>
          <w:tcPr>
            <w:tcW w:w="2405" w:type="dxa"/>
            <w:vAlign w:val="center"/>
          </w:tcPr>
          <w:p w14:paraId="7CF86AEB" w14:textId="77777777" w:rsidR="00546C55" w:rsidRPr="00946361" w:rsidRDefault="00546C55" w:rsidP="00546C55">
            <w:pPr>
              <w:pStyle w:val="aa"/>
              <w:kinsoku w:val="0"/>
              <w:overflowPunct w:val="0"/>
              <w:spacing w:before="0" w:beforeAutospacing="0" w:after="0" w:afterAutospacing="0"/>
              <w:ind w:firstLine="0"/>
              <w:jc w:val="left"/>
              <w:textAlignment w:val="baseline"/>
              <w:rPr>
                <w:color w:val="000000"/>
                <w:kern w:val="24"/>
                <w:sz w:val="20"/>
                <w:szCs w:val="20"/>
              </w:rPr>
            </w:pPr>
            <w:r>
              <w:rPr>
                <w:color w:val="000000"/>
                <w:kern w:val="24"/>
                <w:sz w:val="20"/>
                <w:szCs w:val="20"/>
              </w:rPr>
              <w:t>Культура</w:t>
            </w:r>
          </w:p>
        </w:tc>
        <w:tc>
          <w:tcPr>
            <w:tcW w:w="1276" w:type="dxa"/>
            <w:vAlign w:val="center"/>
          </w:tcPr>
          <w:p w14:paraId="612ABC6B" w14:textId="65295DD7" w:rsidR="00546C55" w:rsidRPr="00883520" w:rsidRDefault="000B13C1" w:rsidP="00546C55">
            <w:pPr>
              <w:ind w:firstLine="0"/>
              <w:jc w:val="right"/>
              <w:rPr>
                <w:bCs/>
                <w:kern w:val="24"/>
                <w:sz w:val="20"/>
              </w:rPr>
            </w:pPr>
            <w:r>
              <w:rPr>
                <w:bCs/>
                <w:kern w:val="24"/>
                <w:sz w:val="20"/>
              </w:rPr>
              <w:t>7 480,3</w:t>
            </w:r>
          </w:p>
        </w:tc>
        <w:tc>
          <w:tcPr>
            <w:tcW w:w="1134" w:type="dxa"/>
            <w:vAlign w:val="center"/>
          </w:tcPr>
          <w:p w14:paraId="3F8B493C" w14:textId="4E713AF7" w:rsidR="00546C55" w:rsidRPr="00883520" w:rsidRDefault="000B13C1" w:rsidP="00546C55">
            <w:pPr>
              <w:ind w:firstLine="0"/>
              <w:jc w:val="right"/>
              <w:rPr>
                <w:bCs/>
                <w:kern w:val="24"/>
                <w:sz w:val="20"/>
              </w:rPr>
            </w:pPr>
            <w:r>
              <w:rPr>
                <w:bCs/>
                <w:kern w:val="24"/>
                <w:sz w:val="20"/>
              </w:rPr>
              <w:t>8 668,1</w:t>
            </w:r>
          </w:p>
        </w:tc>
        <w:tc>
          <w:tcPr>
            <w:tcW w:w="850" w:type="dxa"/>
            <w:vAlign w:val="center"/>
          </w:tcPr>
          <w:p w14:paraId="5D856002" w14:textId="59D7B3D3" w:rsidR="00546C55" w:rsidRPr="00883520" w:rsidRDefault="00C13052" w:rsidP="00546C55">
            <w:pPr>
              <w:ind w:firstLine="0"/>
              <w:jc w:val="center"/>
              <w:rPr>
                <w:color w:val="000000"/>
                <w:kern w:val="24"/>
                <w:sz w:val="20"/>
              </w:rPr>
            </w:pPr>
            <w:r>
              <w:rPr>
                <w:color w:val="000000"/>
                <w:kern w:val="24"/>
                <w:sz w:val="20"/>
              </w:rPr>
              <w:t>116</w:t>
            </w:r>
          </w:p>
        </w:tc>
        <w:tc>
          <w:tcPr>
            <w:tcW w:w="1134" w:type="dxa"/>
            <w:vAlign w:val="center"/>
          </w:tcPr>
          <w:p w14:paraId="60C10511" w14:textId="05A9AB9E" w:rsidR="00546C55" w:rsidRPr="00883520" w:rsidRDefault="000B13C1" w:rsidP="00195FC4">
            <w:pPr>
              <w:ind w:firstLine="0"/>
              <w:jc w:val="right"/>
              <w:rPr>
                <w:bCs/>
                <w:kern w:val="24"/>
                <w:sz w:val="20"/>
              </w:rPr>
            </w:pPr>
            <w:r>
              <w:rPr>
                <w:bCs/>
                <w:kern w:val="24"/>
                <w:sz w:val="20"/>
              </w:rPr>
              <w:t>8 668,1</w:t>
            </w:r>
          </w:p>
        </w:tc>
        <w:tc>
          <w:tcPr>
            <w:tcW w:w="851" w:type="dxa"/>
            <w:vAlign w:val="center"/>
          </w:tcPr>
          <w:p w14:paraId="67EC3CEF" w14:textId="7B2D798F" w:rsidR="00546C55" w:rsidRPr="00883520" w:rsidRDefault="00C13052" w:rsidP="00546C55">
            <w:pPr>
              <w:ind w:firstLine="0"/>
              <w:jc w:val="center"/>
              <w:rPr>
                <w:color w:val="000000"/>
                <w:kern w:val="24"/>
                <w:sz w:val="20"/>
              </w:rPr>
            </w:pPr>
            <w:r>
              <w:rPr>
                <w:color w:val="000000"/>
                <w:kern w:val="24"/>
                <w:sz w:val="20"/>
              </w:rPr>
              <w:t>100</w:t>
            </w:r>
          </w:p>
        </w:tc>
        <w:tc>
          <w:tcPr>
            <w:tcW w:w="1134" w:type="dxa"/>
            <w:vAlign w:val="bottom"/>
          </w:tcPr>
          <w:p w14:paraId="6CEA7BE8" w14:textId="5948E764" w:rsidR="00546C55" w:rsidRPr="00195FC4" w:rsidRDefault="000B13C1" w:rsidP="00195FC4">
            <w:pPr>
              <w:ind w:firstLine="0"/>
              <w:jc w:val="right"/>
              <w:rPr>
                <w:bCs/>
                <w:kern w:val="24"/>
                <w:sz w:val="20"/>
              </w:rPr>
            </w:pPr>
            <w:r>
              <w:rPr>
                <w:bCs/>
                <w:kern w:val="24"/>
                <w:sz w:val="20"/>
              </w:rPr>
              <w:t>8 668,1</w:t>
            </w:r>
          </w:p>
        </w:tc>
        <w:tc>
          <w:tcPr>
            <w:tcW w:w="787" w:type="dxa"/>
            <w:vAlign w:val="center"/>
          </w:tcPr>
          <w:p w14:paraId="7AA06060" w14:textId="4CBFCDF3" w:rsidR="00546C55" w:rsidRPr="00883520" w:rsidRDefault="00C13052" w:rsidP="00546C55">
            <w:pPr>
              <w:ind w:firstLine="0"/>
              <w:jc w:val="center"/>
              <w:rPr>
                <w:color w:val="000000"/>
                <w:kern w:val="24"/>
                <w:sz w:val="20"/>
              </w:rPr>
            </w:pPr>
            <w:r>
              <w:rPr>
                <w:color w:val="000000"/>
                <w:kern w:val="24"/>
                <w:sz w:val="20"/>
              </w:rPr>
              <w:t>100</w:t>
            </w:r>
          </w:p>
        </w:tc>
      </w:tr>
      <w:tr w:rsidR="00546C55" w14:paraId="09991E39" w14:textId="77777777" w:rsidTr="00195FC4">
        <w:tc>
          <w:tcPr>
            <w:tcW w:w="2405" w:type="dxa"/>
            <w:vAlign w:val="center"/>
          </w:tcPr>
          <w:p w14:paraId="50724B30" w14:textId="77777777" w:rsidR="00546C55" w:rsidRPr="00946361" w:rsidRDefault="00546C55" w:rsidP="00546C55">
            <w:pPr>
              <w:pStyle w:val="aa"/>
              <w:kinsoku w:val="0"/>
              <w:overflowPunct w:val="0"/>
              <w:spacing w:before="0" w:beforeAutospacing="0" w:after="0" w:afterAutospacing="0"/>
              <w:ind w:firstLine="0"/>
              <w:jc w:val="left"/>
              <w:textAlignment w:val="baseline"/>
              <w:rPr>
                <w:color w:val="000000"/>
                <w:kern w:val="24"/>
                <w:sz w:val="20"/>
                <w:szCs w:val="20"/>
              </w:rPr>
            </w:pPr>
            <w:r>
              <w:rPr>
                <w:color w:val="000000"/>
                <w:kern w:val="24"/>
                <w:sz w:val="20"/>
                <w:szCs w:val="20"/>
              </w:rPr>
              <w:t>Социальная политика</w:t>
            </w:r>
          </w:p>
        </w:tc>
        <w:tc>
          <w:tcPr>
            <w:tcW w:w="1276" w:type="dxa"/>
            <w:vAlign w:val="center"/>
          </w:tcPr>
          <w:p w14:paraId="4BBB5943" w14:textId="09AA3A52" w:rsidR="00546C55" w:rsidRPr="00883520" w:rsidRDefault="00C13052" w:rsidP="00546C55">
            <w:pPr>
              <w:ind w:firstLine="0"/>
              <w:jc w:val="right"/>
              <w:rPr>
                <w:bCs/>
                <w:kern w:val="24"/>
                <w:sz w:val="20"/>
              </w:rPr>
            </w:pPr>
            <w:r>
              <w:rPr>
                <w:bCs/>
                <w:kern w:val="24"/>
                <w:sz w:val="20"/>
              </w:rPr>
              <w:t>3 807,2</w:t>
            </w:r>
          </w:p>
        </w:tc>
        <w:tc>
          <w:tcPr>
            <w:tcW w:w="1134" w:type="dxa"/>
            <w:vAlign w:val="center"/>
          </w:tcPr>
          <w:p w14:paraId="6D5C3D99" w14:textId="6DCFA693" w:rsidR="00546C55" w:rsidRPr="00883520" w:rsidRDefault="000B13C1" w:rsidP="00195FC4">
            <w:pPr>
              <w:ind w:firstLine="0"/>
              <w:jc w:val="right"/>
              <w:rPr>
                <w:bCs/>
                <w:kern w:val="24"/>
                <w:sz w:val="20"/>
              </w:rPr>
            </w:pPr>
            <w:r>
              <w:rPr>
                <w:bCs/>
                <w:kern w:val="24"/>
                <w:sz w:val="20"/>
              </w:rPr>
              <w:t>2 074,9</w:t>
            </w:r>
          </w:p>
        </w:tc>
        <w:tc>
          <w:tcPr>
            <w:tcW w:w="850" w:type="dxa"/>
            <w:vAlign w:val="center"/>
          </w:tcPr>
          <w:p w14:paraId="06B403C2" w14:textId="1A288EC8" w:rsidR="00546C55" w:rsidRPr="00883520" w:rsidRDefault="00C13052" w:rsidP="00546C55">
            <w:pPr>
              <w:ind w:firstLine="0"/>
              <w:jc w:val="center"/>
              <w:rPr>
                <w:color w:val="000000"/>
                <w:kern w:val="24"/>
                <w:sz w:val="20"/>
              </w:rPr>
            </w:pPr>
            <w:r>
              <w:rPr>
                <w:color w:val="000000"/>
                <w:kern w:val="24"/>
                <w:sz w:val="20"/>
              </w:rPr>
              <w:t>55</w:t>
            </w:r>
          </w:p>
        </w:tc>
        <w:tc>
          <w:tcPr>
            <w:tcW w:w="1134" w:type="dxa"/>
            <w:vAlign w:val="bottom"/>
          </w:tcPr>
          <w:p w14:paraId="4300CF9D" w14:textId="0FCCF8F6" w:rsidR="00546C55" w:rsidRPr="00195FC4" w:rsidRDefault="000B13C1" w:rsidP="00195FC4">
            <w:pPr>
              <w:ind w:firstLine="0"/>
              <w:jc w:val="right"/>
              <w:rPr>
                <w:bCs/>
                <w:kern w:val="24"/>
                <w:sz w:val="20"/>
              </w:rPr>
            </w:pPr>
            <w:r>
              <w:rPr>
                <w:bCs/>
                <w:kern w:val="24"/>
                <w:sz w:val="20"/>
              </w:rPr>
              <w:t>1 809,3</w:t>
            </w:r>
          </w:p>
        </w:tc>
        <w:tc>
          <w:tcPr>
            <w:tcW w:w="851" w:type="dxa"/>
            <w:vAlign w:val="center"/>
          </w:tcPr>
          <w:p w14:paraId="1129A556" w14:textId="3F48BBAD" w:rsidR="00546C55" w:rsidRPr="00883520" w:rsidRDefault="00C13052" w:rsidP="00546C55">
            <w:pPr>
              <w:ind w:firstLine="0"/>
              <w:jc w:val="center"/>
              <w:rPr>
                <w:color w:val="000000"/>
                <w:kern w:val="24"/>
                <w:sz w:val="20"/>
              </w:rPr>
            </w:pPr>
            <w:r>
              <w:rPr>
                <w:color w:val="000000"/>
                <w:kern w:val="24"/>
                <w:sz w:val="20"/>
              </w:rPr>
              <w:t>87</w:t>
            </w:r>
          </w:p>
        </w:tc>
        <w:tc>
          <w:tcPr>
            <w:tcW w:w="1134" w:type="dxa"/>
            <w:vAlign w:val="bottom"/>
          </w:tcPr>
          <w:p w14:paraId="05B88BEB" w14:textId="1A4674D9" w:rsidR="00546C55" w:rsidRPr="00195FC4" w:rsidRDefault="000B13C1" w:rsidP="00195FC4">
            <w:pPr>
              <w:ind w:firstLine="0"/>
              <w:jc w:val="right"/>
              <w:rPr>
                <w:bCs/>
                <w:kern w:val="24"/>
                <w:sz w:val="20"/>
              </w:rPr>
            </w:pPr>
            <w:r>
              <w:rPr>
                <w:bCs/>
                <w:kern w:val="24"/>
                <w:sz w:val="20"/>
              </w:rPr>
              <w:t>1 573,2</w:t>
            </w:r>
          </w:p>
        </w:tc>
        <w:tc>
          <w:tcPr>
            <w:tcW w:w="787" w:type="dxa"/>
            <w:vAlign w:val="center"/>
          </w:tcPr>
          <w:p w14:paraId="13DC6847" w14:textId="1DC2D588" w:rsidR="00546C55" w:rsidRPr="00883520" w:rsidRDefault="00C13052" w:rsidP="00546C55">
            <w:pPr>
              <w:ind w:firstLine="0"/>
              <w:jc w:val="center"/>
              <w:rPr>
                <w:color w:val="000000"/>
                <w:kern w:val="24"/>
                <w:sz w:val="20"/>
              </w:rPr>
            </w:pPr>
            <w:r>
              <w:rPr>
                <w:color w:val="000000"/>
                <w:kern w:val="24"/>
                <w:sz w:val="20"/>
              </w:rPr>
              <w:t>87</w:t>
            </w:r>
          </w:p>
        </w:tc>
      </w:tr>
      <w:tr w:rsidR="00546C55" w14:paraId="01C63A16" w14:textId="77777777" w:rsidTr="00195FC4">
        <w:tc>
          <w:tcPr>
            <w:tcW w:w="2405" w:type="dxa"/>
            <w:vAlign w:val="center"/>
          </w:tcPr>
          <w:p w14:paraId="52292D8C" w14:textId="77777777" w:rsidR="00546C55" w:rsidRPr="00946361" w:rsidRDefault="00546C55" w:rsidP="00546C55">
            <w:pPr>
              <w:pStyle w:val="aa"/>
              <w:kinsoku w:val="0"/>
              <w:overflowPunct w:val="0"/>
              <w:spacing w:before="0" w:beforeAutospacing="0" w:after="0" w:afterAutospacing="0"/>
              <w:ind w:firstLine="0"/>
              <w:jc w:val="left"/>
              <w:textAlignment w:val="baseline"/>
              <w:rPr>
                <w:color w:val="000000"/>
                <w:kern w:val="24"/>
                <w:sz w:val="20"/>
                <w:szCs w:val="20"/>
              </w:rPr>
            </w:pPr>
            <w:r w:rsidRPr="001C110F">
              <w:rPr>
                <w:color w:val="000000"/>
                <w:kern w:val="24"/>
                <w:sz w:val="20"/>
                <w:szCs w:val="20"/>
              </w:rPr>
              <w:t>Средства массовой информации</w:t>
            </w:r>
          </w:p>
        </w:tc>
        <w:tc>
          <w:tcPr>
            <w:tcW w:w="1276" w:type="dxa"/>
            <w:vAlign w:val="center"/>
          </w:tcPr>
          <w:p w14:paraId="10C54095" w14:textId="3C001DF7" w:rsidR="00546C55" w:rsidRPr="00883520" w:rsidRDefault="00C13052" w:rsidP="00546C55">
            <w:pPr>
              <w:ind w:firstLine="0"/>
              <w:jc w:val="right"/>
              <w:rPr>
                <w:bCs/>
                <w:kern w:val="24"/>
                <w:sz w:val="20"/>
              </w:rPr>
            </w:pPr>
            <w:r>
              <w:rPr>
                <w:bCs/>
                <w:kern w:val="24"/>
                <w:sz w:val="20"/>
              </w:rPr>
              <w:t>240,0</w:t>
            </w:r>
          </w:p>
        </w:tc>
        <w:tc>
          <w:tcPr>
            <w:tcW w:w="1134" w:type="dxa"/>
            <w:vAlign w:val="center"/>
          </w:tcPr>
          <w:p w14:paraId="7A4B5D1B" w14:textId="7C51FB0A" w:rsidR="00546C55" w:rsidRPr="00883520" w:rsidRDefault="000B13C1" w:rsidP="00546C55">
            <w:pPr>
              <w:ind w:firstLine="0"/>
              <w:jc w:val="right"/>
              <w:rPr>
                <w:bCs/>
                <w:kern w:val="24"/>
                <w:sz w:val="20"/>
              </w:rPr>
            </w:pPr>
            <w:r>
              <w:rPr>
                <w:bCs/>
                <w:kern w:val="24"/>
                <w:sz w:val="20"/>
              </w:rPr>
              <w:t>240,0</w:t>
            </w:r>
          </w:p>
        </w:tc>
        <w:tc>
          <w:tcPr>
            <w:tcW w:w="850" w:type="dxa"/>
            <w:vAlign w:val="center"/>
          </w:tcPr>
          <w:p w14:paraId="383FD1DD" w14:textId="2EF34DC2" w:rsidR="00546C55" w:rsidRPr="00883520" w:rsidRDefault="00C13052" w:rsidP="00546C55">
            <w:pPr>
              <w:ind w:firstLine="0"/>
              <w:jc w:val="center"/>
              <w:rPr>
                <w:color w:val="000000"/>
                <w:kern w:val="24"/>
                <w:sz w:val="20"/>
              </w:rPr>
            </w:pPr>
            <w:r>
              <w:rPr>
                <w:color w:val="000000"/>
                <w:kern w:val="24"/>
                <w:sz w:val="20"/>
              </w:rPr>
              <w:t>100</w:t>
            </w:r>
          </w:p>
        </w:tc>
        <w:tc>
          <w:tcPr>
            <w:tcW w:w="1134" w:type="dxa"/>
            <w:vAlign w:val="center"/>
          </w:tcPr>
          <w:p w14:paraId="0362EB46" w14:textId="6B0394C5" w:rsidR="00546C55" w:rsidRPr="00883520" w:rsidRDefault="000B13C1" w:rsidP="00546C55">
            <w:pPr>
              <w:ind w:firstLine="0"/>
              <w:jc w:val="right"/>
              <w:rPr>
                <w:bCs/>
                <w:kern w:val="24"/>
                <w:sz w:val="20"/>
              </w:rPr>
            </w:pPr>
            <w:r>
              <w:rPr>
                <w:bCs/>
                <w:kern w:val="24"/>
                <w:sz w:val="20"/>
              </w:rPr>
              <w:t>240,0</w:t>
            </w:r>
          </w:p>
        </w:tc>
        <w:tc>
          <w:tcPr>
            <w:tcW w:w="851" w:type="dxa"/>
            <w:vAlign w:val="center"/>
          </w:tcPr>
          <w:p w14:paraId="04E883B2" w14:textId="04B26D80" w:rsidR="00546C55" w:rsidRPr="00883520" w:rsidRDefault="00C13052" w:rsidP="00546C55">
            <w:pPr>
              <w:ind w:firstLine="0"/>
              <w:jc w:val="center"/>
              <w:rPr>
                <w:color w:val="000000"/>
                <w:kern w:val="24"/>
                <w:sz w:val="20"/>
              </w:rPr>
            </w:pPr>
            <w:r>
              <w:rPr>
                <w:color w:val="000000"/>
                <w:kern w:val="24"/>
                <w:sz w:val="20"/>
              </w:rPr>
              <w:t>100</w:t>
            </w:r>
          </w:p>
        </w:tc>
        <w:tc>
          <w:tcPr>
            <w:tcW w:w="1134" w:type="dxa"/>
            <w:vAlign w:val="center"/>
          </w:tcPr>
          <w:p w14:paraId="6710FE08" w14:textId="40BFFCC7" w:rsidR="00546C55" w:rsidRPr="00883520" w:rsidRDefault="000B13C1" w:rsidP="00546C55">
            <w:pPr>
              <w:ind w:firstLine="0"/>
              <w:jc w:val="right"/>
              <w:rPr>
                <w:bCs/>
                <w:kern w:val="24"/>
                <w:sz w:val="20"/>
              </w:rPr>
            </w:pPr>
            <w:r>
              <w:rPr>
                <w:bCs/>
                <w:kern w:val="24"/>
                <w:sz w:val="20"/>
              </w:rPr>
              <w:t>240,0</w:t>
            </w:r>
          </w:p>
        </w:tc>
        <w:tc>
          <w:tcPr>
            <w:tcW w:w="787" w:type="dxa"/>
            <w:vAlign w:val="center"/>
          </w:tcPr>
          <w:p w14:paraId="11EE65DB" w14:textId="0C964347" w:rsidR="00546C55" w:rsidRPr="00883520" w:rsidRDefault="00C13052" w:rsidP="00546C55">
            <w:pPr>
              <w:ind w:firstLine="0"/>
              <w:jc w:val="center"/>
              <w:rPr>
                <w:color w:val="000000"/>
                <w:kern w:val="24"/>
                <w:sz w:val="20"/>
              </w:rPr>
            </w:pPr>
            <w:r>
              <w:rPr>
                <w:color w:val="000000"/>
                <w:kern w:val="24"/>
                <w:sz w:val="20"/>
              </w:rPr>
              <w:t>100</w:t>
            </w:r>
          </w:p>
        </w:tc>
      </w:tr>
    </w:tbl>
    <w:p w14:paraId="2CAF01F6" w14:textId="77777777" w:rsidR="00ED67DE" w:rsidRDefault="00ED67DE" w:rsidP="00547CE7">
      <w:pPr>
        <w:ind w:firstLine="709"/>
        <w:jc w:val="both"/>
        <w:rPr>
          <w:szCs w:val="28"/>
        </w:rPr>
      </w:pPr>
    </w:p>
    <w:p w14:paraId="50EAF50A" w14:textId="12B95D80" w:rsidR="00ED67DE" w:rsidRPr="00A736F7" w:rsidRDefault="00E55C2C" w:rsidP="00817024">
      <w:pPr>
        <w:ind w:firstLine="709"/>
        <w:jc w:val="both"/>
        <w:rPr>
          <w:sz w:val="26"/>
          <w:szCs w:val="26"/>
        </w:rPr>
      </w:pPr>
      <w:r w:rsidRPr="00A736F7">
        <w:rPr>
          <w:sz w:val="26"/>
          <w:szCs w:val="26"/>
        </w:rPr>
        <w:t xml:space="preserve">Пояснения к формированию бюджетных ассигнований по разделам и подразделам классификации расходов бюджета ЗАТО Солнечный на </w:t>
      </w:r>
      <w:r w:rsidR="00186406">
        <w:rPr>
          <w:sz w:val="26"/>
          <w:szCs w:val="26"/>
        </w:rPr>
        <w:t>2021</w:t>
      </w:r>
      <w:r w:rsidRPr="00A736F7">
        <w:rPr>
          <w:sz w:val="26"/>
          <w:szCs w:val="26"/>
        </w:rPr>
        <w:t>-</w:t>
      </w:r>
      <w:r w:rsidR="00186406">
        <w:rPr>
          <w:sz w:val="26"/>
          <w:szCs w:val="26"/>
        </w:rPr>
        <w:t>2023</w:t>
      </w:r>
      <w:r w:rsidRPr="00A736F7">
        <w:rPr>
          <w:sz w:val="26"/>
          <w:szCs w:val="26"/>
        </w:rPr>
        <w:t xml:space="preserve"> годы приведены в соответствующих разделах настоящей записки.</w:t>
      </w:r>
    </w:p>
    <w:p w14:paraId="60C753BA" w14:textId="77777777" w:rsidR="00E55C2C" w:rsidRPr="00ED67DE" w:rsidRDefault="00E55C2C" w:rsidP="00ED67DE">
      <w:pPr>
        <w:pStyle w:val="4"/>
        <w:jc w:val="center"/>
        <w:rPr>
          <w:b w:val="0"/>
          <w:color w:val="auto"/>
        </w:rPr>
      </w:pPr>
      <w:r w:rsidRPr="00ED67DE">
        <w:rPr>
          <w:i w:val="0"/>
          <w:color w:val="auto"/>
        </w:rPr>
        <w:t>Раздел 01 «Общегосударственные вопросы»</w:t>
      </w:r>
    </w:p>
    <w:p w14:paraId="59E3F144" w14:textId="77777777" w:rsidR="00E55C2C" w:rsidRPr="00A736F7" w:rsidRDefault="00E55C2C" w:rsidP="00AB78B8">
      <w:pPr>
        <w:widowControl w:val="0"/>
        <w:ind w:firstLine="709"/>
        <w:jc w:val="both"/>
        <w:rPr>
          <w:sz w:val="26"/>
          <w:szCs w:val="26"/>
        </w:rPr>
      </w:pPr>
      <w:r w:rsidRPr="00A736F7">
        <w:rPr>
          <w:sz w:val="26"/>
          <w:szCs w:val="26"/>
        </w:rPr>
        <w:t>Расходные обязательства ЗАТО Солнечный по данному разделу определяются следующими нормативными правовыми актами:</w:t>
      </w:r>
    </w:p>
    <w:p w14:paraId="18ABB0B9" w14:textId="77777777" w:rsidR="00E55C2C" w:rsidRPr="00A736F7" w:rsidRDefault="00E55C2C" w:rsidP="00AB78B8">
      <w:pPr>
        <w:pStyle w:val="a7"/>
        <w:widowControl w:val="0"/>
        <w:numPr>
          <w:ilvl w:val="0"/>
          <w:numId w:val="5"/>
        </w:numPr>
        <w:ind w:left="0" w:firstLine="709"/>
        <w:jc w:val="both"/>
        <w:rPr>
          <w:sz w:val="26"/>
          <w:szCs w:val="26"/>
        </w:rPr>
      </w:pPr>
      <w:r w:rsidRPr="00A736F7">
        <w:rPr>
          <w:sz w:val="26"/>
          <w:szCs w:val="26"/>
        </w:rPr>
        <w:lastRenderedPageBreak/>
        <w:t>Устав Закрытого административно-территориального образования Солнечный Тверской области, принят на заседании Поселковой Думы ЗАТО Солнечный от 15 августа 2005 года № 156-2</w:t>
      </w:r>
      <w:r w:rsidR="00B80D79" w:rsidRPr="00A736F7">
        <w:rPr>
          <w:sz w:val="26"/>
          <w:szCs w:val="26"/>
        </w:rPr>
        <w:t xml:space="preserve"> (с изменениями)</w:t>
      </w:r>
      <w:r w:rsidRPr="00A736F7">
        <w:rPr>
          <w:sz w:val="26"/>
          <w:szCs w:val="26"/>
        </w:rPr>
        <w:t>;</w:t>
      </w:r>
    </w:p>
    <w:p w14:paraId="0DA755B8" w14:textId="77777777" w:rsidR="00E55C2C" w:rsidRPr="00A736F7" w:rsidRDefault="00E55C2C" w:rsidP="00AB78B8">
      <w:pPr>
        <w:pStyle w:val="a7"/>
        <w:widowControl w:val="0"/>
        <w:numPr>
          <w:ilvl w:val="0"/>
          <w:numId w:val="5"/>
        </w:numPr>
        <w:tabs>
          <w:tab w:val="num" w:pos="0"/>
          <w:tab w:val="num" w:pos="720"/>
        </w:tabs>
        <w:autoSpaceDE w:val="0"/>
        <w:autoSpaceDN w:val="0"/>
        <w:ind w:left="0" w:firstLine="709"/>
        <w:jc w:val="both"/>
        <w:rPr>
          <w:sz w:val="26"/>
          <w:szCs w:val="26"/>
        </w:rPr>
      </w:pPr>
      <w:r w:rsidRPr="00A736F7">
        <w:rPr>
          <w:sz w:val="26"/>
          <w:szCs w:val="26"/>
        </w:rPr>
        <w:t>Законом Тверской области от 09.11.2007 № 121-ЗО "О регулировании отдельных вопросов муниципальной службы в Тверской области";</w:t>
      </w:r>
    </w:p>
    <w:p w14:paraId="67902345" w14:textId="77777777" w:rsidR="00E55C2C" w:rsidRPr="00A736F7" w:rsidRDefault="00E55C2C" w:rsidP="00AB78B8">
      <w:pPr>
        <w:pStyle w:val="a7"/>
        <w:widowControl w:val="0"/>
        <w:numPr>
          <w:ilvl w:val="0"/>
          <w:numId w:val="5"/>
        </w:numPr>
        <w:tabs>
          <w:tab w:val="num" w:pos="0"/>
          <w:tab w:val="num" w:pos="720"/>
        </w:tabs>
        <w:ind w:left="0" w:firstLine="709"/>
        <w:jc w:val="both"/>
        <w:rPr>
          <w:sz w:val="26"/>
          <w:szCs w:val="26"/>
        </w:rPr>
      </w:pPr>
      <w:r w:rsidRPr="00A736F7">
        <w:rPr>
          <w:sz w:val="26"/>
          <w:szCs w:val="26"/>
        </w:rPr>
        <w:t>Федеральны</w:t>
      </w:r>
      <w:r w:rsidR="00097AFC" w:rsidRPr="00A736F7">
        <w:rPr>
          <w:sz w:val="26"/>
          <w:szCs w:val="26"/>
        </w:rPr>
        <w:t>м</w:t>
      </w:r>
      <w:r w:rsidRPr="00A736F7">
        <w:rPr>
          <w:sz w:val="26"/>
          <w:szCs w:val="26"/>
        </w:rPr>
        <w:t xml:space="preserve"> законом от 02.03.2007 № 25-ФЗ "О муниципальной службе в Российской Федерации";</w:t>
      </w:r>
    </w:p>
    <w:p w14:paraId="1FA60D72" w14:textId="77777777" w:rsidR="00E55C2C" w:rsidRPr="00A736F7" w:rsidRDefault="00E55C2C" w:rsidP="00AB78B8">
      <w:pPr>
        <w:pStyle w:val="a7"/>
        <w:widowControl w:val="0"/>
        <w:numPr>
          <w:ilvl w:val="0"/>
          <w:numId w:val="5"/>
        </w:numPr>
        <w:tabs>
          <w:tab w:val="num" w:pos="0"/>
          <w:tab w:val="num" w:pos="720"/>
        </w:tabs>
        <w:ind w:left="0" w:firstLine="709"/>
        <w:jc w:val="both"/>
        <w:rPr>
          <w:sz w:val="26"/>
          <w:szCs w:val="26"/>
        </w:rPr>
      </w:pPr>
      <w:r w:rsidRPr="00A736F7">
        <w:rPr>
          <w:sz w:val="26"/>
          <w:szCs w:val="26"/>
        </w:rPr>
        <w:t>Законом Тверской области от 09.12.2005 № 144-ЗО "О наделении органов местного самоуправления государственными полномочиями по созданию, исполнению полномочий и обеспечению деятельности комиссий по делам несовершеннолетних и защите их прав";</w:t>
      </w:r>
    </w:p>
    <w:p w14:paraId="405EA029" w14:textId="77777777" w:rsidR="00E55C2C" w:rsidRDefault="00E55C2C" w:rsidP="00AB78B8">
      <w:pPr>
        <w:pStyle w:val="a7"/>
        <w:widowControl w:val="0"/>
        <w:numPr>
          <w:ilvl w:val="0"/>
          <w:numId w:val="5"/>
        </w:numPr>
        <w:tabs>
          <w:tab w:val="num" w:pos="0"/>
          <w:tab w:val="num" w:pos="720"/>
        </w:tabs>
        <w:ind w:left="0" w:firstLine="709"/>
        <w:jc w:val="both"/>
        <w:rPr>
          <w:sz w:val="26"/>
          <w:szCs w:val="26"/>
        </w:rPr>
      </w:pPr>
      <w:r w:rsidRPr="00A736F7">
        <w:rPr>
          <w:sz w:val="26"/>
          <w:szCs w:val="26"/>
        </w:rPr>
        <w:t>Законом Тверской области от 06.10.2011 № 55-ЗО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sidR="000B1D24" w:rsidRPr="00A736F7">
        <w:rPr>
          <w:sz w:val="26"/>
          <w:szCs w:val="26"/>
        </w:rPr>
        <w:t>;</w:t>
      </w:r>
    </w:p>
    <w:p w14:paraId="09332542" w14:textId="77777777" w:rsidR="006F4947" w:rsidRPr="00A736F7" w:rsidRDefault="000E176D" w:rsidP="006F4947">
      <w:pPr>
        <w:pStyle w:val="a7"/>
        <w:widowControl w:val="0"/>
        <w:numPr>
          <w:ilvl w:val="0"/>
          <w:numId w:val="5"/>
        </w:numPr>
        <w:tabs>
          <w:tab w:val="num" w:pos="0"/>
          <w:tab w:val="num" w:pos="720"/>
        </w:tabs>
        <w:ind w:left="0" w:firstLine="709"/>
        <w:jc w:val="both"/>
        <w:rPr>
          <w:sz w:val="26"/>
          <w:szCs w:val="26"/>
        </w:rPr>
      </w:pPr>
      <w:hyperlink r:id="rId9" w:history="1">
        <w:r w:rsidR="006F4947" w:rsidRPr="00A736F7">
          <w:rPr>
            <w:bCs/>
            <w:sz w:val="26"/>
            <w:szCs w:val="26"/>
          </w:rPr>
          <w:t>Постановление Правительства Тверской области от 20.12.2012 N 791-пп "Об утверждении нормативов формирования расходов на оплату труда депутатов, выборных должностных лиц органов местного самоуправления муниципальных образований Тверской области, осуществляющих свои полномочия на постоянной основе, муниципальных служащих муниципальных образований Тверской области и на содержание органов местного самоуправления муниципальных образований Тверской области"</w:t>
        </w:r>
      </w:hyperlink>
      <w:r w:rsidR="006F4947" w:rsidRPr="00A736F7">
        <w:rPr>
          <w:sz w:val="26"/>
          <w:szCs w:val="26"/>
        </w:rPr>
        <w:t>;</w:t>
      </w:r>
    </w:p>
    <w:p w14:paraId="0A28F8B9" w14:textId="77777777" w:rsidR="005C36BE" w:rsidRDefault="00E55C2C" w:rsidP="00AB78B8">
      <w:pPr>
        <w:pStyle w:val="a7"/>
        <w:widowControl w:val="0"/>
        <w:numPr>
          <w:ilvl w:val="0"/>
          <w:numId w:val="5"/>
        </w:numPr>
        <w:tabs>
          <w:tab w:val="num" w:pos="0"/>
          <w:tab w:val="num" w:pos="720"/>
        </w:tabs>
        <w:ind w:left="0" w:firstLine="709"/>
        <w:jc w:val="both"/>
        <w:rPr>
          <w:sz w:val="26"/>
          <w:szCs w:val="26"/>
        </w:rPr>
      </w:pPr>
      <w:r w:rsidRPr="00A736F7">
        <w:rPr>
          <w:sz w:val="26"/>
          <w:szCs w:val="26"/>
        </w:rPr>
        <w:t xml:space="preserve">Решение Думы ЗАТО Солнечный от </w:t>
      </w:r>
      <w:r w:rsidR="000B1D24" w:rsidRPr="00A736F7">
        <w:rPr>
          <w:sz w:val="26"/>
          <w:szCs w:val="26"/>
        </w:rPr>
        <w:t>14</w:t>
      </w:r>
      <w:r w:rsidRPr="00A736F7">
        <w:rPr>
          <w:sz w:val="26"/>
          <w:szCs w:val="26"/>
        </w:rPr>
        <w:t>.0</w:t>
      </w:r>
      <w:r w:rsidR="000B1D24" w:rsidRPr="00A736F7">
        <w:rPr>
          <w:sz w:val="26"/>
          <w:szCs w:val="26"/>
        </w:rPr>
        <w:t>3</w:t>
      </w:r>
      <w:r w:rsidRPr="00A736F7">
        <w:rPr>
          <w:sz w:val="26"/>
          <w:szCs w:val="26"/>
        </w:rPr>
        <w:t>.</w:t>
      </w:r>
      <w:r w:rsidR="00563BD1" w:rsidRPr="00A736F7">
        <w:rPr>
          <w:sz w:val="26"/>
          <w:szCs w:val="26"/>
        </w:rPr>
        <w:t>2017</w:t>
      </w:r>
      <w:r w:rsidRPr="00A736F7">
        <w:rPr>
          <w:sz w:val="26"/>
          <w:szCs w:val="26"/>
        </w:rPr>
        <w:t xml:space="preserve"> № </w:t>
      </w:r>
      <w:r w:rsidR="000B1D24" w:rsidRPr="00A736F7">
        <w:rPr>
          <w:sz w:val="26"/>
          <w:szCs w:val="26"/>
        </w:rPr>
        <w:t>1</w:t>
      </w:r>
      <w:r w:rsidRPr="00A736F7">
        <w:rPr>
          <w:sz w:val="26"/>
          <w:szCs w:val="26"/>
        </w:rPr>
        <w:t>7</w:t>
      </w:r>
      <w:r w:rsidR="000B1D24" w:rsidRPr="00A736F7">
        <w:rPr>
          <w:sz w:val="26"/>
          <w:szCs w:val="26"/>
        </w:rPr>
        <w:t>6</w:t>
      </w:r>
      <w:r w:rsidRPr="00A736F7">
        <w:rPr>
          <w:sz w:val="26"/>
          <w:szCs w:val="26"/>
        </w:rPr>
        <w:t>-4 «</w:t>
      </w:r>
      <w:r w:rsidR="000B1D24" w:rsidRPr="00A736F7">
        <w:rPr>
          <w:sz w:val="26"/>
          <w:szCs w:val="26"/>
        </w:rPr>
        <w:t>О Положении о муниципальной службе в ЗАТО Солнечный</w:t>
      </w:r>
      <w:r w:rsidRPr="00A736F7">
        <w:rPr>
          <w:sz w:val="26"/>
          <w:szCs w:val="26"/>
        </w:rPr>
        <w:t>».</w:t>
      </w:r>
    </w:p>
    <w:p w14:paraId="60DA76F8" w14:textId="77777777" w:rsidR="009047A2" w:rsidRDefault="006F4947" w:rsidP="002926B7">
      <w:pPr>
        <w:widowControl w:val="0"/>
        <w:ind w:firstLine="709"/>
        <w:jc w:val="both"/>
        <w:rPr>
          <w:sz w:val="26"/>
          <w:szCs w:val="26"/>
        </w:rPr>
      </w:pPr>
      <w:r>
        <w:rPr>
          <w:sz w:val="26"/>
          <w:szCs w:val="26"/>
        </w:rPr>
        <w:t>Также при расчете показателей на содержание органов местного самоуправления применялся проект Постановления Правительства Тверской области «</w:t>
      </w:r>
      <w:r w:rsidRPr="006F4947">
        <w:rPr>
          <w:sz w:val="26"/>
          <w:szCs w:val="26"/>
        </w:rPr>
        <w:t>Об утверждении нормативов формирования расходов на содержание органов местного самоуправления муниципальных образований Тверской области»</w:t>
      </w:r>
      <w:r w:rsidR="002926B7">
        <w:rPr>
          <w:sz w:val="26"/>
          <w:szCs w:val="26"/>
        </w:rPr>
        <w:t>,</w:t>
      </w:r>
      <w:r>
        <w:rPr>
          <w:sz w:val="26"/>
          <w:szCs w:val="26"/>
        </w:rPr>
        <w:t xml:space="preserve"> </w:t>
      </w:r>
      <w:r w:rsidR="002926B7">
        <w:rPr>
          <w:sz w:val="26"/>
          <w:szCs w:val="26"/>
        </w:rPr>
        <w:t>которым</w:t>
      </w:r>
      <w:r>
        <w:rPr>
          <w:sz w:val="26"/>
          <w:szCs w:val="26"/>
        </w:rPr>
        <w:t xml:space="preserve"> утверждается только норматив на содержание ОМСУ, норматив на оплату труда не утверждается. </w:t>
      </w:r>
    </w:p>
    <w:p w14:paraId="3812F6EA" w14:textId="02A0B506" w:rsidR="00BB2BB5" w:rsidRDefault="002926B7" w:rsidP="002926B7">
      <w:pPr>
        <w:widowControl w:val="0"/>
        <w:ind w:firstLine="709"/>
        <w:jc w:val="both"/>
        <w:rPr>
          <w:sz w:val="26"/>
          <w:szCs w:val="26"/>
        </w:rPr>
      </w:pPr>
      <w:r>
        <w:rPr>
          <w:sz w:val="26"/>
          <w:szCs w:val="26"/>
        </w:rPr>
        <w:t xml:space="preserve">Объем бюджетных ассигнований на </w:t>
      </w:r>
      <w:r w:rsidR="00186406">
        <w:rPr>
          <w:sz w:val="26"/>
          <w:szCs w:val="26"/>
        </w:rPr>
        <w:t>2021</w:t>
      </w:r>
      <w:r>
        <w:rPr>
          <w:sz w:val="26"/>
          <w:szCs w:val="26"/>
        </w:rPr>
        <w:t xml:space="preserve"> год составляет 32 069,7 тыс. руб., что на 3 997,5 тыс. руб. или на 14% больше утвержденного на </w:t>
      </w:r>
      <w:r w:rsidR="00186406">
        <w:rPr>
          <w:sz w:val="26"/>
          <w:szCs w:val="26"/>
        </w:rPr>
        <w:t>2020</w:t>
      </w:r>
      <w:r>
        <w:rPr>
          <w:sz w:val="26"/>
          <w:szCs w:val="26"/>
        </w:rPr>
        <w:t xml:space="preserve"> год; на </w:t>
      </w:r>
      <w:r w:rsidR="00186406">
        <w:rPr>
          <w:sz w:val="26"/>
          <w:szCs w:val="26"/>
        </w:rPr>
        <w:t>2022</w:t>
      </w:r>
      <w:r>
        <w:rPr>
          <w:sz w:val="26"/>
          <w:szCs w:val="26"/>
        </w:rPr>
        <w:t xml:space="preserve"> год – 27 153,89 тыс. руб., на </w:t>
      </w:r>
      <w:r w:rsidR="00186406">
        <w:rPr>
          <w:sz w:val="26"/>
          <w:szCs w:val="26"/>
        </w:rPr>
        <w:t>2023</w:t>
      </w:r>
      <w:r>
        <w:rPr>
          <w:sz w:val="26"/>
          <w:szCs w:val="26"/>
        </w:rPr>
        <w:t xml:space="preserve"> год – 24 001,33 тыс. руб.</w:t>
      </w:r>
    </w:p>
    <w:p w14:paraId="7AD993EA" w14:textId="72BC8FB5" w:rsidR="005043C4" w:rsidRDefault="005043C4" w:rsidP="005043C4">
      <w:pPr>
        <w:pStyle w:val="4"/>
        <w:jc w:val="center"/>
        <w:rPr>
          <w:color w:val="auto"/>
        </w:rPr>
      </w:pPr>
      <w:r w:rsidRPr="00245A94">
        <w:rPr>
          <w:color w:val="auto"/>
        </w:rPr>
        <w:t>Подраздел 010</w:t>
      </w:r>
      <w:r>
        <w:rPr>
          <w:color w:val="auto"/>
        </w:rPr>
        <w:t xml:space="preserve">2 </w:t>
      </w:r>
      <w:r w:rsidRPr="00245A94">
        <w:rPr>
          <w:color w:val="auto"/>
          <w:sz w:val="26"/>
          <w:szCs w:val="26"/>
        </w:rPr>
        <w:t>«</w:t>
      </w:r>
      <w:r w:rsidRPr="005043C4">
        <w:rPr>
          <w:color w:val="auto"/>
        </w:rPr>
        <w:t>Функционирование высшего должностного лица субъекта Российской Федерации и муниципального образования»</w:t>
      </w:r>
    </w:p>
    <w:p w14:paraId="46E20372" w14:textId="100561F2" w:rsidR="005043C4" w:rsidRPr="005043C4" w:rsidRDefault="005043C4" w:rsidP="005043C4">
      <w:pPr>
        <w:widowControl w:val="0"/>
        <w:ind w:firstLine="709"/>
        <w:jc w:val="both"/>
        <w:rPr>
          <w:sz w:val="26"/>
          <w:szCs w:val="26"/>
        </w:rPr>
      </w:pPr>
      <w:r w:rsidRPr="005043C4">
        <w:rPr>
          <w:sz w:val="26"/>
          <w:szCs w:val="26"/>
        </w:rPr>
        <w:t>В составе расходов по данному разделу предусмотрены расходы на обеспечение деятельности Главы ЗАТО Солнечный, совмещающего исполнение полномочий главы местной администрации. Ранее выполняли свои должностные обязанности глава ЗАТО Солнечный (на непостоянной основе, он же председатель Думы ЗАТО Солнечный) и глава администрации ЗАТО Солнечный (ранее расходы на его содержание отражались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bl>
      <w:tblPr>
        <w:tblW w:w="5000" w:type="pct"/>
        <w:tblLook w:val="04A0" w:firstRow="1" w:lastRow="0" w:firstColumn="1" w:lastColumn="0" w:noHBand="0" w:noVBand="1"/>
      </w:tblPr>
      <w:tblGrid>
        <w:gridCol w:w="2422"/>
        <w:gridCol w:w="1406"/>
        <w:gridCol w:w="1462"/>
        <w:gridCol w:w="1594"/>
        <w:gridCol w:w="1388"/>
        <w:gridCol w:w="1356"/>
      </w:tblGrid>
      <w:tr w:rsidR="005043C4" w:rsidRPr="00245A94" w14:paraId="16057C7F" w14:textId="77777777" w:rsidTr="00F85D16">
        <w:trPr>
          <w:trHeight w:val="323"/>
        </w:trPr>
        <w:tc>
          <w:tcPr>
            <w:tcW w:w="1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6E532" w14:textId="77777777" w:rsidR="005043C4" w:rsidRPr="003A2C6E" w:rsidRDefault="005043C4" w:rsidP="00F85D16">
            <w:pPr>
              <w:jc w:val="center"/>
              <w:rPr>
                <w:sz w:val="20"/>
              </w:rPr>
            </w:pPr>
            <w:r w:rsidRPr="003A2C6E">
              <w:rPr>
                <w:sz w:val="20"/>
              </w:rPr>
              <w:t>Наименование</w:t>
            </w:r>
          </w:p>
        </w:tc>
        <w:tc>
          <w:tcPr>
            <w:tcW w:w="730" w:type="pct"/>
            <w:vMerge w:val="restart"/>
            <w:tcBorders>
              <w:top w:val="single" w:sz="4" w:space="0" w:color="auto"/>
              <w:left w:val="single" w:sz="4" w:space="0" w:color="auto"/>
              <w:bottom w:val="single" w:sz="4" w:space="0" w:color="auto"/>
              <w:right w:val="single" w:sz="4" w:space="0" w:color="auto"/>
            </w:tcBorders>
            <w:vAlign w:val="center"/>
          </w:tcPr>
          <w:p w14:paraId="7D338E52" w14:textId="77777777" w:rsidR="005043C4" w:rsidRPr="00245A94" w:rsidRDefault="005043C4" w:rsidP="00F85D16">
            <w:pPr>
              <w:jc w:val="center"/>
              <w:rPr>
                <w:sz w:val="20"/>
              </w:rPr>
            </w:pPr>
            <w:r>
              <w:rPr>
                <w:sz w:val="20"/>
              </w:rPr>
              <w:t>2020</w:t>
            </w:r>
            <w:r w:rsidRPr="00245A94">
              <w:rPr>
                <w:sz w:val="20"/>
              </w:rPr>
              <w:t>г.</w:t>
            </w:r>
          </w:p>
          <w:p w14:paraId="3DE7D3DA" w14:textId="77777777" w:rsidR="005043C4" w:rsidRPr="00245A94" w:rsidRDefault="005043C4" w:rsidP="00F85D16">
            <w:pPr>
              <w:jc w:val="center"/>
              <w:rPr>
                <w:sz w:val="20"/>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B739FA" w14:textId="77777777" w:rsidR="005043C4" w:rsidRPr="00245A94" w:rsidRDefault="005043C4" w:rsidP="00F85D16">
            <w:pPr>
              <w:jc w:val="center"/>
              <w:rPr>
                <w:sz w:val="20"/>
              </w:rPr>
            </w:pPr>
            <w:r>
              <w:rPr>
                <w:sz w:val="20"/>
              </w:rPr>
              <w:t>2021</w:t>
            </w:r>
            <w:r w:rsidRPr="00245A94">
              <w:rPr>
                <w:sz w:val="20"/>
              </w:rPr>
              <w:t xml:space="preserve"> год</w:t>
            </w:r>
          </w:p>
        </w:tc>
        <w:tc>
          <w:tcPr>
            <w:tcW w:w="721" w:type="pct"/>
            <w:vMerge w:val="restart"/>
            <w:tcBorders>
              <w:top w:val="single" w:sz="4" w:space="0" w:color="auto"/>
              <w:left w:val="single" w:sz="4" w:space="0" w:color="auto"/>
              <w:right w:val="single" w:sz="4" w:space="0" w:color="auto"/>
            </w:tcBorders>
            <w:vAlign w:val="center"/>
          </w:tcPr>
          <w:p w14:paraId="6D37CEE2" w14:textId="77777777" w:rsidR="005043C4" w:rsidRPr="00245A94" w:rsidRDefault="005043C4" w:rsidP="00F85D16">
            <w:pPr>
              <w:jc w:val="center"/>
              <w:rPr>
                <w:sz w:val="20"/>
              </w:rPr>
            </w:pPr>
            <w:r>
              <w:rPr>
                <w:sz w:val="20"/>
              </w:rPr>
              <w:t>2022</w:t>
            </w:r>
            <w:r w:rsidRPr="00245A94">
              <w:rPr>
                <w:sz w:val="20"/>
              </w:rPr>
              <w:t xml:space="preserve"> год</w:t>
            </w:r>
          </w:p>
        </w:tc>
        <w:tc>
          <w:tcPr>
            <w:tcW w:w="704" w:type="pct"/>
            <w:vMerge w:val="restart"/>
            <w:tcBorders>
              <w:top w:val="single" w:sz="4" w:space="0" w:color="auto"/>
              <w:left w:val="single" w:sz="4" w:space="0" w:color="auto"/>
              <w:right w:val="single" w:sz="4" w:space="0" w:color="auto"/>
            </w:tcBorders>
            <w:vAlign w:val="center"/>
          </w:tcPr>
          <w:p w14:paraId="1108B49C" w14:textId="77777777" w:rsidR="005043C4" w:rsidRPr="00245A94" w:rsidRDefault="005043C4" w:rsidP="00F85D16">
            <w:pPr>
              <w:jc w:val="center"/>
              <w:rPr>
                <w:sz w:val="20"/>
              </w:rPr>
            </w:pPr>
            <w:r>
              <w:rPr>
                <w:sz w:val="20"/>
              </w:rPr>
              <w:t>2023</w:t>
            </w:r>
            <w:r w:rsidRPr="00245A94">
              <w:rPr>
                <w:sz w:val="20"/>
              </w:rPr>
              <w:t xml:space="preserve"> год</w:t>
            </w:r>
          </w:p>
        </w:tc>
      </w:tr>
      <w:tr w:rsidR="005043C4" w:rsidRPr="003A2C6E" w14:paraId="09A7A74E" w14:textId="77777777" w:rsidTr="00F85D16">
        <w:trPr>
          <w:trHeight w:val="322"/>
        </w:trPr>
        <w:tc>
          <w:tcPr>
            <w:tcW w:w="12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5D3F9" w14:textId="77777777" w:rsidR="005043C4" w:rsidRPr="003A2C6E" w:rsidRDefault="005043C4" w:rsidP="00F85D16">
            <w:pPr>
              <w:jc w:val="center"/>
              <w:rPr>
                <w:sz w:val="20"/>
              </w:rPr>
            </w:pPr>
          </w:p>
        </w:tc>
        <w:tc>
          <w:tcPr>
            <w:tcW w:w="730" w:type="pct"/>
            <w:vMerge/>
            <w:tcBorders>
              <w:top w:val="single" w:sz="4" w:space="0" w:color="auto"/>
              <w:left w:val="single" w:sz="4" w:space="0" w:color="auto"/>
              <w:bottom w:val="single" w:sz="4" w:space="0" w:color="auto"/>
              <w:right w:val="single" w:sz="4" w:space="0" w:color="auto"/>
            </w:tcBorders>
          </w:tcPr>
          <w:p w14:paraId="0821EE5F" w14:textId="77777777" w:rsidR="005043C4" w:rsidRPr="003A2C6E" w:rsidRDefault="005043C4" w:rsidP="00F85D16">
            <w:pPr>
              <w:jc w:val="center"/>
              <w:rPr>
                <w:sz w:val="20"/>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C2702E" w14:textId="77777777" w:rsidR="005043C4" w:rsidRPr="003A2C6E" w:rsidRDefault="005043C4" w:rsidP="00F85D16">
            <w:pPr>
              <w:jc w:val="center"/>
              <w:rPr>
                <w:sz w:val="20"/>
              </w:rPr>
            </w:pPr>
            <w:r w:rsidRPr="003A2C6E">
              <w:rPr>
                <w:sz w:val="20"/>
              </w:rPr>
              <w:t>проект</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76565AFE" w14:textId="77777777" w:rsidR="005043C4" w:rsidRPr="003A2C6E" w:rsidRDefault="005043C4" w:rsidP="00F85D16">
            <w:pPr>
              <w:jc w:val="center"/>
              <w:rPr>
                <w:sz w:val="20"/>
              </w:rPr>
            </w:pPr>
            <w:r w:rsidRPr="003A2C6E">
              <w:rPr>
                <w:sz w:val="20"/>
              </w:rPr>
              <w:t>В % к предыдущему году</w:t>
            </w:r>
          </w:p>
        </w:tc>
        <w:tc>
          <w:tcPr>
            <w:tcW w:w="721" w:type="pct"/>
            <w:vMerge/>
            <w:tcBorders>
              <w:left w:val="single" w:sz="4" w:space="0" w:color="auto"/>
              <w:bottom w:val="single" w:sz="4" w:space="0" w:color="auto"/>
              <w:right w:val="single" w:sz="4" w:space="0" w:color="auto"/>
            </w:tcBorders>
          </w:tcPr>
          <w:p w14:paraId="69EDAAA5" w14:textId="77777777" w:rsidR="005043C4" w:rsidRPr="003A2C6E" w:rsidRDefault="005043C4" w:rsidP="00F85D16">
            <w:pPr>
              <w:jc w:val="center"/>
              <w:rPr>
                <w:sz w:val="20"/>
              </w:rPr>
            </w:pPr>
          </w:p>
        </w:tc>
        <w:tc>
          <w:tcPr>
            <w:tcW w:w="704" w:type="pct"/>
            <w:vMerge/>
            <w:tcBorders>
              <w:left w:val="single" w:sz="4" w:space="0" w:color="auto"/>
              <w:bottom w:val="single" w:sz="4" w:space="0" w:color="auto"/>
              <w:right w:val="single" w:sz="4" w:space="0" w:color="auto"/>
            </w:tcBorders>
          </w:tcPr>
          <w:p w14:paraId="5DB87D31" w14:textId="77777777" w:rsidR="005043C4" w:rsidRPr="003A2C6E" w:rsidRDefault="005043C4" w:rsidP="00F85D16">
            <w:pPr>
              <w:jc w:val="center"/>
              <w:rPr>
                <w:sz w:val="20"/>
              </w:rPr>
            </w:pPr>
          </w:p>
        </w:tc>
      </w:tr>
      <w:tr w:rsidR="005043C4" w:rsidRPr="00B80D79" w14:paraId="0E034F9B" w14:textId="77777777" w:rsidTr="00F85D16">
        <w:trPr>
          <w:trHeight w:val="150"/>
        </w:trPr>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CA2164" w14:textId="3E05B77B" w:rsidR="005043C4" w:rsidRPr="003A2C6E" w:rsidRDefault="005043C4" w:rsidP="005043C4">
            <w:pPr>
              <w:rPr>
                <w:b/>
                <w:bCs/>
                <w:sz w:val="20"/>
              </w:rPr>
            </w:pPr>
            <w:r w:rsidRPr="003A2C6E">
              <w:rPr>
                <w:b/>
                <w:bCs/>
                <w:sz w:val="20"/>
              </w:rPr>
              <w:lastRenderedPageBreak/>
              <w:t>Подраздел «010</w:t>
            </w:r>
            <w:r>
              <w:rPr>
                <w:b/>
                <w:bCs/>
                <w:sz w:val="20"/>
              </w:rPr>
              <w:t>2</w:t>
            </w:r>
            <w:r w:rsidRPr="003A2C6E">
              <w:rPr>
                <w:b/>
                <w:bCs/>
                <w:sz w:val="20"/>
              </w:rPr>
              <w:t>» всего</w:t>
            </w:r>
          </w:p>
        </w:tc>
        <w:tc>
          <w:tcPr>
            <w:tcW w:w="730" w:type="pct"/>
            <w:tcBorders>
              <w:top w:val="single" w:sz="4" w:space="0" w:color="auto"/>
              <w:left w:val="single" w:sz="4" w:space="0" w:color="auto"/>
              <w:bottom w:val="single" w:sz="4" w:space="0" w:color="auto"/>
              <w:right w:val="single" w:sz="4" w:space="0" w:color="auto"/>
            </w:tcBorders>
            <w:vAlign w:val="center"/>
          </w:tcPr>
          <w:p w14:paraId="086FF32A" w14:textId="79D24337" w:rsidR="005043C4" w:rsidRPr="005C36BE" w:rsidRDefault="005043C4" w:rsidP="005043C4">
            <w:pPr>
              <w:jc w:val="center"/>
              <w:rPr>
                <w:sz w:val="20"/>
              </w:rPr>
            </w:pPr>
            <w:r>
              <w:rPr>
                <w:sz w:val="20"/>
              </w:rPr>
              <w:t>0,0</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05338" w14:textId="344ECEE7" w:rsidR="005043C4" w:rsidRPr="00B80D79" w:rsidRDefault="005043C4" w:rsidP="005043C4">
            <w:pPr>
              <w:jc w:val="center"/>
              <w:rPr>
                <w:color w:val="000000"/>
                <w:sz w:val="20"/>
              </w:rPr>
            </w:pPr>
            <w:r>
              <w:rPr>
                <w:color w:val="000000"/>
                <w:sz w:val="20"/>
              </w:rPr>
              <w:t>1 538,8</w:t>
            </w:r>
          </w:p>
        </w:tc>
        <w:tc>
          <w:tcPr>
            <w:tcW w:w="828" w:type="pct"/>
            <w:tcBorders>
              <w:top w:val="single" w:sz="4" w:space="0" w:color="auto"/>
              <w:left w:val="single" w:sz="4" w:space="0" w:color="auto"/>
              <w:bottom w:val="single" w:sz="4" w:space="0" w:color="auto"/>
              <w:right w:val="single" w:sz="4" w:space="0" w:color="auto"/>
            </w:tcBorders>
            <w:vAlign w:val="center"/>
          </w:tcPr>
          <w:p w14:paraId="581577B0" w14:textId="3C0B5543" w:rsidR="005043C4" w:rsidRPr="00B80D79" w:rsidRDefault="005043C4" w:rsidP="005043C4">
            <w:pPr>
              <w:jc w:val="center"/>
              <w:rPr>
                <w:color w:val="000000"/>
                <w:sz w:val="20"/>
              </w:rPr>
            </w:pPr>
            <w:r>
              <w:rPr>
                <w:color w:val="000000"/>
                <w:sz w:val="20"/>
              </w:rPr>
              <w:t>Х</w:t>
            </w:r>
          </w:p>
        </w:tc>
        <w:tc>
          <w:tcPr>
            <w:tcW w:w="721" w:type="pct"/>
            <w:tcBorders>
              <w:top w:val="single" w:sz="4" w:space="0" w:color="auto"/>
              <w:left w:val="single" w:sz="4" w:space="0" w:color="auto"/>
              <w:bottom w:val="single" w:sz="4" w:space="0" w:color="auto"/>
              <w:right w:val="single" w:sz="4" w:space="0" w:color="auto"/>
            </w:tcBorders>
          </w:tcPr>
          <w:p w14:paraId="4A9D8DCD" w14:textId="3740136B" w:rsidR="005043C4" w:rsidRPr="00B80D79" w:rsidRDefault="005043C4" w:rsidP="005043C4">
            <w:pPr>
              <w:jc w:val="center"/>
              <w:rPr>
                <w:color w:val="000000"/>
                <w:sz w:val="20"/>
              </w:rPr>
            </w:pPr>
            <w:r w:rsidRPr="00301810">
              <w:rPr>
                <w:color w:val="000000"/>
                <w:sz w:val="20"/>
              </w:rPr>
              <w:t>1 538,8</w:t>
            </w:r>
          </w:p>
        </w:tc>
        <w:tc>
          <w:tcPr>
            <w:tcW w:w="704" w:type="pct"/>
            <w:tcBorders>
              <w:top w:val="single" w:sz="4" w:space="0" w:color="auto"/>
              <w:left w:val="single" w:sz="4" w:space="0" w:color="auto"/>
              <w:bottom w:val="single" w:sz="4" w:space="0" w:color="auto"/>
              <w:right w:val="single" w:sz="4" w:space="0" w:color="auto"/>
            </w:tcBorders>
          </w:tcPr>
          <w:p w14:paraId="1955DCC6" w14:textId="3035C511" w:rsidR="005043C4" w:rsidRPr="00B80D79" w:rsidRDefault="005043C4" w:rsidP="005043C4">
            <w:pPr>
              <w:jc w:val="center"/>
              <w:rPr>
                <w:color w:val="000000"/>
                <w:sz w:val="20"/>
              </w:rPr>
            </w:pPr>
            <w:r w:rsidRPr="00301810">
              <w:rPr>
                <w:color w:val="000000"/>
                <w:sz w:val="20"/>
              </w:rPr>
              <w:t>1 538,8</w:t>
            </w:r>
          </w:p>
        </w:tc>
      </w:tr>
      <w:tr w:rsidR="005043C4" w:rsidRPr="001253EE" w14:paraId="3A2EB286" w14:textId="77777777" w:rsidTr="00F85D16">
        <w:trPr>
          <w:trHeight w:val="150"/>
        </w:trPr>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0119F36" w14:textId="77777777" w:rsidR="005043C4" w:rsidRPr="003A2C6E" w:rsidRDefault="005043C4" w:rsidP="00F85D16">
            <w:pPr>
              <w:rPr>
                <w:bCs/>
                <w:sz w:val="20"/>
              </w:rPr>
            </w:pPr>
            <w:r w:rsidRPr="003A2C6E">
              <w:rPr>
                <w:bCs/>
                <w:sz w:val="20"/>
              </w:rPr>
              <w:t>в том числе:</w:t>
            </w:r>
          </w:p>
        </w:tc>
        <w:tc>
          <w:tcPr>
            <w:tcW w:w="730" w:type="pct"/>
            <w:tcBorders>
              <w:top w:val="single" w:sz="4" w:space="0" w:color="auto"/>
              <w:left w:val="single" w:sz="4" w:space="0" w:color="auto"/>
              <w:bottom w:val="single" w:sz="4" w:space="0" w:color="auto"/>
              <w:right w:val="single" w:sz="4" w:space="0" w:color="auto"/>
            </w:tcBorders>
            <w:vAlign w:val="bottom"/>
          </w:tcPr>
          <w:p w14:paraId="2F15B369" w14:textId="77777777" w:rsidR="005043C4" w:rsidRPr="003A2C6E" w:rsidRDefault="005043C4" w:rsidP="00F85D16">
            <w:pPr>
              <w:jc w:val="center"/>
              <w:rPr>
                <w:b/>
                <w:bCs/>
                <w:sz w:val="20"/>
              </w:rPr>
            </w:pP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907FFC" w14:textId="77777777" w:rsidR="005043C4" w:rsidRPr="003A2C6E" w:rsidRDefault="005043C4" w:rsidP="00F85D16">
            <w:pPr>
              <w:jc w:val="right"/>
              <w:rPr>
                <w:b/>
                <w:bCs/>
                <w:sz w:val="20"/>
              </w:rPr>
            </w:pPr>
          </w:p>
        </w:tc>
        <w:tc>
          <w:tcPr>
            <w:tcW w:w="828" w:type="pct"/>
            <w:tcBorders>
              <w:top w:val="single" w:sz="4" w:space="0" w:color="auto"/>
              <w:left w:val="single" w:sz="4" w:space="0" w:color="auto"/>
              <w:bottom w:val="single" w:sz="4" w:space="0" w:color="auto"/>
              <w:right w:val="single" w:sz="4" w:space="0" w:color="auto"/>
            </w:tcBorders>
            <w:vAlign w:val="center"/>
          </w:tcPr>
          <w:p w14:paraId="388AD345" w14:textId="77777777" w:rsidR="005043C4" w:rsidRPr="003A2C6E" w:rsidRDefault="005043C4" w:rsidP="00F85D16">
            <w:pPr>
              <w:jc w:val="center"/>
              <w:rPr>
                <w:b/>
                <w:bCs/>
                <w:sz w:val="20"/>
              </w:rPr>
            </w:pPr>
          </w:p>
        </w:tc>
        <w:tc>
          <w:tcPr>
            <w:tcW w:w="721" w:type="pct"/>
            <w:tcBorders>
              <w:top w:val="single" w:sz="4" w:space="0" w:color="auto"/>
              <w:left w:val="single" w:sz="4" w:space="0" w:color="auto"/>
              <w:bottom w:val="single" w:sz="4" w:space="0" w:color="auto"/>
              <w:right w:val="single" w:sz="4" w:space="0" w:color="auto"/>
            </w:tcBorders>
            <w:vAlign w:val="center"/>
          </w:tcPr>
          <w:p w14:paraId="40D7C71F" w14:textId="77777777" w:rsidR="005043C4" w:rsidRPr="001253EE" w:rsidRDefault="005043C4" w:rsidP="00F85D16">
            <w:pPr>
              <w:jc w:val="center"/>
              <w:rPr>
                <w:color w:val="000000"/>
                <w:sz w:val="20"/>
              </w:rPr>
            </w:pPr>
          </w:p>
        </w:tc>
        <w:tc>
          <w:tcPr>
            <w:tcW w:w="704" w:type="pct"/>
            <w:tcBorders>
              <w:top w:val="single" w:sz="4" w:space="0" w:color="auto"/>
              <w:left w:val="single" w:sz="4" w:space="0" w:color="auto"/>
              <w:bottom w:val="single" w:sz="4" w:space="0" w:color="auto"/>
              <w:right w:val="single" w:sz="4" w:space="0" w:color="auto"/>
            </w:tcBorders>
            <w:vAlign w:val="center"/>
          </w:tcPr>
          <w:p w14:paraId="30FECDEC" w14:textId="77777777" w:rsidR="005043C4" w:rsidRPr="001253EE" w:rsidRDefault="005043C4" w:rsidP="00F85D16">
            <w:pPr>
              <w:jc w:val="center"/>
              <w:rPr>
                <w:color w:val="000000"/>
                <w:sz w:val="20"/>
              </w:rPr>
            </w:pPr>
          </w:p>
        </w:tc>
      </w:tr>
      <w:tr w:rsidR="005043C4" w:rsidRPr="00B80D79" w14:paraId="7C599676" w14:textId="77777777" w:rsidTr="005043C4">
        <w:trPr>
          <w:trHeight w:val="645"/>
        </w:trPr>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8385B7" w14:textId="07D6B24E" w:rsidR="005043C4" w:rsidRPr="003A2C6E" w:rsidRDefault="005043C4" w:rsidP="005043C4">
            <w:pPr>
              <w:rPr>
                <w:color w:val="000000"/>
                <w:sz w:val="20"/>
              </w:rPr>
            </w:pPr>
            <w:r w:rsidRPr="005043C4">
              <w:rPr>
                <w:bCs/>
                <w:sz w:val="20"/>
              </w:rPr>
              <w:t>Функционирование высшего должностного лица субъекта Российской Федерации и муниципального образования</w:t>
            </w:r>
          </w:p>
        </w:tc>
        <w:tc>
          <w:tcPr>
            <w:tcW w:w="730" w:type="pct"/>
            <w:tcBorders>
              <w:top w:val="single" w:sz="4" w:space="0" w:color="auto"/>
              <w:left w:val="single" w:sz="4" w:space="0" w:color="auto"/>
              <w:bottom w:val="single" w:sz="4" w:space="0" w:color="auto"/>
              <w:right w:val="single" w:sz="4" w:space="0" w:color="auto"/>
            </w:tcBorders>
            <w:vAlign w:val="center"/>
          </w:tcPr>
          <w:p w14:paraId="4CAD7873" w14:textId="5DDE355D" w:rsidR="005043C4" w:rsidRPr="005C36BE" w:rsidRDefault="005043C4" w:rsidP="005043C4">
            <w:pPr>
              <w:jc w:val="center"/>
              <w:rPr>
                <w:sz w:val="20"/>
              </w:rPr>
            </w:pPr>
            <w:r>
              <w:rPr>
                <w:sz w:val="20"/>
              </w:rPr>
              <w:t>0,0</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2ABBE" w14:textId="19D5E4CF" w:rsidR="005043C4" w:rsidRPr="00B80D79" w:rsidRDefault="005043C4" w:rsidP="005043C4">
            <w:pPr>
              <w:jc w:val="center"/>
              <w:rPr>
                <w:color w:val="000000"/>
                <w:sz w:val="20"/>
              </w:rPr>
            </w:pPr>
            <w:r>
              <w:rPr>
                <w:color w:val="000000"/>
                <w:sz w:val="20"/>
              </w:rPr>
              <w:t>1 538,8</w:t>
            </w:r>
          </w:p>
        </w:tc>
        <w:tc>
          <w:tcPr>
            <w:tcW w:w="828" w:type="pct"/>
            <w:tcBorders>
              <w:top w:val="single" w:sz="4" w:space="0" w:color="auto"/>
              <w:left w:val="single" w:sz="4" w:space="0" w:color="auto"/>
              <w:bottom w:val="single" w:sz="4" w:space="0" w:color="auto"/>
              <w:right w:val="single" w:sz="4" w:space="0" w:color="auto"/>
            </w:tcBorders>
            <w:vAlign w:val="center"/>
          </w:tcPr>
          <w:p w14:paraId="39B37B4E" w14:textId="19D2AFE7" w:rsidR="005043C4" w:rsidRPr="00B80D79" w:rsidRDefault="005043C4" w:rsidP="005043C4">
            <w:pPr>
              <w:jc w:val="center"/>
              <w:rPr>
                <w:color w:val="000000"/>
                <w:sz w:val="20"/>
              </w:rPr>
            </w:pPr>
            <w:r>
              <w:rPr>
                <w:color w:val="000000"/>
                <w:sz w:val="20"/>
              </w:rPr>
              <w:t>х</w:t>
            </w:r>
          </w:p>
        </w:tc>
        <w:tc>
          <w:tcPr>
            <w:tcW w:w="721" w:type="pct"/>
            <w:tcBorders>
              <w:top w:val="single" w:sz="4" w:space="0" w:color="auto"/>
              <w:left w:val="single" w:sz="4" w:space="0" w:color="auto"/>
              <w:bottom w:val="single" w:sz="4" w:space="0" w:color="auto"/>
              <w:right w:val="single" w:sz="4" w:space="0" w:color="auto"/>
            </w:tcBorders>
            <w:vAlign w:val="center"/>
          </w:tcPr>
          <w:p w14:paraId="358E2CAA" w14:textId="6519AD5C" w:rsidR="005043C4" w:rsidRPr="00B80D79" w:rsidRDefault="005043C4" w:rsidP="005043C4">
            <w:pPr>
              <w:jc w:val="center"/>
              <w:rPr>
                <w:color w:val="000000"/>
                <w:sz w:val="20"/>
              </w:rPr>
            </w:pPr>
            <w:r w:rsidRPr="00314638">
              <w:rPr>
                <w:color w:val="000000"/>
                <w:sz w:val="20"/>
              </w:rPr>
              <w:t>1 538,8</w:t>
            </w:r>
          </w:p>
        </w:tc>
        <w:tc>
          <w:tcPr>
            <w:tcW w:w="704" w:type="pct"/>
            <w:tcBorders>
              <w:top w:val="single" w:sz="4" w:space="0" w:color="auto"/>
              <w:left w:val="single" w:sz="4" w:space="0" w:color="auto"/>
              <w:bottom w:val="single" w:sz="4" w:space="0" w:color="auto"/>
              <w:right w:val="single" w:sz="4" w:space="0" w:color="auto"/>
            </w:tcBorders>
            <w:vAlign w:val="center"/>
          </w:tcPr>
          <w:p w14:paraId="2A543A9E" w14:textId="251C9B6F" w:rsidR="005043C4" w:rsidRPr="00B80D79" w:rsidRDefault="005043C4" w:rsidP="005043C4">
            <w:pPr>
              <w:jc w:val="center"/>
              <w:rPr>
                <w:color w:val="000000"/>
                <w:sz w:val="20"/>
              </w:rPr>
            </w:pPr>
            <w:r w:rsidRPr="00314638">
              <w:rPr>
                <w:color w:val="000000"/>
                <w:sz w:val="20"/>
              </w:rPr>
              <w:t>1 538,8</w:t>
            </w:r>
          </w:p>
        </w:tc>
      </w:tr>
    </w:tbl>
    <w:p w14:paraId="6A4D69A4" w14:textId="77777777" w:rsidR="005043C4" w:rsidRDefault="005043C4" w:rsidP="002926B7">
      <w:pPr>
        <w:widowControl w:val="0"/>
        <w:ind w:firstLine="709"/>
        <w:jc w:val="both"/>
        <w:rPr>
          <w:szCs w:val="28"/>
        </w:rPr>
      </w:pPr>
    </w:p>
    <w:p w14:paraId="4A973B49" w14:textId="77777777" w:rsidR="00245A94" w:rsidRPr="001C384F" w:rsidRDefault="00E55C2C" w:rsidP="00817024">
      <w:pPr>
        <w:pStyle w:val="4"/>
        <w:jc w:val="center"/>
        <w:rPr>
          <w:color w:val="auto"/>
        </w:rPr>
      </w:pPr>
      <w:bookmarkStart w:id="1" w:name="_Toc305667830"/>
      <w:r w:rsidRPr="00245A94">
        <w:rPr>
          <w:color w:val="auto"/>
        </w:rPr>
        <w:t>Подраздел 0104</w:t>
      </w:r>
      <w:bookmarkEnd w:id="1"/>
      <w:r w:rsidR="009556FB">
        <w:rPr>
          <w:color w:val="auto"/>
        </w:rPr>
        <w:t xml:space="preserve"> </w:t>
      </w:r>
      <w:r w:rsidRPr="00245A94">
        <w:rPr>
          <w:color w:val="auto"/>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C384F">
        <w:rPr>
          <w:color w:val="auto"/>
          <w:sz w:val="26"/>
          <w:szCs w:val="26"/>
        </w:rPr>
        <w:t>администраций»</w:t>
      </w:r>
    </w:p>
    <w:p w14:paraId="26CA35EA" w14:textId="54D225BF" w:rsidR="009047A2" w:rsidRDefault="002926B7" w:rsidP="009047A2">
      <w:pPr>
        <w:widowControl w:val="0"/>
        <w:ind w:firstLine="709"/>
        <w:jc w:val="both"/>
        <w:rPr>
          <w:sz w:val="26"/>
          <w:szCs w:val="26"/>
        </w:rPr>
      </w:pPr>
      <w:r w:rsidRPr="00A736F7">
        <w:rPr>
          <w:sz w:val="26"/>
          <w:szCs w:val="26"/>
        </w:rPr>
        <w:t>В составе расходов по данному подразделу предусмотрены бюджетные ассигнования на функционирование заместителя главы по правовым вопросам, заместителя по финансовым вопросам</w:t>
      </w:r>
      <w:r w:rsidR="009047A2">
        <w:rPr>
          <w:sz w:val="26"/>
          <w:szCs w:val="26"/>
        </w:rPr>
        <w:t>, заместителя главы администрации по экономике и ЖКХ, муниципальных служащих</w:t>
      </w:r>
      <w:r w:rsidRPr="00A736F7">
        <w:rPr>
          <w:sz w:val="26"/>
          <w:szCs w:val="26"/>
        </w:rPr>
        <w:t xml:space="preserve"> и </w:t>
      </w:r>
      <w:r w:rsidR="009047A2">
        <w:rPr>
          <w:sz w:val="26"/>
          <w:szCs w:val="26"/>
        </w:rPr>
        <w:t>служащих</w:t>
      </w:r>
      <w:r w:rsidRPr="00A736F7">
        <w:rPr>
          <w:sz w:val="26"/>
          <w:szCs w:val="26"/>
        </w:rPr>
        <w:t xml:space="preserve"> администрации ЗАТО Солнечный.</w:t>
      </w:r>
    </w:p>
    <w:p w14:paraId="3683160B" w14:textId="77777777" w:rsidR="00D54EB6" w:rsidRDefault="00D54EB6" w:rsidP="00547CE7">
      <w:pPr>
        <w:widowControl w:val="0"/>
        <w:ind w:firstLine="709"/>
        <w:jc w:val="both"/>
        <w:rPr>
          <w:szCs w:val="28"/>
        </w:rPr>
      </w:pPr>
    </w:p>
    <w:tbl>
      <w:tblPr>
        <w:tblW w:w="5000" w:type="pct"/>
        <w:tblLook w:val="04A0" w:firstRow="1" w:lastRow="0" w:firstColumn="1" w:lastColumn="0" w:noHBand="0" w:noVBand="1"/>
      </w:tblPr>
      <w:tblGrid>
        <w:gridCol w:w="2422"/>
        <w:gridCol w:w="1406"/>
        <w:gridCol w:w="1462"/>
        <w:gridCol w:w="1594"/>
        <w:gridCol w:w="1388"/>
        <w:gridCol w:w="1356"/>
      </w:tblGrid>
      <w:tr w:rsidR="004E3EE4" w:rsidRPr="003C64B8" w14:paraId="27E92C96" w14:textId="77777777" w:rsidTr="009047A2">
        <w:trPr>
          <w:trHeight w:val="323"/>
        </w:trPr>
        <w:tc>
          <w:tcPr>
            <w:tcW w:w="12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F17B23" w14:textId="77777777" w:rsidR="004E3EE4" w:rsidRPr="003A2C6E" w:rsidRDefault="004E3EE4" w:rsidP="004E3EE4">
            <w:pPr>
              <w:jc w:val="center"/>
              <w:rPr>
                <w:sz w:val="20"/>
              </w:rPr>
            </w:pPr>
            <w:r w:rsidRPr="003A2C6E">
              <w:rPr>
                <w:sz w:val="20"/>
              </w:rPr>
              <w:t>Наименование</w:t>
            </w:r>
          </w:p>
        </w:tc>
        <w:tc>
          <w:tcPr>
            <w:tcW w:w="730" w:type="pct"/>
            <w:vMerge w:val="restart"/>
            <w:tcBorders>
              <w:top w:val="single" w:sz="4" w:space="0" w:color="auto"/>
              <w:left w:val="single" w:sz="4" w:space="0" w:color="auto"/>
              <w:bottom w:val="single" w:sz="4" w:space="0" w:color="auto"/>
              <w:right w:val="single" w:sz="4" w:space="0" w:color="auto"/>
            </w:tcBorders>
            <w:vAlign w:val="center"/>
          </w:tcPr>
          <w:p w14:paraId="140DD113" w14:textId="112A7B01" w:rsidR="004E3EE4" w:rsidRPr="00245A94" w:rsidRDefault="00186406" w:rsidP="004E3EE4">
            <w:pPr>
              <w:jc w:val="center"/>
              <w:rPr>
                <w:sz w:val="20"/>
              </w:rPr>
            </w:pPr>
            <w:r>
              <w:rPr>
                <w:sz w:val="20"/>
              </w:rPr>
              <w:t>2020</w:t>
            </w:r>
            <w:r w:rsidR="004E3EE4" w:rsidRPr="00245A94">
              <w:rPr>
                <w:sz w:val="20"/>
              </w:rPr>
              <w:t>г.</w:t>
            </w:r>
          </w:p>
          <w:p w14:paraId="711A73D5" w14:textId="77777777" w:rsidR="004E3EE4" w:rsidRPr="00245A94" w:rsidRDefault="004E3EE4" w:rsidP="004E3EE4">
            <w:pPr>
              <w:jc w:val="center"/>
              <w:rPr>
                <w:sz w:val="20"/>
              </w:rPr>
            </w:pPr>
          </w:p>
        </w:tc>
        <w:tc>
          <w:tcPr>
            <w:tcW w:w="15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A997C" w14:textId="1D3FF79C" w:rsidR="004E3EE4" w:rsidRPr="00245A94" w:rsidRDefault="00186406" w:rsidP="004E3EE4">
            <w:pPr>
              <w:jc w:val="center"/>
              <w:rPr>
                <w:sz w:val="20"/>
              </w:rPr>
            </w:pPr>
            <w:r>
              <w:rPr>
                <w:sz w:val="20"/>
              </w:rPr>
              <w:t>2021</w:t>
            </w:r>
            <w:r w:rsidR="004E3EE4" w:rsidRPr="00245A94">
              <w:rPr>
                <w:sz w:val="20"/>
              </w:rPr>
              <w:t xml:space="preserve"> год</w:t>
            </w:r>
          </w:p>
        </w:tc>
        <w:tc>
          <w:tcPr>
            <w:tcW w:w="721" w:type="pct"/>
            <w:vMerge w:val="restart"/>
            <w:tcBorders>
              <w:top w:val="single" w:sz="4" w:space="0" w:color="auto"/>
              <w:left w:val="single" w:sz="4" w:space="0" w:color="auto"/>
              <w:right w:val="single" w:sz="4" w:space="0" w:color="auto"/>
            </w:tcBorders>
            <w:vAlign w:val="center"/>
          </w:tcPr>
          <w:p w14:paraId="433EDB20" w14:textId="72703E34" w:rsidR="004E3EE4" w:rsidRPr="00245A94" w:rsidRDefault="00186406" w:rsidP="004E3EE4">
            <w:pPr>
              <w:jc w:val="center"/>
              <w:rPr>
                <w:sz w:val="20"/>
              </w:rPr>
            </w:pPr>
            <w:r>
              <w:rPr>
                <w:sz w:val="20"/>
              </w:rPr>
              <w:t>2022</w:t>
            </w:r>
            <w:r w:rsidR="004E3EE4" w:rsidRPr="00245A94">
              <w:rPr>
                <w:sz w:val="20"/>
              </w:rPr>
              <w:t xml:space="preserve"> год</w:t>
            </w:r>
          </w:p>
        </w:tc>
        <w:tc>
          <w:tcPr>
            <w:tcW w:w="704" w:type="pct"/>
            <w:vMerge w:val="restart"/>
            <w:tcBorders>
              <w:top w:val="single" w:sz="4" w:space="0" w:color="auto"/>
              <w:left w:val="single" w:sz="4" w:space="0" w:color="auto"/>
              <w:right w:val="single" w:sz="4" w:space="0" w:color="auto"/>
            </w:tcBorders>
            <w:vAlign w:val="center"/>
          </w:tcPr>
          <w:p w14:paraId="5D69337D" w14:textId="38BEFA86" w:rsidR="004E3EE4" w:rsidRPr="00245A94" w:rsidRDefault="00186406" w:rsidP="004E3EE4">
            <w:pPr>
              <w:jc w:val="center"/>
              <w:rPr>
                <w:sz w:val="20"/>
              </w:rPr>
            </w:pPr>
            <w:r>
              <w:rPr>
                <w:sz w:val="20"/>
              </w:rPr>
              <w:t>2023</w:t>
            </w:r>
            <w:r w:rsidR="004E3EE4" w:rsidRPr="00245A94">
              <w:rPr>
                <w:sz w:val="20"/>
              </w:rPr>
              <w:t xml:space="preserve"> год</w:t>
            </w:r>
          </w:p>
        </w:tc>
      </w:tr>
      <w:tr w:rsidR="003A2C6E" w:rsidRPr="003C64B8" w14:paraId="4335C92A" w14:textId="77777777" w:rsidTr="009047A2">
        <w:trPr>
          <w:trHeight w:val="322"/>
        </w:trPr>
        <w:tc>
          <w:tcPr>
            <w:tcW w:w="12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038BB" w14:textId="77777777" w:rsidR="003A2C6E" w:rsidRPr="003A2C6E" w:rsidRDefault="003A2C6E" w:rsidP="00E55C2C">
            <w:pPr>
              <w:jc w:val="center"/>
              <w:rPr>
                <w:sz w:val="20"/>
              </w:rPr>
            </w:pPr>
          </w:p>
        </w:tc>
        <w:tc>
          <w:tcPr>
            <w:tcW w:w="730" w:type="pct"/>
            <w:vMerge/>
            <w:tcBorders>
              <w:top w:val="single" w:sz="4" w:space="0" w:color="auto"/>
              <w:left w:val="single" w:sz="4" w:space="0" w:color="auto"/>
              <w:bottom w:val="single" w:sz="4" w:space="0" w:color="auto"/>
              <w:right w:val="single" w:sz="4" w:space="0" w:color="auto"/>
            </w:tcBorders>
          </w:tcPr>
          <w:p w14:paraId="016D274B" w14:textId="77777777" w:rsidR="003A2C6E" w:rsidRPr="003A2C6E" w:rsidRDefault="003A2C6E" w:rsidP="00E55C2C">
            <w:pPr>
              <w:jc w:val="center"/>
              <w:rPr>
                <w:sz w:val="20"/>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89150D" w14:textId="77777777" w:rsidR="003A2C6E" w:rsidRPr="003A2C6E" w:rsidRDefault="003A2C6E" w:rsidP="00E55C2C">
            <w:pPr>
              <w:jc w:val="center"/>
              <w:rPr>
                <w:sz w:val="20"/>
              </w:rPr>
            </w:pPr>
            <w:r w:rsidRPr="003A2C6E">
              <w:rPr>
                <w:sz w:val="20"/>
              </w:rPr>
              <w:t>проект</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14:paraId="4CF98564" w14:textId="77777777" w:rsidR="003A2C6E" w:rsidRPr="003A2C6E" w:rsidRDefault="003A2C6E" w:rsidP="00E55C2C">
            <w:pPr>
              <w:jc w:val="center"/>
              <w:rPr>
                <w:sz w:val="20"/>
              </w:rPr>
            </w:pPr>
            <w:r w:rsidRPr="003A2C6E">
              <w:rPr>
                <w:sz w:val="20"/>
              </w:rPr>
              <w:t>В % к предыдущему году</w:t>
            </w:r>
          </w:p>
        </w:tc>
        <w:tc>
          <w:tcPr>
            <w:tcW w:w="721" w:type="pct"/>
            <w:vMerge/>
            <w:tcBorders>
              <w:left w:val="single" w:sz="4" w:space="0" w:color="auto"/>
              <w:bottom w:val="single" w:sz="4" w:space="0" w:color="auto"/>
              <w:right w:val="single" w:sz="4" w:space="0" w:color="auto"/>
            </w:tcBorders>
          </w:tcPr>
          <w:p w14:paraId="1B7F2153" w14:textId="77777777" w:rsidR="003A2C6E" w:rsidRPr="003A2C6E" w:rsidRDefault="003A2C6E" w:rsidP="00E55C2C">
            <w:pPr>
              <w:jc w:val="center"/>
              <w:rPr>
                <w:sz w:val="20"/>
              </w:rPr>
            </w:pPr>
          </w:p>
        </w:tc>
        <w:tc>
          <w:tcPr>
            <w:tcW w:w="704" w:type="pct"/>
            <w:vMerge/>
            <w:tcBorders>
              <w:left w:val="single" w:sz="4" w:space="0" w:color="auto"/>
              <w:bottom w:val="single" w:sz="4" w:space="0" w:color="auto"/>
              <w:right w:val="single" w:sz="4" w:space="0" w:color="auto"/>
            </w:tcBorders>
          </w:tcPr>
          <w:p w14:paraId="772E3861" w14:textId="77777777" w:rsidR="003A2C6E" w:rsidRPr="003A2C6E" w:rsidRDefault="003A2C6E" w:rsidP="00E55C2C">
            <w:pPr>
              <w:jc w:val="center"/>
              <w:rPr>
                <w:sz w:val="20"/>
              </w:rPr>
            </w:pPr>
          </w:p>
        </w:tc>
      </w:tr>
      <w:tr w:rsidR="0026295C" w:rsidRPr="003C64B8" w14:paraId="43475ED8" w14:textId="77777777" w:rsidTr="009047A2">
        <w:trPr>
          <w:trHeight w:val="150"/>
        </w:trPr>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327B4" w14:textId="77777777" w:rsidR="0026295C" w:rsidRPr="003A2C6E" w:rsidRDefault="0026295C" w:rsidP="0026295C">
            <w:pPr>
              <w:rPr>
                <w:b/>
                <w:bCs/>
                <w:sz w:val="20"/>
              </w:rPr>
            </w:pPr>
            <w:r w:rsidRPr="003A2C6E">
              <w:rPr>
                <w:b/>
                <w:bCs/>
                <w:sz w:val="20"/>
              </w:rPr>
              <w:t>Подраздел «0104» всего</w:t>
            </w:r>
          </w:p>
        </w:tc>
        <w:tc>
          <w:tcPr>
            <w:tcW w:w="730" w:type="pct"/>
            <w:tcBorders>
              <w:top w:val="single" w:sz="4" w:space="0" w:color="auto"/>
              <w:left w:val="single" w:sz="4" w:space="0" w:color="auto"/>
              <w:bottom w:val="single" w:sz="4" w:space="0" w:color="auto"/>
              <w:right w:val="single" w:sz="4" w:space="0" w:color="auto"/>
            </w:tcBorders>
            <w:vAlign w:val="center"/>
          </w:tcPr>
          <w:p w14:paraId="39C6D6E5" w14:textId="4D4A6161" w:rsidR="0026295C" w:rsidRPr="005C36BE" w:rsidRDefault="00C13052" w:rsidP="0026295C">
            <w:pPr>
              <w:jc w:val="center"/>
              <w:rPr>
                <w:sz w:val="20"/>
              </w:rPr>
            </w:pPr>
            <w:r>
              <w:rPr>
                <w:sz w:val="20"/>
              </w:rPr>
              <w:t>13 517,9</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D301" w14:textId="10763CDF" w:rsidR="0026295C" w:rsidRPr="00B80D79" w:rsidRDefault="00C13052" w:rsidP="0026295C">
            <w:pPr>
              <w:jc w:val="center"/>
              <w:rPr>
                <w:color w:val="000000"/>
                <w:sz w:val="20"/>
              </w:rPr>
            </w:pPr>
            <w:r>
              <w:rPr>
                <w:color w:val="000000"/>
                <w:sz w:val="20"/>
              </w:rPr>
              <w:t>12 040,7</w:t>
            </w:r>
          </w:p>
        </w:tc>
        <w:tc>
          <w:tcPr>
            <w:tcW w:w="828" w:type="pct"/>
            <w:tcBorders>
              <w:top w:val="single" w:sz="4" w:space="0" w:color="auto"/>
              <w:left w:val="single" w:sz="4" w:space="0" w:color="auto"/>
              <w:bottom w:val="single" w:sz="4" w:space="0" w:color="auto"/>
              <w:right w:val="single" w:sz="4" w:space="0" w:color="auto"/>
            </w:tcBorders>
            <w:vAlign w:val="center"/>
          </w:tcPr>
          <w:p w14:paraId="4B619B10" w14:textId="27B973A3" w:rsidR="0026295C" w:rsidRPr="00B80D79" w:rsidRDefault="00C13052" w:rsidP="0026295C">
            <w:pPr>
              <w:jc w:val="center"/>
              <w:rPr>
                <w:color w:val="000000"/>
                <w:sz w:val="20"/>
              </w:rPr>
            </w:pPr>
            <w:r>
              <w:rPr>
                <w:color w:val="000000"/>
                <w:sz w:val="20"/>
              </w:rPr>
              <w:t>-</w:t>
            </w:r>
            <w:r w:rsidR="009047A2">
              <w:rPr>
                <w:color w:val="000000"/>
                <w:sz w:val="20"/>
              </w:rPr>
              <w:t>11</w:t>
            </w:r>
          </w:p>
        </w:tc>
        <w:tc>
          <w:tcPr>
            <w:tcW w:w="721" w:type="pct"/>
            <w:tcBorders>
              <w:top w:val="single" w:sz="4" w:space="0" w:color="auto"/>
              <w:left w:val="single" w:sz="4" w:space="0" w:color="auto"/>
              <w:bottom w:val="single" w:sz="4" w:space="0" w:color="auto"/>
              <w:right w:val="single" w:sz="4" w:space="0" w:color="auto"/>
            </w:tcBorders>
            <w:vAlign w:val="center"/>
          </w:tcPr>
          <w:p w14:paraId="7A869C83" w14:textId="42B4DF6F" w:rsidR="0026295C" w:rsidRPr="00B80D79" w:rsidRDefault="00C13052" w:rsidP="0026295C">
            <w:pPr>
              <w:jc w:val="center"/>
              <w:rPr>
                <w:color w:val="000000"/>
                <w:sz w:val="20"/>
              </w:rPr>
            </w:pPr>
            <w:r>
              <w:rPr>
                <w:color w:val="000000"/>
                <w:sz w:val="20"/>
              </w:rPr>
              <w:t>11 760,8</w:t>
            </w:r>
          </w:p>
        </w:tc>
        <w:tc>
          <w:tcPr>
            <w:tcW w:w="704" w:type="pct"/>
            <w:tcBorders>
              <w:top w:val="single" w:sz="4" w:space="0" w:color="auto"/>
              <w:left w:val="single" w:sz="4" w:space="0" w:color="auto"/>
              <w:bottom w:val="single" w:sz="4" w:space="0" w:color="auto"/>
              <w:right w:val="single" w:sz="4" w:space="0" w:color="auto"/>
            </w:tcBorders>
            <w:vAlign w:val="center"/>
          </w:tcPr>
          <w:p w14:paraId="192F366B" w14:textId="4EB7FD41" w:rsidR="0026295C" w:rsidRPr="00B80D79" w:rsidRDefault="00C13052" w:rsidP="0026295C">
            <w:pPr>
              <w:jc w:val="center"/>
              <w:rPr>
                <w:color w:val="000000"/>
                <w:sz w:val="20"/>
              </w:rPr>
            </w:pPr>
            <w:r>
              <w:rPr>
                <w:color w:val="000000"/>
                <w:sz w:val="20"/>
              </w:rPr>
              <w:t>11 760,8</w:t>
            </w:r>
          </w:p>
        </w:tc>
      </w:tr>
      <w:tr w:rsidR="00AC6A0B" w:rsidRPr="003C64B8" w14:paraId="68D89517" w14:textId="77777777" w:rsidTr="009047A2">
        <w:trPr>
          <w:trHeight w:val="150"/>
        </w:trPr>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0E523F" w14:textId="77777777" w:rsidR="003A2C6E" w:rsidRPr="003A2C6E" w:rsidRDefault="003A2C6E" w:rsidP="00E55C2C">
            <w:pPr>
              <w:rPr>
                <w:bCs/>
                <w:sz w:val="20"/>
              </w:rPr>
            </w:pPr>
            <w:r w:rsidRPr="003A2C6E">
              <w:rPr>
                <w:bCs/>
                <w:sz w:val="20"/>
              </w:rPr>
              <w:t>в том числе:</w:t>
            </w:r>
          </w:p>
        </w:tc>
        <w:tc>
          <w:tcPr>
            <w:tcW w:w="730" w:type="pct"/>
            <w:tcBorders>
              <w:top w:val="single" w:sz="4" w:space="0" w:color="auto"/>
              <w:left w:val="single" w:sz="4" w:space="0" w:color="auto"/>
              <w:bottom w:val="single" w:sz="4" w:space="0" w:color="auto"/>
              <w:right w:val="single" w:sz="4" w:space="0" w:color="auto"/>
            </w:tcBorders>
            <w:vAlign w:val="bottom"/>
          </w:tcPr>
          <w:p w14:paraId="54760331" w14:textId="77777777" w:rsidR="003A2C6E" w:rsidRPr="003A2C6E" w:rsidRDefault="003A2C6E" w:rsidP="00E55C2C">
            <w:pPr>
              <w:jc w:val="center"/>
              <w:rPr>
                <w:b/>
                <w:bCs/>
                <w:sz w:val="20"/>
              </w:rPr>
            </w:pP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655381" w14:textId="77777777" w:rsidR="003A2C6E" w:rsidRPr="003A2C6E" w:rsidRDefault="003A2C6E" w:rsidP="00E55C2C">
            <w:pPr>
              <w:jc w:val="right"/>
              <w:rPr>
                <w:b/>
                <w:bCs/>
                <w:sz w:val="20"/>
              </w:rPr>
            </w:pPr>
          </w:p>
        </w:tc>
        <w:tc>
          <w:tcPr>
            <w:tcW w:w="828" w:type="pct"/>
            <w:tcBorders>
              <w:top w:val="single" w:sz="4" w:space="0" w:color="auto"/>
              <w:left w:val="single" w:sz="4" w:space="0" w:color="auto"/>
              <w:bottom w:val="single" w:sz="4" w:space="0" w:color="auto"/>
              <w:right w:val="single" w:sz="4" w:space="0" w:color="auto"/>
            </w:tcBorders>
            <w:vAlign w:val="center"/>
          </w:tcPr>
          <w:p w14:paraId="20415A80" w14:textId="77777777" w:rsidR="003A2C6E" w:rsidRPr="003A2C6E" w:rsidRDefault="003A2C6E" w:rsidP="00AC6A0B">
            <w:pPr>
              <w:jc w:val="center"/>
              <w:rPr>
                <w:b/>
                <w:bCs/>
                <w:sz w:val="20"/>
              </w:rPr>
            </w:pPr>
          </w:p>
        </w:tc>
        <w:tc>
          <w:tcPr>
            <w:tcW w:w="721" w:type="pct"/>
            <w:tcBorders>
              <w:top w:val="single" w:sz="4" w:space="0" w:color="auto"/>
              <w:left w:val="single" w:sz="4" w:space="0" w:color="auto"/>
              <w:bottom w:val="single" w:sz="4" w:space="0" w:color="auto"/>
              <w:right w:val="single" w:sz="4" w:space="0" w:color="auto"/>
            </w:tcBorders>
            <w:vAlign w:val="center"/>
          </w:tcPr>
          <w:p w14:paraId="0639A3CA" w14:textId="77777777" w:rsidR="003A2C6E" w:rsidRPr="001253EE" w:rsidRDefault="003A2C6E" w:rsidP="00AC6A0B">
            <w:pPr>
              <w:jc w:val="center"/>
              <w:rPr>
                <w:color w:val="000000"/>
                <w:sz w:val="20"/>
              </w:rPr>
            </w:pPr>
          </w:p>
        </w:tc>
        <w:tc>
          <w:tcPr>
            <w:tcW w:w="704" w:type="pct"/>
            <w:tcBorders>
              <w:top w:val="single" w:sz="4" w:space="0" w:color="auto"/>
              <w:left w:val="single" w:sz="4" w:space="0" w:color="auto"/>
              <w:bottom w:val="single" w:sz="4" w:space="0" w:color="auto"/>
              <w:right w:val="single" w:sz="4" w:space="0" w:color="auto"/>
            </w:tcBorders>
            <w:vAlign w:val="center"/>
          </w:tcPr>
          <w:p w14:paraId="6C4D3434" w14:textId="77777777" w:rsidR="003A2C6E" w:rsidRPr="001253EE" w:rsidRDefault="003A2C6E" w:rsidP="00AC6A0B">
            <w:pPr>
              <w:jc w:val="center"/>
              <w:rPr>
                <w:color w:val="000000"/>
                <w:sz w:val="20"/>
              </w:rPr>
            </w:pPr>
          </w:p>
        </w:tc>
      </w:tr>
      <w:tr w:rsidR="009047A2" w:rsidRPr="003C64B8" w14:paraId="777F8E0E" w14:textId="77777777" w:rsidTr="009047A2">
        <w:trPr>
          <w:trHeight w:val="645"/>
        </w:trPr>
        <w:tc>
          <w:tcPr>
            <w:tcW w:w="12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DC8A44" w14:textId="77777777" w:rsidR="009047A2" w:rsidRPr="003A2C6E" w:rsidRDefault="009047A2" w:rsidP="009047A2">
            <w:pPr>
              <w:rPr>
                <w:color w:val="000000"/>
                <w:sz w:val="20"/>
              </w:rPr>
            </w:pPr>
            <w:r w:rsidRPr="003A2C6E">
              <w:rPr>
                <w:color w:val="000000"/>
                <w:sz w:val="20"/>
              </w:rPr>
              <w:t>Функционирование Правительства Российской Федерации, высших органов исполнительной власти субъектов РФ, местных администраций</w:t>
            </w:r>
          </w:p>
        </w:tc>
        <w:tc>
          <w:tcPr>
            <w:tcW w:w="730" w:type="pct"/>
            <w:tcBorders>
              <w:top w:val="single" w:sz="4" w:space="0" w:color="auto"/>
              <w:left w:val="single" w:sz="4" w:space="0" w:color="auto"/>
              <w:bottom w:val="single" w:sz="4" w:space="0" w:color="auto"/>
              <w:right w:val="single" w:sz="4" w:space="0" w:color="auto"/>
            </w:tcBorders>
            <w:vAlign w:val="center"/>
          </w:tcPr>
          <w:p w14:paraId="42B136A8" w14:textId="3F0E8790" w:rsidR="009047A2" w:rsidRPr="005C36BE" w:rsidRDefault="00C13052" w:rsidP="009047A2">
            <w:pPr>
              <w:jc w:val="center"/>
              <w:rPr>
                <w:sz w:val="20"/>
              </w:rPr>
            </w:pPr>
            <w:r>
              <w:rPr>
                <w:sz w:val="20"/>
              </w:rPr>
              <w:t>13 517,9</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AB0B6" w14:textId="0CB11EDE" w:rsidR="009047A2" w:rsidRPr="00B80D79" w:rsidRDefault="00C13052" w:rsidP="009047A2">
            <w:pPr>
              <w:jc w:val="center"/>
              <w:rPr>
                <w:color w:val="000000"/>
                <w:sz w:val="20"/>
              </w:rPr>
            </w:pPr>
            <w:r>
              <w:rPr>
                <w:color w:val="000000"/>
                <w:sz w:val="20"/>
              </w:rPr>
              <w:t>12 040,7</w:t>
            </w:r>
          </w:p>
        </w:tc>
        <w:tc>
          <w:tcPr>
            <w:tcW w:w="828" w:type="pct"/>
            <w:tcBorders>
              <w:top w:val="single" w:sz="4" w:space="0" w:color="auto"/>
              <w:left w:val="single" w:sz="4" w:space="0" w:color="auto"/>
              <w:bottom w:val="single" w:sz="4" w:space="0" w:color="auto"/>
              <w:right w:val="single" w:sz="4" w:space="0" w:color="auto"/>
            </w:tcBorders>
            <w:vAlign w:val="center"/>
          </w:tcPr>
          <w:p w14:paraId="1AA9FC41" w14:textId="64058A87" w:rsidR="009047A2" w:rsidRPr="00B80D79" w:rsidRDefault="00C13052" w:rsidP="009047A2">
            <w:pPr>
              <w:jc w:val="center"/>
              <w:rPr>
                <w:color w:val="000000"/>
                <w:sz w:val="20"/>
              </w:rPr>
            </w:pPr>
            <w:r>
              <w:rPr>
                <w:color w:val="000000"/>
                <w:sz w:val="20"/>
              </w:rPr>
              <w:t>-</w:t>
            </w:r>
            <w:r w:rsidR="009047A2">
              <w:rPr>
                <w:color w:val="000000"/>
                <w:sz w:val="20"/>
              </w:rPr>
              <w:t>11</w:t>
            </w:r>
          </w:p>
        </w:tc>
        <w:tc>
          <w:tcPr>
            <w:tcW w:w="721" w:type="pct"/>
            <w:tcBorders>
              <w:top w:val="single" w:sz="4" w:space="0" w:color="auto"/>
              <w:left w:val="single" w:sz="4" w:space="0" w:color="auto"/>
              <w:bottom w:val="single" w:sz="4" w:space="0" w:color="auto"/>
              <w:right w:val="single" w:sz="4" w:space="0" w:color="auto"/>
            </w:tcBorders>
            <w:vAlign w:val="center"/>
          </w:tcPr>
          <w:p w14:paraId="063EFDB1" w14:textId="2EC96DED" w:rsidR="009047A2" w:rsidRPr="00B80D79" w:rsidRDefault="00C13052" w:rsidP="009047A2">
            <w:pPr>
              <w:jc w:val="center"/>
              <w:rPr>
                <w:color w:val="000000"/>
                <w:sz w:val="20"/>
              </w:rPr>
            </w:pPr>
            <w:r>
              <w:rPr>
                <w:color w:val="000000"/>
                <w:sz w:val="20"/>
              </w:rPr>
              <w:t>11 760,8</w:t>
            </w:r>
          </w:p>
        </w:tc>
        <w:tc>
          <w:tcPr>
            <w:tcW w:w="704" w:type="pct"/>
            <w:tcBorders>
              <w:top w:val="single" w:sz="4" w:space="0" w:color="auto"/>
              <w:left w:val="single" w:sz="4" w:space="0" w:color="auto"/>
              <w:bottom w:val="single" w:sz="4" w:space="0" w:color="auto"/>
              <w:right w:val="single" w:sz="4" w:space="0" w:color="auto"/>
            </w:tcBorders>
            <w:vAlign w:val="center"/>
          </w:tcPr>
          <w:p w14:paraId="39972BFE" w14:textId="3D660093" w:rsidR="009047A2" w:rsidRPr="00B80D79" w:rsidRDefault="00C13052" w:rsidP="009047A2">
            <w:pPr>
              <w:jc w:val="center"/>
              <w:rPr>
                <w:color w:val="000000"/>
                <w:sz w:val="20"/>
              </w:rPr>
            </w:pPr>
            <w:r>
              <w:rPr>
                <w:color w:val="000000"/>
                <w:sz w:val="20"/>
              </w:rPr>
              <w:t>11 760,8</w:t>
            </w:r>
          </w:p>
        </w:tc>
      </w:tr>
    </w:tbl>
    <w:p w14:paraId="7379A6AB" w14:textId="77777777" w:rsidR="00AB78B8" w:rsidRPr="00A736F7" w:rsidRDefault="00AB78B8" w:rsidP="00547CE7">
      <w:pPr>
        <w:ind w:firstLine="709"/>
        <w:jc w:val="both"/>
        <w:rPr>
          <w:sz w:val="26"/>
          <w:szCs w:val="26"/>
        </w:rPr>
      </w:pPr>
      <w:r w:rsidRPr="00A736F7">
        <w:rPr>
          <w:sz w:val="26"/>
          <w:szCs w:val="26"/>
        </w:rPr>
        <w:t xml:space="preserve">Расходы по данному подразделу входят в обеспечивающую подпрограмму муниципальной программы «Муниципальное управление и гражданское общество ЗАТО Солнечный Тверской области» на </w:t>
      </w:r>
      <w:r w:rsidR="009047A2">
        <w:rPr>
          <w:sz w:val="26"/>
          <w:szCs w:val="26"/>
        </w:rPr>
        <w:t>201</w:t>
      </w:r>
      <w:r w:rsidR="00B104CD">
        <w:rPr>
          <w:sz w:val="26"/>
          <w:szCs w:val="26"/>
        </w:rPr>
        <w:t>8</w:t>
      </w:r>
      <w:r w:rsidRPr="00A736F7">
        <w:rPr>
          <w:sz w:val="26"/>
          <w:szCs w:val="26"/>
        </w:rPr>
        <w:t>-</w:t>
      </w:r>
      <w:r w:rsidR="00563BD1" w:rsidRPr="00A736F7">
        <w:rPr>
          <w:sz w:val="26"/>
          <w:szCs w:val="26"/>
        </w:rPr>
        <w:t>202</w:t>
      </w:r>
      <w:r w:rsidR="00776DE8" w:rsidRPr="00A736F7">
        <w:rPr>
          <w:sz w:val="26"/>
          <w:szCs w:val="26"/>
        </w:rPr>
        <w:t>3</w:t>
      </w:r>
      <w:r w:rsidRPr="00A736F7">
        <w:rPr>
          <w:sz w:val="26"/>
          <w:szCs w:val="26"/>
        </w:rPr>
        <w:t xml:space="preserve"> годы.</w:t>
      </w:r>
    </w:p>
    <w:p w14:paraId="1CFBEA6E" w14:textId="77777777" w:rsidR="00E55C2C" w:rsidRPr="00AC6A0B" w:rsidRDefault="00E55C2C" w:rsidP="00817024">
      <w:pPr>
        <w:pStyle w:val="4"/>
        <w:jc w:val="center"/>
        <w:rPr>
          <w:color w:val="auto"/>
        </w:rPr>
      </w:pPr>
      <w:bookmarkStart w:id="2" w:name="_Toc305667832"/>
      <w:r w:rsidRPr="00AC6A0B">
        <w:rPr>
          <w:color w:val="auto"/>
        </w:rPr>
        <w:t>Подраздел 0106</w:t>
      </w:r>
      <w:bookmarkEnd w:id="2"/>
      <w:r w:rsidRPr="00AC6A0B">
        <w:rPr>
          <w:color w:val="auto"/>
        </w:rPr>
        <w:t xml:space="preserve"> </w:t>
      </w:r>
      <w:r w:rsidRPr="00AC6A0B">
        <w:rPr>
          <w:color w:val="auto"/>
          <w:sz w:val="26"/>
          <w:szCs w:val="26"/>
        </w:rPr>
        <w:t>«Обеспечение деятельности финансовых, налоговых и таможенных органов и органов финансового (финансово-бюджетного) надзора»</w:t>
      </w:r>
    </w:p>
    <w:p w14:paraId="075D3EA1" w14:textId="5127493D" w:rsidR="00E55C2C" w:rsidRPr="00A736F7" w:rsidRDefault="00810258" w:rsidP="00547CE7">
      <w:pPr>
        <w:ind w:firstLine="709"/>
        <w:jc w:val="both"/>
        <w:rPr>
          <w:sz w:val="26"/>
          <w:szCs w:val="26"/>
        </w:rPr>
      </w:pPr>
      <w:r w:rsidRPr="00A736F7">
        <w:rPr>
          <w:sz w:val="26"/>
          <w:szCs w:val="26"/>
        </w:rPr>
        <w:t>В составе расходов по данному разделу предусмотрены бюджетные ассигнования на содержание и обеспечение деятельности финансового отдела администрации и ревизионной комиссии ЗАТО Солнечный.</w:t>
      </w:r>
    </w:p>
    <w:tbl>
      <w:tblPr>
        <w:tblW w:w="0" w:type="auto"/>
        <w:tblLook w:val="04A0" w:firstRow="1" w:lastRow="0" w:firstColumn="1" w:lastColumn="0" w:noHBand="0" w:noVBand="1"/>
      </w:tblPr>
      <w:tblGrid>
        <w:gridCol w:w="4403"/>
        <w:gridCol w:w="816"/>
        <w:gridCol w:w="816"/>
        <w:gridCol w:w="1845"/>
        <w:gridCol w:w="874"/>
        <w:gridCol w:w="874"/>
      </w:tblGrid>
      <w:tr w:rsidR="004E3EE4" w:rsidRPr="003A2C6E" w14:paraId="799DAE22" w14:textId="77777777" w:rsidTr="00A736F7">
        <w:trPr>
          <w:trHeight w:val="32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8509A" w14:textId="77777777" w:rsidR="004E3EE4" w:rsidRPr="003A2C6E" w:rsidRDefault="004E3EE4" w:rsidP="004E3EE4">
            <w:pPr>
              <w:jc w:val="center"/>
              <w:rPr>
                <w:sz w:val="20"/>
              </w:rPr>
            </w:pPr>
            <w:r w:rsidRPr="003A2C6E">
              <w:rPr>
                <w:sz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E78DA91" w14:textId="721DBE73" w:rsidR="004E3EE4" w:rsidRPr="00245A94" w:rsidRDefault="00186406" w:rsidP="004E3EE4">
            <w:pPr>
              <w:jc w:val="center"/>
              <w:rPr>
                <w:sz w:val="20"/>
              </w:rPr>
            </w:pPr>
            <w:r>
              <w:rPr>
                <w:sz w:val="20"/>
              </w:rPr>
              <w:t>2020</w:t>
            </w:r>
            <w:r w:rsidR="004E3EE4" w:rsidRPr="00245A94">
              <w:rPr>
                <w:sz w:val="20"/>
              </w:rPr>
              <w:t>г.</w:t>
            </w:r>
          </w:p>
          <w:p w14:paraId="0D65D67A" w14:textId="77777777" w:rsidR="004E3EE4" w:rsidRPr="00245A94" w:rsidRDefault="004E3EE4" w:rsidP="004E3EE4">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1CC15" w14:textId="4F124FF0" w:rsidR="004E3EE4" w:rsidRPr="00245A94" w:rsidRDefault="00186406" w:rsidP="004E3EE4">
            <w:pPr>
              <w:jc w:val="center"/>
              <w:rPr>
                <w:sz w:val="20"/>
              </w:rPr>
            </w:pPr>
            <w:r>
              <w:rPr>
                <w:sz w:val="20"/>
              </w:rPr>
              <w:t>2021</w:t>
            </w:r>
            <w:r w:rsidR="004E3EE4" w:rsidRPr="00245A94">
              <w:rPr>
                <w:sz w:val="20"/>
              </w:rPr>
              <w:t xml:space="preserve"> год</w:t>
            </w:r>
          </w:p>
        </w:tc>
        <w:tc>
          <w:tcPr>
            <w:tcW w:w="0" w:type="auto"/>
            <w:vMerge w:val="restart"/>
            <w:tcBorders>
              <w:top w:val="single" w:sz="4" w:space="0" w:color="auto"/>
              <w:left w:val="single" w:sz="4" w:space="0" w:color="auto"/>
              <w:right w:val="single" w:sz="4" w:space="0" w:color="auto"/>
            </w:tcBorders>
            <w:vAlign w:val="center"/>
          </w:tcPr>
          <w:p w14:paraId="6F5EF939" w14:textId="029E0C59" w:rsidR="004E3EE4" w:rsidRPr="00245A94" w:rsidRDefault="00186406" w:rsidP="004E3EE4">
            <w:pPr>
              <w:jc w:val="center"/>
              <w:rPr>
                <w:sz w:val="20"/>
              </w:rPr>
            </w:pPr>
            <w:r>
              <w:rPr>
                <w:sz w:val="20"/>
              </w:rPr>
              <w:t>2022</w:t>
            </w:r>
            <w:r w:rsidR="004E3EE4" w:rsidRPr="00245A94">
              <w:rPr>
                <w:sz w:val="20"/>
              </w:rPr>
              <w:t xml:space="preserve"> год</w:t>
            </w:r>
          </w:p>
        </w:tc>
        <w:tc>
          <w:tcPr>
            <w:tcW w:w="0" w:type="auto"/>
            <w:vMerge w:val="restart"/>
            <w:tcBorders>
              <w:top w:val="single" w:sz="4" w:space="0" w:color="auto"/>
              <w:left w:val="single" w:sz="4" w:space="0" w:color="auto"/>
              <w:right w:val="single" w:sz="4" w:space="0" w:color="auto"/>
            </w:tcBorders>
            <w:vAlign w:val="center"/>
          </w:tcPr>
          <w:p w14:paraId="298BF75F" w14:textId="6D34515F" w:rsidR="004E3EE4" w:rsidRPr="00245A94" w:rsidRDefault="00186406" w:rsidP="004E3EE4">
            <w:pPr>
              <w:jc w:val="center"/>
              <w:rPr>
                <w:sz w:val="20"/>
              </w:rPr>
            </w:pPr>
            <w:r>
              <w:rPr>
                <w:sz w:val="20"/>
              </w:rPr>
              <w:t>2023</w:t>
            </w:r>
            <w:r w:rsidR="004E3EE4" w:rsidRPr="00245A94">
              <w:rPr>
                <w:sz w:val="20"/>
              </w:rPr>
              <w:t xml:space="preserve"> год</w:t>
            </w:r>
          </w:p>
        </w:tc>
      </w:tr>
      <w:tr w:rsidR="00AC6A0B" w:rsidRPr="003A2C6E" w14:paraId="4FB5A5EE" w14:textId="77777777" w:rsidTr="00A736F7">
        <w:trPr>
          <w:trHeight w:val="3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E3827" w14:textId="77777777" w:rsidR="00AC6A0B" w:rsidRPr="003A2C6E" w:rsidRDefault="00AC6A0B" w:rsidP="00E64F95">
            <w:pPr>
              <w:jc w:val="center"/>
              <w:rPr>
                <w:sz w:val="20"/>
              </w:rPr>
            </w:pPr>
          </w:p>
        </w:tc>
        <w:tc>
          <w:tcPr>
            <w:tcW w:w="0" w:type="auto"/>
            <w:vMerge/>
            <w:tcBorders>
              <w:top w:val="single" w:sz="4" w:space="0" w:color="auto"/>
              <w:left w:val="single" w:sz="4" w:space="0" w:color="auto"/>
              <w:bottom w:val="single" w:sz="4" w:space="0" w:color="auto"/>
              <w:right w:val="single" w:sz="4" w:space="0" w:color="auto"/>
            </w:tcBorders>
          </w:tcPr>
          <w:p w14:paraId="552CF5ED" w14:textId="77777777" w:rsidR="00AC6A0B" w:rsidRPr="003A2C6E" w:rsidRDefault="00AC6A0B" w:rsidP="00E64F95">
            <w:pPr>
              <w:jc w:val="center"/>
              <w:rPr>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E3630F" w14:textId="77777777" w:rsidR="00AC6A0B" w:rsidRPr="003A2C6E" w:rsidRDefault="00AC6A0B" w:rsidP="00E64F95">
            <w:pPr>
              <w:jc w:val="center"/>
              <w:rPr>
                <w:sz w:val="20"/>
              </w:rPr>
            </w:pPr>
            <w:r w:rsidRPr="003A2C6E">
              <w:rPr>
                <w:sz w:val="20"/>
              </w:rPr>
              <w:t>проект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5C07C0" w14:textId="77777777" w:rsidR="00AC6A0B" w:rsidRPr="003A2C6E" w:rsidRDefault="00AC6A0B" w:rsidP="00E64F95">
            <w:pPr>
              <w:jc w:val="center"/>
              <w:rPr>
                <w:sz w:val="20"/>
              </w:rPr>
            </w:pPr>
            <w:r w:rsidRPr="003A2C6E">
              <w:rPr>
                <w:sz w:val="20"/>
              </w:rPr>
              <w:t>В % к предыдущему году</w:t>
            </w:r>
          </w:p>
        </w:tc>
        <w:tc>
          <w:tcPr>
            <w:tcW w:w="0" w:type="auto"/>
            <w:vMerge/>
            <w:tcBorders>
              <w:left w:val="single" w:sz="4" w:space="0" w:color="auto"/>
              <w:bottom w:val="single" w:sz="4" w:space="0" w:color="auto"/>
              <w:right w:val="single" w:sz="4" w:space="0" w:color="auto"/>
            </w:tcBorders>
          </w:tcPr>
          <w:p w14:paraId="13A2074D" w14:textId="77777777" w:rsidR="00AC6A0B" w:rsidRPr="003A2C6E" w:rsidRDefault="00AC6A0B" w:rsidP="00E64F95">
            <w:pPr>
              <w:jc w:val="center"/>
              <w:rPr>
                <w:sz w:val="20"/>
              </w:rPr>
            </w:pPr>
          </w:p>
        </w:tc>
        <w:tc>
          <w:tcPr>
            <w:tcW w:w="0" w:type="auto"/>
            <w:vMerge/>
            <w:tcBorders>
              <w:left w:val="single" w:sz="4" w:space="0" w:color="auto"/>
              <w:bottom w:val="single" w:sz="4" w:space="0" w:color="auto"/>
              <w:right w:val="single" w:sz="4" w:space="0" w:color="auto"/>
            </w:tcBorders>
          </w:tcPr>
          <w:p w14:paraId="49FED171" w14:textId="77777777" w:rsidR="00AC6A0B" w:rsidRPr="003A2C6E" w:rsidRDefault="00AC6A0B" w:rsidP="00E64F95">
            <w:pPr>
              <w:jc w:val="center"/>
              <w:rPr>
                <w:sz w:val="20"/>
              </w:rPr>
            </w:pPr>
          </w:p>
        </w:tc>
      </w:tr>
      <w:tr w:rsidR="00AC6A0B" w14:paraId="7C3AE4B0" w14:textId="77777777" w:rsidTr="00A736F7">
        <w:trPr>
          <w:trHeight w:val="1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06AB790D" w14:textId="77777777" w:rsidR="00AC6A0B" w:rsidRPr="00AC6A0B" w:rsidRDefault="00AC6A0B" w:rsidP="00E64F95">
            <w:pPr>
              <w:rPr>
                <w:b/>
                <w:bCs/>
                <w:sz w:val="20"/>
              </w:rPr>
            </w:pPr>
            <w:r w:rsidRPr="00AC6A0B">
              <w:rPr>
                <w:b/>
                <w:bCs/>
                <w:sz w:val="20"/>
              </w:rPr>
              <w:t>Подраздел «0106» всего</w:t>
            </w:r>
          </w:p>
        </w:tc>
        <w:tc>
          <w:tcPr>
            <w:tcW w:w="0" w:type="auto"/>
            <w:tcBorders>
              <w:top w:val="single" w:sz="4" w:space="0" w:color="auto"/>
              <w:left w:val="single" w:sz="4" w:space="0" w:color="auto"/>
              <w:bottom w:val="single" w:sz="4" w:space="0" w:color="auto"/>
              <w:right w:val="single" w:sz="4" w:space="0" w:color="auto"/>
            </w:tcBorders>
            <w:vAlign w:val="center"/>
          </w:tcPr>
          <w:p w14:paraId="7B4F962D" w14:textId="1F2A607F" w:rsidR="00AC6A0B" w:rsidRPr="005C36BE" w:rsidRDefault="009A0B78" w:rsidP="001B1473">
            <w:pPr>
              <w:jc w:val="center"/>
              <w:rPr>
                <w:sz w:val="20"/>
              </w:rPr>
            </w:pPr>
            <w:r>
              <w:rPr>
                <w:sz w:val="20"/>
              </w:rPr>
              <w:t>2 382,1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7412DDD" w14:textId="0E5B3F70" w:rsidR="00AC6A0B" w:rsidRPr="00B80D79" w:rsidRDefault="009A0B78" w:rsidP="001B1473">
            <w:pPr>
              <w:jc w:val="center"/>
              <w:rPr>
                <w:color w:val="000000"/>
                <w:sz w:val="20"/>
              </w:rPr>
            </w:pPr>
            <w:r>
              <w:rPr>
                <w:color w:val="000000"/>
                <w:sz w:val="20"/>
              </w:rPr>
              <w:t>2 254,0</w:t>
            </w:r>
          </w:p>
        </w:tc>
        <w:tc>
          <w:tcPr>
            <w:tcW w:w="0" w:type="auto"/>
            <w:tcBorders>
              <w:top w:val="single" w:sz="4" w:space="0" w:color="auto"/>
              <w:left w:val="single" w:sz="4" w:space="0" w:color="auto"/>
              <w:bottom w:val="single" w:sz="4" w:space="0" w:color="auto"/>
              <w:right w:val="single" w:sz="4" w:space="0" w:color="auto"/>
            </w:tcBorders>
            <w:vAlign w:val="center"/>
          </w:tcPr>
          <w:p w14:paraId="5A895851" w14:textId="6E19DE14" w:rsidR="00AC6A0B" w:rsidRPr="003A2C6E" w:rsidRDefault="009A0B78" w:rsidP="001B1473">
            <w:pPr>
              <w:jc w:val="center"/>
              <w:rPr>
                <w:bCs/>
                <w:sz w:val="20"/>
              </w:rPr>
            </w:pPr>
            <w:r>
              <w:rPr>
                <w:bCs/>
                <w:sz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620DFDE1" w14:textId="014AC248" w:rsidR="00AC6A0B" w:rsidRPr="00EA35EC" w:rsidRDefault="009A0B78" w:rsidP="001B1473">
            <w:pPr>
              <w:jc w:val="center"/>
              <w:rPr>
                <w:color w:val="000000"/>
                <w:sz w:val="20"/>
              </w:rPr>
            </w:pPr>
            <w:r>
              <w:rPr>
                <w:color w:val="000000"/>
                <w:sz w:val="20"/>
              </w:rPr>
              <w:t>2 382,0</w:t>
            </w:r>
          </w:p>
        </w:tc>
        <w:tc>
          <w:tcPr>
            <w:tcW w:w="0" w:type="auto"/>
            <w:tcBorders>
              <w:top w:val="single" w:sz="4" w:space="0" w:color="auto"/>
              <w:left w:val="single" w:sz="4" w:space="0" w:color="auto"/>
              <w:bottom w:val="single" w:sz="4" w:space="0" w:color="auto"/>
              <w:right w:val="single" w:sz="4" w:space="0" w:color="auto"/>
            </w:tcBorders>
            <w:vAlign w:val="center"/>
          </w:tcPr>
          <w:p w14:paraId="4DD19481" w14:textId="65F2BCBD" w:rsidR="00AC6A0B" w:rsidRPr="00EA35EC" w:rsidRDefault="009A0B78" w:rsidP="00A67527">
            <w:pPr>
              <w:jc w:val="center"/>
              <w:rPr>
                <w:color w:val="000000"/>
                <w:sz w:val="20"/>
              </w:rPr>
            </w:pPr>
            <w:r>
              <w:rPr>
                <w:color w:val="000000"/>
                <w:sz w:val="20"/>
              </w:rPr>
              <w:t>2 382,0</w:t>
            </w:r>
          </w:p>
        </w:tc>
      </w:tr>
      <w:tr w:rsidR="00AC6A0B" w:rsidRPr="003A2C6E" w14:paraId="67917BC5" w14:textId="77777777" w:rsidTr="00A736F7">
        <w:trPr>
          <w:trHeight w:val="15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A642D3E" w14:textId="77777777" w:rsidR="00AC6A0B" w:rsidRPr="00AC6A0B" w:rsidRDefault="00AC6A0B" w:rsidP="00E64F95">
            <w:pPr>
              <w:rPr>
                <w:bCs/>
                <w:sz w:val="20"/>
              </w:rPr>
            </w:pPr>
            <w:r w:rsidRPr="00AC6A0B">
              <w:rPr>
                <w:bCs/>
                <w:sz w:val="20"/>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7028A6B8" w14:textId="77777777" w:rsidR="00AC6A0B" w:rsidRPr="003A2C6E" w:rsidRDefault="00AC6A0B" w:rsidP="001B1473">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90E324" w14:textId="77777777" w:rsidR="00AC6A0B" w:rsidRPr="003A2C6E" w:rsidRDefault="00AC6A0B" w:rsidP="001B1473">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B66D77C" w14:textId="747D15FC" w:rsidR="00AC6A0B" w:rsidRPr="003A2C6E" w:rsidRDefault="00AC6A0B" w:rsidP="009A0B78">
            <w:pPr>
              <w:rPr>
                <w:b/>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365901A" w14:textId="77777777" w:rsidR="00AC6A0B" w:rsidRPr="003A2C6E" w:rsidRDefault="00AC6A0B" w:rsidP="001B1473">
            <w:pPr>
              <w:jc w:val="center"/>
              <w:rPr>
                <w:b/>
                <w:bCs/>
                <w:sz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56308D" w14:textId="77777777" w:rsidR="00AC6A0B" w:rsidRPr="003A2C6E" w:rsidRDefault="00AC6A0B" w:rsidP="001B1473">
            <w:pPr>
              <w:jc w:val="center"/>
              <w:rPr>
                <w:b/>
                <w:bCs/>
                <w:sz w:val="20"/>
              </w:rPr>
            </w:pPr>
          </w:p>
        </w:tc>
      </w:tr>
      <w:tr w:rsidR="002D7900" w14:paraId="338F8792" w14:textId="77777777" w:rsidTr="00A736F7">
        <w:trPr>
          <w:trHeight w:val="64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34619A5" w14:textId="77777777" w:rsidR="002D7900" w:rsidRPr="00AC6A0B" w:rsidRDefault="002D7900" w:rsidP="002D7900">
            <w:pPr>
              <w:rPr>
                <w:color w:val="000000"/>
                <w:sz w:val="20"/>
              </w:rPr>
            </w:pPr>
            <w:r w:rsidRPr="00AC6A0B">
              <w:rPr>
                <w:color w:val="000000"/>
                <w:sz w:val="20"/>
              </w:rPr>
              <w:t>Обеспечение деятельности финансовых, налоговых и таможенных органов и органов надзора</w:t>
            </w:r>
          </w:p>
        </w:tc>
        <w:tc>
          <w:tcPr>
            <w:tcW w:w="0" w:type="auto"/>
            <w:tcBorders>
              <w:top w:val="single" w:sz="4" w:space="0" w:color="auto"/>
              <w:left w:val="single" w:sz="4" w:space="0" w:color="auto"/>
              <w:bottom w:val="single" w:sz="4" w:space="0" w:color="auto"/>
              <w:right w:val="single" w:sz="4" w:space="0" w:color="auto"/>
            </w:tcBorders>
            <w:vAlign w:val="center"/>
          </w:tcPr>
          <w:p w14:paraId="4352AA0E" w14:textId="41F4AF90" w:rsidR="002D7900" w:rsidRPr="005C36BE" w:rsidRDefault="009A0B78" w:rsidP="002D7900">
            <w:pPr>
              <w:jc w:val="center"/>
              <w:rPr>
                <w:sz w:val="20"/>
              </w:rPr>
            </w:pPr>
            <w:r>
              <w:rPr>
                <w:sz w:val="20"/>
              </w:rPr>
              <w:t>2 382,1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52B021" w14:textId="7FE9422C" w:rsidR="002D7900" w:rsidRPr="00B80D79" w:rsidRDefault="009A0B78" w:rsidP="002D7900">
            <w:pPr>
              <w:jc w:val="center"/>
              <w:rPr>
                <w:color w:val="000000"/>
                <w:sz w:val="20"/>
              </w:rPr>
            </w:pPr>
            <w:r>
              <w:rPr>
                <w:color w:val="000000"/>
                <w:sz w:val="20"/>
              </w:rPr>
              <w:t>2 254,0</w:t>
            </w:r>
          </w:p>
        </w:tc>
        <w:tc>
          <w:tcPr>
            <w:tcW w:w="0" w:type="auto"/>
            <w:tcBorders>
              <w:top w:val="single" w:sz="4" w:space="0" w:color="auto"/>
              <w:left w:val="single" w:sz="4" w:space="0" w:color="auto"/>
              <w:bottom w:val="single" w:sz="4" w:space="0" w:color="auto"/>
              <w:right w:val="single" w:sz="4" w:space="0" w:color="auto"/>
            </w:tcBorders>
            <w:vAlign w:val="center"/>
          </w:tcPr>
          <w:p w14:paraId="603BC20B" w14:textId="7B6EB7AB" w:rsidR="002D7900" w:rsidRPr="003A2C6E" w:rsidRDefault="009A0B78" w:rsidP="002D7900">
            <w:pPr>
              <w:jc w:val="center"/>
              <w:rPr>
                <w:bCs/>
                <w:sz w:val="20"/>
              </w:rPr>
            </w:pPr>
            <w:r>
              <w:rPr>
                <w:bCs/>
                <w:sz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6F901AF3" w14:textId="00BFB59D" w:rsidR="002D7900" w:rsidRPr="00EA35EC" w:rsidRDefault="009A0B78" w:rsidP="002D7900">
            <w:pPr>
              <w:jc w:val="center"/>
              <w:rPr>
                <w:color w:val="000000"/>
                <w:sz w:val="20"/>
              </w:rPr>
            </w:pPr>
            <w:r>
              <w:rPr>
                <w:color w:val="000000"/>
                <w:sz w:val="20"/>
              </w:rPr>
              <w:t>2 382,0</w:t>
            </w:r>
          </w:p>
        </w:tc>
        <w:tc>
          <w:tcPr>
            <w:tcW w:w="0" w:type="auto"/>
            <w:tcBorders>
              <w:top w:val="single" w:sz="4" w:space="0" w:color="auto"/>
              <w:left w:val="single" w:sz="4" w:space="0" w:color="auto"/>
              <w:bottom w:val="single" w:sz="4" w:space="0" w:color="auto"/>
              <w:right w:val="single" w:sz="4" w:space="0" w:color="auto"/>
            </w:tcBorders>
            <w:vAlign w:val="center"/>
          </w:tcPr>
          <w:p w14:paraId="0666DF41" w14:textId="6FF5786B" w:rsidR="002D7900" w:rsidRPr="00EA35EC" w:rsidRDefault="009A0B78" w:rsidP="002D7900">
            <w:pPr>
              <w:jc w:val="center"/>
              <w:rPr>
                <w:color w:val="000000"/>
                <w:sz w:val="20"/>
              </w:rPr>
            </w:pPr>
            <w:r>
              <w:rPr>
                <w:color w:val="000000"/>
                <w:sz w:val="20"/>
              </w:rPr>
              <w:t>2 382,0</w:t>
            </w:r>
          </w:p>
        </w:tc>
      </w:tr>
    </w:tbl>
    <w:p w14:paraId="2450C668" w14:textId="77777777" w:rsidR="00AC6A0B" w:rsidRPr="00EA23B0" w:rsidRDefault="00AC6A0B" w:rsidP="00E55C2C">
      <w:pPr>
        <w:widowControl w:val="0"/>
        <w:ind w:firstLine="709"/>
        <w:rPr>
          <w:szCs w:val="28"/>
        </w:rPr>
      </w:pPr>
    </w:p>
    <w:p w14:paraId="49D83981" w14:textId="77777777" w:rsidR="00E55C2C" w:rsidRDefault="00810258" w:rsidP="00547CE7">
      <w:pPr>
        <w:ind w:firstLine="709"/>
        <w:jc w:val="both"/>
        <w:rPr>
          <w:sz w:val="26"/>
          <w:szCs w:val="26"/>
        </w:rPr>
      </w:pPr>
      <w:r>
        <w:rPr>
          <w:sz w:val="26"/>
          <w:szCs w:val="26"/>
        </w:rPr>
        <w:t>В бюджете ЗАТО Солнечный бюджетные ассигнования по данному подразделу отражаются в составе непрограммных расходов.</w:t>
      </w:r>
    </w:p>
    <w:p w14:paraId="38E945F9" w14:textId="77777777" w:rsidR="00E55C2C" w:rsidRPr="001B1473" w:rsidRDefault="00E55C2C" w:rsidP="00817024">
      <w:pPr>
        <w:pStyle w:val="4"/>
        <w:jc w:val="center"/>
        <w:rPr>
          <w:color w:val="auto"/>
        </w:rPr>
      </w:pPr>
      <w:r w:rsidRPr="001B1473">
        <w:rPr>
          <w:color w:val="auto"/>
        </w:rPr>
        <w:lastRenderedPageBreak/>
        <w:t>Подраздел 0111 «Резервные фонды»</w:t>
      </w:r>
    </w:p>
    <w:p w14:paraId="682E36A6" w14:textId="77777777" w:rsidR="00E55C2C" w:rsidRPr="00733DDE" w:rsidRDefault="00E55C2C" w:rsidP="00547CE7">
      <w:pPr>
        <w:widowControl w:val="0"/>
        <w:ind w:firstLine="709"/>
        <w:jc w:val="both"/>
        <w:rPr>
          <w:sz w:val="26"/>
          <w:szCs w:val="26"/>
        </w:rPr>
      </w:pPr>
      <w:r w:rsidRPr="00733DDE">
        <w:rPr>
          <w:sz w:val="26"/>
          <w:szCs w:val="26"/>
        </w:rPr>
        <w:t>Формирование в составе бюджета ЗАТО Солнечный резервных фондов определяется Бюджетным кодексом Российской Федерации. Расходование средств резервного фонда осуществляется в соответствии с Решением Думы ЗАТО Солнечный от 31.03.2005г. № 141-2 «Об утверждении Положения о расходовании средств резервного фонда». На эти цели предусмотрены следующие средства:</w:t>
      </w:r>
    </w:p>
    <w:tbl>
      <w:tblPr>
        <w:tblW w:w="5000" w:type="pct"/>
        <w:tblLook w:val="04A0" w:firstRow="1" w:lastRow="0" w:firstColumn="1" w:lastColumn="0" w:noHBand="0" w:noVBand="1"/>
      </w:tblPr>
      <w:tblGrid>
        <w:gridCol w:w="2477"/>
        <w:gridCol w:w="1607"/>
        <w:gridCol w:w="1022"/>
        <w:gridCol w:w="2008"/>
        <w:gridCol w:w="1413"/>
        <w:gridCol w:w="1101"/>
      </w:tblGrid>
      <w:tr w:rsidR="004E3EE4" w:rsidRPr="003C64B8" w14:paraId="4E3B9D68" w14:textId="77777777" w:rsidTr="00DD0F9C">
        <w:trPr>
          <w:trHeight w:val="323"/>
        </w:trPr>
        <w:tc>
          <w:tcPr>
            <w:tcW w:w="1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F36C4C" w14:textId="77777777" w:rsidR="004E3EE4" w:rsidRPr="00936D82" w:rsidRDefault="004E3EE4" w:rsidP="004E3EE4">
            <w:pPr>
              <w:jc w:val="center"/>
              <w:rPr>
                <w:sz w:val="20"/>
              </w:rPr>
            </w:pPr>
            <w:r w:rsidRPr="00936D82">
              <w:rPr>
                <w:sz w:val="20"/>
              </w:rPr>
              <w:t>Наименование</w:t>
            </w:r>
          </w:p>
        </w:tc>
        <w:tc>
          <w:tcPr>
            <w:tcW w:w="834" w:type="pct"/>
            <w:vMerge w:val="restart"/>
            <w:tcBorders>
              <w:top w:val="single" w:sz="4" w:space="0" w:color="auto"/>
              <w:left w:val="single" w:sz="4" w:space="0" w:color="auto"/>
              <w:bottom w:val="single" w:sz="4" w:space="0" w:color="auto"/>
              <w:right w:val="single" w:sz="4" w:space="0" w:color="auto"/>
            </w:tcBorders>
            <w:vAlign w:val="center"/>
          </w:tcPr>
          <w:p w14:paraId="488E9253" w14:textId="3FC72C01" w:rsidR="004E3EE4" w:rsidRPr="00245A94" w:rsidRDefault="00186406" w:rsidP="004E3EE4">
            <w:pPr>
              <w:jc w:val="center"/>
              <w:rPr>
                <w:sz w:val="20"/>
              </w:rPr>
            </w:pPr>
            <w:r>
              <w:rPr>
                <w:sz w:val="20"/>
              </w:rPr>
              <w:t>2020</w:t>
            </w:r>
            <w:r w:rsidR="004E3EE4" w:rsidRPr="00245A94">
              <w:rPr>
                <w:sz w:val="20"/>
              </w:rPr>
              <w:t>г.</w:t>
            </w:r>
          </w:p>
          <w:p w14:paraId="20905784" w14:textId="77777777" w:rsidR="004E3EE4" w:rsidRPr="00245A94" w:rsidRDefault="004E3EE4" w:rsidP="004E3EE4">
            <w:pPr>
              <w:jc w:val="center"/>
              <w:rPr>
                <w:sz w:val="20"/>
              </w:rPr>
            </w:pPr>
          </w:p>
        </w:tc>
        <w:tc>
          <w:tcPr>
            <w:tcW w:w="157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A22DE" w14:textId="425B854E" w:rsidR="004E3EE4" w:rsidRPr="00245A94" w:rsidRDefault="00186406" w:rsidP="004E3EE4">
            <w:pPr>
              <w:jc w:val="center"/>
              <w:rPr>
                <w:sz w:val="20"/>
              </w:rPr>
            </w:pPr>
            <w:r>
              <w:rPr>
                <w:sz w:val="20"/>
              </w:rPr>
              <w:t>2021</w:t>
            </w:r>
            <w:r w:rsidR="004E3EE4" w:rsidRPr="00245A94">
              <w:rPr>
                <w:sz w:val="20"/>
              </w:rPr>
              <w:t xml:space="preserve"> год</w:t>
            </w:r>
          </w:p>
        </w:tc>
        <w:tc>
          <w:tcPr>
            <w:tcW w:w="734" w:type="pct"/>
            <w:vMerge w:val="restart"/>
            <w:tcBorders>
              <w:top w:val="single" w:sz="4" w:space="0" w:color="auto"/>
              <w:left w:val="single" w:sz="4" w:space="0" w:color="auto"/>
              <w:right w:val="single" w:sz="4" w:space="0" w:color="auto"/>
            </w:tcBorders>
            <w:vAlign w:val="center"/>
          </w:tcPr>
          <w:p w14:paraId="5498762A" w14:textId="0185EC67" w:rsidR="004E3EE4" w:rsidRPr="00245A94" w:rsidRDefault="00186406" w:rsidP="004E3EE4">
            <w:pPr>
              <w:jc w:val="center"/>
              <w:rPr>
                <w:sz w:val="20"/>
              </w:rPr>
            </w:pPr>
            <w:r>
              <w:rPr>
                <w:sz w:val="20"/>
              </w:rPr>
              <w:t>2022</w:t>
            </w:r>
            <w:r w:rsidR="004E3EE4" w:rsidRPr="00245A94">
              <w:rPr>
                <w:sz w:val="20"/>
              </w:rPr>
              <w:t xml:space="preserve"> год</w:t>
            </w:r>
          </w:p>
        </w:tc>
        <w:tc>
          <w:tcPr>
            <w:tcW w:w="573" w:type="pct"/>
            <w:vMerge w:val="restart"/>
            <w:tcBorders>
              <w:top w:val="single" w:sz="4" w:space="0" w:color="auto"/>
              <w:left w:val="single" w:sz="4" w:space="0" w:color="auto"/>
              <w:right w:val="single" w:sz="4" w:space="0" w:color="auto"/>
            </w:tcBorders>
            <w:vAlign w:val="center"/>
          </w:tcPr>
          <w:p w14:paraId="77FA0917" w14:textId="4AF84D43" w:rsidR="004E3EE4" w:rsidRPr="00245A94" w:rsidRDefault="00186406" w:rsidP="004E3EE4">
            <w:pPr>
              <w:jc w:val="center"/>
              <w:rPr>
                <w:sz w:val="20"/>
              </w:rPr>
            </w:pPr>
            <w:r>
              <w:rPr>
                <w:sz w:val="20"/>
              </w:rPr>
              <w:t>2023</w:t>
            </w:r>
            <w:r w:rsidR="004E3EE4" w:rsidRPr="00245A94">
              <w:rPr>
                <w:sz w:val="20"/>
              </w:rPr>
              <w:t xml:space="preserve"> год</w:t>
            </w:r>
          </w:p>
        </w:tc>
      </w:tr>
      <w:tr w:rsidR="00700C74" w:rsidRPr="003C64B8" w14:paraId="02C61F49" w14:textId="77777777" w:rsidTr="00DD0F9C">
        <w:trPr>
          <w:trHeight w:val="322"/>
        </w:trPr>
        <w:tc>
          <w:tcPr>
            <w:tcW w:w="12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1287E7" w14:textId="77777777" w:rsidR="00700C74" w:rsidRPr="00936D82" w:rsidRDefault="00700C74" w:rsidP="00E55C2C">
            <w:pPr>
              <w:jc w:val="center"/>
              <w:rPr>
                <w:sz w:val="20"/>
              </w:rPr>
            </w:pPr>
          </w:p>
        </w:tc>
        <w:tc>
          <w:tcPr>
            <w:tcW w:w="834" w:type="pct"/>
            <w:vMerge/>
            <w:tcBorders>
              <w:top w:val="single" w:sz="4" w:space="0" w:color="auto"/>
              <w:left w:val="single" w:sz="4" w:space="0" w:color="auto"/>
              <w:bottom w:val="single" w:sz="4" w:space="0" w:color="auto"/>
              <w:right w:val="single" w:sz="4" w:space="0" w:color="auto"/>
            </w:tcBorders>
          </w:tcPr>
          <w:p w14:paraId="41F4A30D" w14:textId="77777777" w:rsidR="00700C74" w:rsidRPr="00936D82" w:rsidRDefault="00700C74" w:rsidP="00E55C2C">
            <w:pPr>
              <w:jc w:val="center"/>
              <w:rPr>
                <w:sz w:val="20"/>
              </w:rPr>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00668" w14:textId="77777777" w:rsidR="00700C74" w:rsidRPr="00936D82" w:rsidRDefault="00700C74" w:rsidP="00E55C2C">
            <w:pPr>
              <w:jc w:val="center"/>
              <w:rPr>
                <w:sz w:val="20"/>
              </w:rPr>
            </w:pPr>
            <w:r w:rsidRPr="00936D82">
              <w:rPr>
                <w:sz w:val="20"/>
              </w:rPr>
              <w:t>проект</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24A2B812" w14:textId="77777777" w:rsidR="00700C74" w:rsidRPr="00936D82" w:rsidRDefault="00700C74" w:rsidP="00E55C2C">
            <w:pPr>
              <w:jc w:val="center"/>
              <w:rPr>
                <w:sz w:val="20"/>
              </w:rPr>
            </w:pPr>
            <w:r w:rsidRPr="00936D82">
              <w:rPr>
                <w:sz w:val="20"/>
              </w:rPr>
              <w:t>В % к предыдущему году</w:t>
            </w:r>
          </w:p>
        </w:tc>
        <w:tc>
          <w:tcPr>
            <w:tcW w:w="734" w:type="pct"/>
            <w:vMerge/>
            <w:tcBorders>
              <w:left w:val="single" w:sz="4" w:space="0" w:color="auto"/>
              <w:bottom w:val="single" w:sz="4" w:space="0" w:color="auto"/>
              <w:right w:val="single" w:sz="4" w:space="0" w:color="auto"/>
            </w:tcBorders>
          </w:tcPr>
          <w:p w14:paraId="117C60C9" w14:textId="77777777" w:rsidR="00700C74" w:rsidRPr="00936D82" w:rsidRDefault="00700C74" w:rsidP="00E55C2C">
            <w:pPr>
              <w:jc w:val="center"/>
              <w:rPr>
                <w:sz w:val="20"/>
              </w:rPr>
            </w:pPr>
          </w:p>
        </w:tc>
        <w:tc>
          <w:tcPr>
            <w:tcW w:w="573" w:type="pct"/>
            <w:vMerge/>
            <w:tcBorders>
              <w:left w:val="single" w:sz="4" w:space="0" w:color="auto"/>
              <w:bottom w:val="single" w:sz="4" w:space="0" w:color="auto"/>
              <w:right w:val="single" w:sz="4" w:space="0" w:color="auto"/>
            </w:tcBorders>
          </w:tcPr>
          <w:p w14:paraId="6B99B51E" w14:textId="77777777" w:rsidR="00700C74" w:rsidRPr="00936D82" w:rsidRDefault="00700C74" w:rsidP="00E55C2C">
            <w:pPr>
              <w:jc w:val="center"/>
              <w:rPr>
                <w:sz w:val="20"/>
              </w:rPr>
            </w:pPr>
          </w:p>
        </w:tc>
      </w:tr>
      <w:tr w:rsidR="00936D82" w:rsidRPr="003C64B8" w14:paraId="271551F9" w14:textId="77777777" w:rsidTr="00DD0F9C">
        <w:trPr>
          <w:trHeight w:val="150"/>
        </w:trPr>
        <w:tc>
          <w:tcPr>
            <w:tcW w:w="12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AAEFD7" w14:textId="77777777" w:rsidR="00936D82" w:rsidRPr="00936D82" w:rsidRDefault="00936D82" w:rsidP="00E55C2C">
            <w:pPr>
              <w:rPr>
                <w:b/>
                <w:bCs/>
                <w:sz w:val="20"/>
              </w:rPr>
            </w:pPr>
            <w:r w:rsidRPr="00936D82">
              <w:rPr>
                <w:b/>
                <w:bCs/>
                <w:sz w:val="20"/>
              </w:rPr>
              <w:t>Подраздел «0111» всего</w:t>
            </w:r>
          </w:p>
        </w:tc>
        <w:tc>
          <w:tcPr>
            <w:tcW w:w="834" w:type="pct"/>
            <w:tcBorders>
              <w:top w:val="single" w:sz="4" w:space="0" w:color="auto"/>
              <w:left w:val="single" w:sz="4" w:space="0" w:color="auto"/>
              <w:bottom w:val="single" w:sz="4" w:space="0" w:color="auto"/>
              <w:right w:val="single" w:sz="4" w:space="0" w:color="auto"/>
            </w:tcBorders>
            <w:vAlign w:val="center"/>
          </w:tcPr>
          <w:p w14:paraId="09BFC70E" w14:textId="77777777" w:rsidR="00936D82" w:rsidRPr="00936D82" w:rsidRDefault="00936D82" w:rsidP="001C384F">
            <w:pPr>
              <w:jc w:val="center"/>
              <w:rPr>
                <w:b/>
                <w:bCs/>
                <w:sz w:val="20"/>
              </w:rPr>
            </w:pPr>
            <w:r w:rsidRPr="00936D82">
              <w:rPr>
                <w:b/>
                <w:bCs/>
                <w:sz w:val="20"/>
              </w:rPr>
              <w:t>50</w:t>
            </w:r>
            <w:r w:rsidR="00740A51">
              <w:rPr>
                <w:b/>
                <w:bCs/>
                <w:sz w:val="20"/>
              </w:rPr>
              <w:t>,00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4142F" w14:textId="77777777" w:rsidR="00936D82" w:rsidRPr="00936D82" w:rsidRDefault="00936D82" w:rsidP="00740A51">
            <w:pPr>
              <w:jc w:val="center"/>
              <w:rPr>
                <w:b/>
                <w:bCs/>
                <w:sz w:val="20"/>
              </w:rPr>
            </w:pPr>
            <w:r w:rsidRPr="00936D82">
              <w:rPr>
                <w:b/>
                <w:bCs/>
                <w:sz w:val="20"/>
              </w:rPr>
              <w:t>50</w:t>
            </w:r>
            <w:r w:rsidR="00740A51">
              <w:rPr>
                <w:b/>
                <w:bCs/>
                <w:sz w:val="20"/>
              </w:rPr>
              <w:t>,00</w:t>
            </w:r>
          </w:p>
        </w:tc>
        <w:tc>
          <w:tcPr>
            <w:tcW w:w="1043" w:type="pct"/>
            <w:tcBorders>
              <w:top w:val="single" w:sz="4" w:space="0" w:color="auto"/>
              <w:left w:val="single" w:sz="4" w:space="0" w:color="auto"/>
              <w:bottom w:val="single" w:sz="4" w:space="0" w:color="auto"/>
              <w:right w:val="single" w:sz="4" w:space="0" w:color="auto"/>
            </w:tcBorders>
            <w:vAlign w:val="center"/>
          </w:tcPr>
          <w:p w14:paraId="57C70AD2" w14:textId="77777777" w:rsidR="00936D82" w:rsidRPr="00936D82" w:rsidRDefault="009C32E4" w:rsidP="001C384F">
            <w:pPr>
              <w:jc w:val="center"/>
              <w:rPr>
                <w:b/>
                <w:bCs/>
                <w:sz w:val="20"/>
              </w:rPr>
            </w:pPr>
            <w:r>
              <w:rPr>
                <w:b/>
                <w:bCs/>
                <w:sz w:val="20"/>
              </w:rPr>
              <w:t>0</w:t>
            </w:r>
          </w:p>
        </w:tc>
        <w:tc>
          <w:tcPr>
            <w:tcW w:w="734" w:type="pct"/>
            <w:tcBorders>
              <w:top w:val="single" w:sz="4" w:space="0" w:color="auto"/>
              <w:left w:val="single" w:sz="4" w:space="0" w:color="auto"/>
              <w:bottom w:val="single" w:sz="4" w:space="0" w:color="auto"/>
              <w:right w:val="single" w:sz="4" w:space="0" w:color="auto"/>
            </w:tcBorders>
            <w:vAlign w:val="center"/>
          </w:tcPr>
          <w:p w14:paraId="09F6F2A2" w14:textId="77777777" w:rsidR="00936D82" w:rsidRPr="00936D82" w:rsidRDefault="00740A51" w:rsidP="001C384F">
            <w:pPr>
              <w:jc w:val="center"/>
              <w:rPr>
                <w:b/>
                <w:bCs/>
                <w:sz w:val="20"/>
              </w:rPr>
            </w:pPr>
            <w:r>
              <w:rPr>
                <w:b/>
                <w:bCs/>
                <w:sz w:val="20"/>
              </w:rPr>
              <w:t>50,00</w:t>
            </w:r>
          </w:p>
        </w:tc>
        <w:tc>
          <w:tcPr>
            <w:tcW w:w="573" w:type="pct"/>
            <w:tcBorders>
              <w:top w:val="single" w:sz="4" w:space="0" w:color="auto"/>
              <w:left w:val="single" w:sz="4" w:space="0" w:color="auto"/>
              <w:bottom w:val="single" w:sz="4" w:space="0" w:color="auto"/>
              <w:right w:val="single" w:sz="4" w:space="0" w:color="auto"/>
            </w:tcBorders>
            <w:vAlign w:val="center"/>
          </w:tcPr>
          <w:p w14:paraId="61C6EA3F" w14:textId="77777777" w:rsidR="00936D82" w:rsidRPr="00936D82" w:rsidRDefault="00740A51" w:rsidP="001C384F">
            <w:pPr>
              <w:jc w:val="center"/>
              <w:rPr>
                <w:b/>
                <w:bCs/>
                <w:sz w:val="20"/>
              </w:rPr>
            </w:pPr>
            <w:r>
              <w:rPr>
                <w:b/>
                <w:bCs/>
                <w:sz w:val="20"/>
              </w:rPr>
              <w:t>50,00</w:t>
            </w:r>
          </w:p>
        </w:tc>
      </w:tr>
      <w:tr w:rsidR="00936D82" w:rsidRPr="003C64B8" w14:paraId="5546FEA6" w14:textId="77777777" w:rsidTr="00DD0F9C">
        <w:trPr>
          <w:trHeight w:val="150"/>
        </w:trPr>
        <w:tc>
          <w:tcPr>
            <w:tcW w:w="12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F68430" w14:textId="77777777" w:rsidR="00936D82" w:rsidRPr="00936D82" w:rsidRDefault="00936D82" w:rsidP="00E55C2C">
            <w:pPr>
              <w:rPr>
                <w:bCs/>
                <w:sz w:val="20"/>
              </w:rPr>
            </w:pPr>
            <w:r w:rsidRPr="00936D82">
              <w:rPr>
                <w:bCs/>
                <w:sz w:val="20"/>
              </w:rPr>
              <w:t>в том числе:</w:t>
            </w:r>
          </w:p>
        </w:tc>
        <w:tc>
          <w:tcPr>
            <w:tcW w:w="834" w:type="pct"/>
            <w:tcBorders>
              <w:top w:val="single" w:sz="4" w:space="0" w:color="auto"/>
              <w:left w:val="single" w:sz="4" w:space="0" w:color="auto"/>
              <w:bottom w:val="single" w:sz="4" w:space="0" w:color="auto"/>
              <w:right w:val="single" w:sz="4" w:space="0" w:color="auto"/>
            </w:tcBorders>
            <w:vAlign w:val="center"/>
          </w:tcPr>
          <w:p w14:paraId="473A1142" w14:textId="77777777" w:rsidR="00936D82" w:rsidRPr="00936D82" w:rsidRDefault="00936D82" w:rsidP="001C384F">
            <w:pPr>
              <w:jc w:val="center"/>
              <w:rPr>
                <w:b/>
                <w:bCs/>
                <w:sz w:val="20"/>
              </w:rPr>
            </w:pP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F981" w14:textId="77777777" w:rsidR="00936D82" w:rsidRPr="00936D82" w:rsidRDefault="00936D82" w:rsidP="001C384F">
            <w:pPr>
              <w:jc w:val="center"/>
              <w:rPr>
                <w:b/>
                <w:bCs/>
                <w:sz w:val="20"/>
              </w:rPr>
            </w:pPr>
          </w:p>
        </w:tc>
        <w:tc>
          <w:tcPr>
            <w:tcW w:w="1043" w:type="pct"/>
            <w:tcBorders>
              <w:top w:val="single" w:sz="4" w:space="0" w:color="auto"/>
              <w:left w:val="single" w:sz="4" w:space="0" w:color="auto"/>
              <w:bottom w:val="single" w:sz="4" w:space="0" w:color="auto"/>
              <w:right w:val="single" w:sz="4" w:space="0" w:color="auto"/>
            </w:tcBorders>
            <w:vAlign w:val="center"/>
          </w:tcPr>
          <w:p w14:paraId="4ED48C40" w14:textId="77777777" w:rsidR="00936D82" w:rsidRPr="00936D82" w:rsidRDefault="00936D82" w:rsidP="001C384F">
            <w:pPr>
              <w:jc w:val="center"/>
              <w:rPr>
                <w:b/>
                <w:bCs/>
                <w:sz w:val="20"/>
              </w:rPr>
            </w:pPr>
          </w:p>
        </w:tc>
        <w:tc>
          <w:tcPr>
            <w:tcW w:w="734" w:type="pct"/>
            <w:tcBorders>
              <w:top w:val="single" w:sz="4" w:space="0" w:color="auto"/>
              <w:left w:val="single" w:sz="4" w:space="0" w:color="auto"/>
              <w:bottom w:val="single" w:sz="4" w:space="0" w:color="auto"/>
              <w:right w:val="single" w:sz="4" w:space="0" w:color="auto"/>
            </w:tcBorders>
            <w:vAlign w:val="center"/>
          </w:tcPr>
          <w:p w14:paraId="4B154A8B" w14:textId="77777777" w:rsidR="00936D82" w:rsidRPr="00936D82" w:rsidRDefault="00936D82" w:rsidP="001C384F">
            <w:pPr>
              <w:jc w:val="center"/>
              <w:rPr>
                <w:b/>
                <w:bCs/>
                <w:sz w:val="20"/>
              </w:rPr>
            </w:pPr>
          </w:p>
        </w:tc>
        <w:tc>
          <w:tcPr>
            <w:tcW w:w="573" w:type="pct"/>
            <w:tcBorders>
              <w:top w:val="single" w:sz="4" w:space="0" w:color="auto"/>
              <w:left w:val="single" w:sz="4" w:space="0" w:color="auto"/>
              <w:bottom w:val="single" w:sz="4" w:space="0" w:color="auto"/>
              <w:right w:val="single" w:sz="4" w:space="0" w:color="auto"/>
            </w:tcBorders>
            <w:vAlign w:val="center"/>
          </w:tcPr>
          <w:p w14:paraId="0AD9816E" w14:textId="77777777" w:rsidR="00936D82" w:rsidRPr="00936D82" w:rsidRDefault="00936D82" w:rsidP="001C384F">
            <w:pPr>
              <w:jc w:val="center"/>
              <w:rPr>
                <w:b/>
                <w:bCs/>
                <w:sz w:val="20"/>
              </w:rPr>
            </w:pPr>
          </w:p>
        </w:tc>
      </w:tr>
      <w:tr w:rsidR="00936D82" w:rsidRPr="003C64B8" w14:paraId="7A5678BD" w14:textId="77777777" w:rsidTr="00DD0F9C">
        <w:trPr>
          <w:trHeight w:val="300"/>
        </w:trPr>
        <w:tc>
          <w:tcPr>
            <w:tcW w:w="128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A40E28" w14:textId="77777777" w:rsidR="00936D82" w:rsidRPr="00936D82" w:rsidRDefault="00936D82" w:rsidP="00E55C2C">
            <w:pPr>
              <w:rPr>
                <w:color w:val="000000"/>
                <w:sz w:val="20"/>
              </w:rPr>
            </w:pPr>
            <w:r w:rsidRPr="00936D82">
              <w:rPr>
                <w:color w:val="000000"/>
                <w:sz w:val="20"/>
              </w:rPr>
              <w:t>Резервные фонды</w:t>
            </w:r>
          </w:p>
        </w:tc>
        <w:tc>
          <w:tcPr>
            <w:tcW w:w="834" w:type="pct"/>
            <w:tcBorders>
              <w:top w:val="single" w:sz="4" w:space="0" w:color="auto"/>
              <w:left w:val="single" w:sz="4" w:space="0" w:color="auto"/>
              <w:bottom w:val="single" w:sz="4" w:space="0" w:color="auto"/>
              <w:right w:val="single" w:sz="4" w:space="0" w:color="auto"/>
            </w:tcBorders>
            <w:vAlign w:val="center"/>
          </w:tcPr>
          <w:p w14:paraId="73BFE4ED" w14:textId="77777777" w:rsidR="00936D82" w:rsidRPr="00936D82" w:rsidRDefault="00740A51" w:rsidP="001C384F">
            <w:pPr>
              <w:jc w:val="center"/>
              <w:rPr>
                <w:color w:val="000000"/>
                <w:sz w:val="20"/>
              </w:rPr>
            </w:pPr>
            <w:r>
              <w:rPr>
                <w:color w:val="000000"/>
                <w:sz w:val="20"/>
              </w:rPr>
              <w:t>50,00</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E547B" w14:textId="77777777" w:rsidR="00936D82" w:rsidRPr="00936D82" w:rsidRDefault="00740A51" w:rsidP="001C384F">
            <w:pPr>
              <w:jc w:val="center"/>
              <w:rPr>
                <w:color w:val="000000"/>
                <w:sz w:val="20"/>
              </w:rPr>
            </w:pPr>
            <w:r>
              <w:rPr>
                <w:color w:val="000000"/>
                <w:sz w:val="20"/>
              </w:rPr>
              <w:t>50,00</w:t>
            </w:r>
          </w:p>
        </w:tc>
        <w:tc>
          <w:tcPr>
            <w:tcW w:w="1043" w:type="pct"/>
            <w:tcBorders>
              <w:top w:val="single" w:sz="4" w:space="0" w:color="auto"/>
              <w:left w:val="single" w:sz="4" w:space="0" w:color="auto"/>
              <w:bottom w:val="single" w:sz="4" w:space="0" w:color="auto"/>
              <w:right w:val="single" w:sz="4" w:space="0" w:color="auto"/>
            </w:tcBorders>
            <w:vAlign w:val="center"/>
          </w:tcPr>
          <w:p w14:paraId="57BBBA3D" w14:textId="77777777" w:rsidR="00936D82" w:rsidRPr="00936D82" w:rsidRDefault="009C32E4" w:rsidP="001C384F">
            <w:pPr>
              <w:jc w:val="center"/>
              <w:rPr>
                <w:color w:val="000000"/>
                <w:sz w:val="20"/>
              </w:rPr>
            </w:pPr>
            <w:r>
              <w:rPr>
                <w:color w:val="000000"/>
                <w:sz w:val="20"/>
              </w:rPr>
              <w:t>0</w:t>
            </w:r>
          </w:p>
        </w:tc>
        <w:tc>
          <w:tcPr>
            <w:tcW w:w="734" w:type="pct"/>
            <w:tcBorders>
              <w:top w:val="single" w:sz="4" w:space="0" w:color="auto"/>
              <w:left w:val="single" w:sz="4" w:space="0" w:color="auto"/>
              <w:bottom w:val="single" w:sz="4" w:space="0" w:color="auto"/>
              <w:right w:val="single" w:sz="4" w:space="0" w:color="auto"/>
            </w:tcBorders>
            <w:vAlign w:val="center"/>
          </w:tcPr>
          <w:p w14:paraId="57E4A1E8" w14:textId="77777777" w:rsidR="00936D82" w:rsidRPr="00936D82" w:rsidRDefault="00740A51" w:rsidP="001C384F">
            <w:pPr>
              <w:jc w:val="center"/>
              <w:rPr>
                <w:color w:val="000000"/>
                <w:sz w:val="20"/>
              </w:rPr>
            </w:pPr>
            <w:r>
              <w:rPr>
                <w:color w:val="000000"/>
                <w:sz w:val="20"/>
              </w:rPr>
              <w:t>50,00</w:t>
            </w:r>
          </w:p>
        </w:tc>
        <w:tc>
          <w:tcPr>
            <w:tcW w:w="573" w:type="pct"/>
            <w:tcBorders>
              <w:top w:val="single" w:sz="4" w:space="0" w:color="auto"/>
              <w:left w:val="single" w:sz="4" w:space="0" w:color="auto"/>
              <w:bottom w:val="single" w:sz="4" w:space="0" w:color="auto"/>
              <w:right w:val="single" w:sz="4" w:space="0" w:color="auto"/>
            </w:tcBorders>
            <w:vAlign w:val="center"/>
          </w:tcPr>
          <w:p w14:paraId="792422C3" w14:textId="77777777" w:rsidR="00936D82" w:rsidRPr="00936D82" w:rsidRDefault="00740A51" w:rsidP="001C384F">
            <w:pPr>
              <w:jc w:val="center"/>
              <w:rPr>
                <w:color w:val="000000"/>
                <w:sz w:val="20"/>
              </w:rPr>
            </w:pPr>
            <w:r>
              <w:rPr>
                <w:color w:val="000000"/>
                <w:sz w:val="20"/>
              </w:rPr>
              <w:t>50,00</w:t>
            </w:r>
          </w:p>
        </w:tc>
      </w:tr>
    </w:tbl>
    <w:p w14:paraId="6262EC0F" w14:textId="77777777" w:rsidR="00DD0F9C" w:rsidRPr="00DD0F9C" w:rsidRDefault="00DD0F9C" w:rsidP="00DD0F9C">
      <w:pPr>
        <w:widowControl w:val="0"/>
        <w:ind w:firstLine="709"/>
        <w:jc w:val="both"/>
        <w:rPr>
          <w:sz w:val="26"/>
          <w:szCs w:val="26"/>
        </w:rPr>
      </w:pPr>
      <w:bookmarkStart w:id="3" w:name="_Toc305667835"/>
      <w:r w:rsidRPr="00DD0F9C">
        <w:rPr>
          <w:sz w:val="26"/>
          <w:szCs w:val="26"/>
        </w:rPr>
        <w:t>В бюджете ЗАТО Солнечный бюджетные ассигнования по данному подразделу отражаются в составе непрограммных расходов</w:t>
      </w:r>
      <w:r>
        <w:rPr>
          <w:sz w:val="26"/>
          <w:szCs w:val="26"/>
        </w:rPr>
        <w:t>.</w:t>
      </w:r>
    </w:p>
    <w:p w14:paraId="0806EFF7" w14:textId="77777777" w:rsidR="00E55C2C" w:rsidRPr="00DA1135" w:rsidRDefault="00E55C2C" w:rsidP="00817024">
      <w:pPr>
        <w:pStyle w:val="4"/>
        <w:jc w:val="center"/>
      </w:pPr>
      <w:r w:rsidRPr="00936D82">
        <w:rPr>
          <w:color w:val="auto"/>
        </w:rPr>
        <w:t>Подраздел 0113</w:t>
      </w:r>
      <w:bookmarkEnd w:id="3"/>
      <w:r w:rsidRPr="00936D82">
        <w:rPr>
          <w:color w:val="auto"/>
        </w:rPr>
        <w:t xml:space="preserve"> «Другие общегосударственные вопросы»</w:t>
      </w:r>
    </w:p>
    <w:p w14:paraId="0D309B85" w14:textId="77777777" w:rsidR="00E55C2C" w:rsidRPr="00733DDE" w:rsidRDefault="00E55C2C" w:rsidP="00547CE7">
      <w:pPr>
        <w:pStyle w:val="ab"/>
        <w:tabs>
          <w:tab w:val="left" w:pos="0"/>
        </w:tabs>
        <w:spacing w:after="0"/>
        <w:ind w:firstLine="709"/>
        <w:rPr>
          <w:rFonts w:ascii="Times New Roman" w:hAnsi="Times New Roman" w:cs="Times New Roman"/>
          <w:sz w:val="26"/>
          <w:szCs w:val="26"/>
        </w:rPr>
      </w:pPr>
      <w:r w:rsidRPr="00733DDE">
        <w:rPr>
          <w:rFonts w:ascii="Times New Roman" w:hAnsi="Times New Roman" w:cs="Times New Roman"/>
          <w:sz w:val="26"/>
          <w:szCs w:val="26"/>
        </w:rPr>
        <w:t>Общий объем предусмотренных по данному подразделу бюджетных ассигнований характеризуются следующими данными:</w:t>
      </w:r>
    </w:p>
    <w:tbl>
      <w:tblPr>
        <w:tblW w:w="5000" w:type="pct"/>
        <w:tblLook w:val="04A0" w:firstRow="1" w:lastRow="0" w:firstColumn="1" w:lastColumn="0" w:noHBand="0" w:noVBand="1"/>
      </w:tblPr>
      <w:tblGrid>
        <w:gridCol w:w="3046"/>
        <w:gridCol w:w="1558"/>
        <w:gridCol w:w="1304"/>
        <w:gridCol w:w="1477"/>
        <w:gridCol w:w="1178"/>
        <w:gridCol w:w="1065"/>
      </w:tblGrid>
      <w:tr w:rsidR="004E3EE4" w:rsidRPr="003C64B8" w14:paraId="3C36E7FE" w14:textId="77777777" w:rsidTr="008513CE">
        <w:trPr>
          <w:trHeight w:val="323"/>
          <w:tblHeader/>
        </w:trPr>
        <w:tc>
          <w:tcPr>
            <w:tcW w:w="15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CAE70E" w14:textId="77777777" w:rsidR="004E3EE4" w:rsidRPr="00936D82" w:rsidRDefault="004E3EE4" w:rsidP="004E3EE4">
            <w:pPr>
              <w:rPr>
                <w:sz w:val="20"/>
              </w:rPr>
            </w:pPr>
            <w:r w:rsidRPr="00936D82">
              <w:rPr>
                <w:sz w:val="20"/>
              </w:rPr>
              <w:t>Наименование</w:t>
            </w:r>
          </w:p>
        </w:tc>
        <w:tc>
          <w:tcPr>
            <w:tcW w:w="809" w:type="pct"/>
            <w:vMerge w:val="restart"/>
            <w:tcBorders>
              <w:top w:val="single" w:sz="4" w:space="0" w:color="auto"/>
              <w:left w:val="single" w:sz="4" w:space="0" w:color="auto"/>
              <w:bottom w:val="single" w:sz="4" w:space="0" w:color="auto"/>
              <w:right w:val="single" w:sz="4" w:space="0" w:color="auto"/>
            </w:tcBorders>
            <w:vAlign w:val="center"/>
          </w:tcPr>
          <w:p w14:paraId="2F0EBE3B" w14:textId="4E9734FA" w:rsidR="004E3EE4" w:rsidRPr="00245A94" w:rsidRDefault="00186406" w:rsidP="004E3EE4">
            <w:pPr>
              <w:jc w:val="center"/>
              <w:rPr>
                <w:sz w:val="20"/>
              </w:rPr>
            </w:pPr>
            <w:r>
              <w:rPr>
                <w:sz w:val="20"/>
              </w:rPr>
              <w:t>2020</w:t>
            </w:r>
            <w:r w:rsidR="004E3EE4" w:rsidRPr="00245A94">
              <w:rPr>
                <w:sz w:val="20"/>
              </w:rPr>
              <w:t>г.</w:t>
            </w:r>
          </w:p>
          <w:p w14:paraId="63A4B579" w14:textId="77777777" w:rsidR="004E3EE4" w:rsidRPr="00245A94" w:rsidRDefault="004E3EE4" w:rsidP="004E3EE4">
            <w:pPr>
              <w:jc w:val="center"/>
              <w:rPr>
                <w:sz w:val="20"/>
              </w:rPr>
            </w:pPr>
          </w:p>
        </w:tc>
        <w:tc>
          <w:tcPr>
            <w:tcW w:w="14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D2CD35" w14:textId="7BFF309B" w:rsidR="004E3EE4" w:rsidRPr="00245A94" w:rsidRDefault="00186406" w:rsidP="004E3EE4">
            <w:pPr>
              <w:jc w:val="center"/>
              <w:rPr>
                <w:sz w:val="20"/>
              </w:rPr>
            </w:pPr>
            <w:r>
              <w:rPr>
                <w:sz w:val="20"/>
              </w:rPr>
              <w:t>2021</w:t>
            </w:r>
            <w:r w:rsidR="004E3EE4" w:rsidRPr="00245A94">
              <w:rPr>
                <w:sz w:val="20"/>
              </w:rPr>
              <w:t xml:space="preserve"> год</w:t>
            </w:r>
          </w:p>
        </w:tc>
        <w:tc>
          <w:tcPr>
            <w:tcW w:w="612" w:type="pct"/>
            <w:vMerge w:val="restart"/>
            <w:tcBorders>
              <w:top w:val="single" w:sz="4" w:space="0" w:color="auto"/>
              <w:left w:val="single" w:sz="4" w:space="0" w:color="auto"/>
              <w:right w:val="single" w:sz="4" w:space="0" w:color="auto"/>
            </w:tcBorders>
            <w:vAlign w:val="center"/>
          </w:tcPr>
          <w:p w14:paraId="72173375" w14:textId="48D515DC" w:rsidR="004E3EE4" w:rsidRPr="00245A94" w:rsidRDefault="00186406" w:rsidP="004E3EE4">
            <w:pPr>
              <w:jc w:val="center"/>
              <w:rPr>
                <w:sz w:val="20"/>
              </w:rPr>
            </w:pPr>
            <w:r>
              <w:rPr>
                <w:sz w:val="20"/>
              </w:rPr>
              <w:t>2022</w:t>
            </w:r>
            <w:r w:rsidR="004E3EE4" w:rsidRPr="00245A94">
              <w:rPr>
                <w:sz w:val="20"/>
              </w:rPr>
              <w:t xml:space="preserve"> год</w:t>
            </w:r>
          </w:p>
        </w:tc>
        <w:tc>
          <w:tcPr>
            <w:tcW w:w="553" w:type="pct"/>
            <w:vMerge w:val="restart"/>
            <w:tcBorders>
              <w:top w:val="single" w:sz="4" w:space="0" w:color="auto"/>
              <w:left w:val="single" w:sz="4" w:space="0" w:color="auto"/>
              <w:right w:val="single" w:sz="4" w:space="0" w:color="auto"/>
            </w:tcBorders>
            <w:vAlign w:val="center"/>
          </w:tcPr>
          <w:p w14:paraId="7F1DFB19" w14:textId="76DF3857" w:rsidR="004E3EE4" w:rsidRPr="00245A94" w:rsidRDefault="00186406" w:rsidP="004E3EE4">
            <w:pPr>
              <w:jc w:val="center"/>
              <w:rPr>
                <w:sz w:val="20"/>
              </w:rPr>
            </w:pPr>
            <w:r>
              <w:rPr>
                <w:sz w:val="20"/>
              </w:rPr>
              <w:t>2023</w:t>
            </w:r>
            <w:r w:rsidR="004E3EE4" w:rsidRPr="00245A94">
              <w:rPr>
                <w:sz w:val="20"/>
              </w:rPr>
              <w:t xml:space="preserve"> год</w:t>
            </w:r>
          </w:p>
        </w:tc>
      </w:tr>
      <w:tr w:rsidR="00936D82" w:rsidRPr="003C64B8" w14:paraId="6D6D22E0" w14:textId="77777777" w:rsidTr="008513CE">
        <w:trPr>
          <w:trHeight w:val="322"/>
          <w:tblHeader/>
        </w:trPr>
        <w:tc>
          <w:tcPr>
            <w:tcW w:w="15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EC322" w14:textId="77777777" w:rsidR="00936D82" w:rsidRPr="00936D82" w:rsidRDefault="00936D82" w:rsidP="00936D82">
            <w:pPr>
              <w:rPr>
                <w:sz w:val="20"/>
              </w:rPr>
            </w:pPr>
          </w:p>
        </w:tc>
        <w:tc>
          <w:tcPr>
            <w:tcW w:w="809" w:type="pct"/>
            <w:vMerge/>
            <w:tcBorders>
              <w:top w:val="single" w:sz="4" w:space="0" w:color="auto"/>
              <w:left w:val="single" w:sz="4" w:space="0" w:color="auto"/>
              <w:bottom w:val="single" w:sz="4" w:space="0" w:color="auto"/>
              <w:right w:val="single" w:sz="4" w:space="0" w:color="auto"/>
            </w:tcBorders>
            <w:vAlign w:val="center"/>
          </w:tcPr>
          <w:p w14:paraId="3140AA3F" w14:textId="77777777" w:rsidR="00936D82" w:rsidRPr="00936D82" w:rsidRDefault="00936D82" w:rsidP="00936D82">
            <w:pPr>
              <w:jc w:val="center"/>
              <w:rPr>
                <w:sz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003E3" w14:textId="77777777" w:rsidR="00936D82" w:rsidRPr="00936D82" w:rsidRDefault="00936D82" w:rsidP="00936D82">
            <w:pPr>
              <w:jc w:val="center"/>
              <w:rPr>
                <w:sz w:val="20"/>
              </w:rPr>
            </w:pPr>
            <w:r w:rsidRPr="00936D82">
              <w:rPr>
                <w:sz w:val="20"/>
              </w:rPr>
              <w:t>проект</w:t>
            </w: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tcPr>
          <w:p w14:paraId="7F31DC80" w14:textId="77777777" w:rsidR="00936D82" w:rsidRPr="00936D82" w:rsidRDefault="00936D82" w:rsidP="00936D82">
            <w:pPr>
              <w:jc w:val="center"/>
              <w:rPr>
                <w:sz w:val="20"/>
              </w:rPr>
            </w:pPr>
            <w:r w:rsidRPr="00936D82">
              <w:rPr>
                <w:sz w:val="20"/>
              </w:rPr>
              <w:t>В % к предыдущему году</w:t>
            </w:r>
          </w:p>
        </w:tc>
        <w:tc>
          <w:tcPr>
            <w:tcW w:w="612" w:type="pct"/>
            <w:vMerge/>
            <w:tcBorders>
              <w:left w:val="single" w:sz="4" w:space="0" w:color="auto"/>
              <w:bottom w:val="single" w:sz="4" w:space="0" w:color="auto"/>
              <w:right w:val="single" w:sz="4" w:space="0" w:color="auto"/>
            </w:tcBorders>
            <w:vAlign w:val="center"/>
          </w:tcPr>
          <w:p w14:paraId="36E50DD1" w14:textId="77777777" w:rsidR="00936D82" w:rsidRPr="00936D82" w:rsidRDefault="00936D82" w:rsidP="00936D82">
            <w:pPr>
              <w:jc w:val="center"/>
              <w:rPr>
                <w:sz w:val="20"/>
              </w:rPr>
            </w:pPr>
          </w:p>
        </w:tc>
        <w:tc>
          <w:tcPr>
            <w:tcW w:w="553" w:type="pct"/>
            <w:vMerge/>
            <w:tcBorders>
              <w:left w:val="single" w:sz="4" w:space="0" w:color="auto"/>
              <w:bottom w:val="single" w:sz="4" w:space="0" w:color="auto"/>
              <w:right w:val="single" w:sz="4" w:space="0" w:color="auto"/>
            </w:tcBorders>
            <w:vAlign w:val="center"/>
          </w:tcPr>
          <w:p w14:paraId="0C4FD363" w14:textId="77777777" w:rsidR="00936D82" w:rsidRPr="00936D82" w:rsidRDefault="00936D82" w:rsidP="00936D82">
            <w:pPr>
              <w:jc w:val="center"/>
              <w:rPr>
                <w:sz w:val="20"/>
              </w:rPr>
            </w:pPr>
          </w:p>
        </w:tc>
      </w:tr>
      <w:tr w:rsidR="008B576D" w:rsidRPr="003C64B8" w14:paraId="0DA91C82" w14:textId="77777777" w:rsidTr="008513CE">
        <w:trPr>
          <w:trHeight w:val="300"/>
        </w:trPr>
        <w:tc>
          <w:tcPr>
            <w:tcW w:w="15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DFE822" w14:textId="77777777" w:rsidR="008B576D" w:rsidRPr="00936D82" w:rsidRDefault="008B576D" w:rsidP="00936D82">
            <w:pPr>
              <w:rPr>
                <w:b/>
                <w:bCs/>
                <w:sz w:val="20"/>
              </w:rPr>
            </w:pPr>
            <w:r w:rsidRPr="00936D82">
              <w:rPr>
                <w:b/>
                <w:bCs/>
                <w:sz w:val="20"/>
              </w:rPr>
              <w:t>Подраздел «0113» всего</w:t>
            </w:r>
          </w:p>
        </w:tc>
        <w:tc>
          <w:tcPr>
            <w:tcW w:w="809" w:type="pct"/>
            <w:tcBorders>
              <w:top w:val="single" w:sz="4" w:space="0" w:color="auto"/>
              <w:left w:val="single" w:sz="4" w:space="0" w:color="auto"/>
              <w:bottom w:val="single" w:sz="4" w:space="0" w:color="auto"/>
              <w:right w:val="single" w:sz="4" w:space="0" w:color="auto"/>
            </w:tcBorders>
            <w:vAlign w:val="center"/>
          </w:tcPr>
          <w:p w14:paraId="3ED92476" w14:textId="118AE1B4" w:rsidR="008B576D" w:rsidRPr="00936D82" w:rsidRDefault="009A0B78" w:rsidP="00936D82">
            <w:pPr>
              <w:jc w:val="center"/>
              <w:rPr>
                <w:b/>
                <w:bCs/>
                <w:sz w:val="20"/>
              </w:rPr>
            </w:pPr>
            <w:r>
              <w:rPr>
                <w:b/>
                <w:bCs/>
                <w:sz w:val="20"/>
              </w:rPr>
              <w:t>6 589,0</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A0FB" w14:textId="7C35E5D3" w:rsidR="008B576D" w:rsidRPr="008B576D" w:rsidRDefault="008513CE" w:rsidP="005A0AAC">
            <w:pPr>
              <w:jc w:val="center"/>
              <w:rPr>
                <w:b/>
                <w:color w:val="000000"/>
                <w:sz w:val="20"/>
              </w:rPr>
            </w:pPr>
            <w:r>
              <w:rPr>
                <w:b/>
                <w:color w:val="000000"/>
                <w:sz w:val="20"/>
              </w:rPr>
              <w:t>5 782,4</w:t>
            </w:r>
          </w:p>
        </w:tc>
        <w:tc>
          <w:tcPr>
            <w:tcW w:w="767" w:type="pct"/>
            <w:tcBorders>
              <w:top w:val="single" w:sz="4" w:space="0" w:color="auto"/>
              <w:left w:val="single" w:sz="4" w:space="0" w:color="auto"/>
              <w:bottom w:val="single" w:sz="4" w:space="0" w:color="auto"/>
              <w:right w:val="single" w:sz="4" w:space="0" w:color="auto"/>
            </w:tcBorders>
            <w:vAlign w:val="center"/>
          </w:tcPr>
          <w:p w14:paraId="0224760F" w14:textId="010C62E0" w:rsidR="008B576D" w:rsidRPr="008B576D" w:rsidRDefault="008513CE" w:rsidP="005A0AAC">
            <w:pPr>
              <w:jc w:val="center"/>
              <w:rPr>
                <w:b/>
                <w:color w:val="000000"/>
                <w:sz w:val="20"/>
              </w:rPr>
            </w:pPr>
            <w:r>
              <w:rPr>
                <w:b/>
                <w:color w:val="000000"/>
                <w:sz w:val="20"/>
              </w:rPr>
              <w:t>-12</w:t>
            </w:r>
          </w:p>
        </w:tc>
        <w:tc>
          <w:tcPr>
            <w:tcW w:w="612" w:type="pct"/>
            <w:tcBorders>
              <w:top w:val="single" w:sz="4" w:space="0" w:color="auto"/>
              <w:left w:val="single" w:sz="4" w:space="0" w:color="auto"/>
              <w:bottom w:val="single" w:sz="4" w:space="0" w:color="auto"/>
              <w:right w:val="single" w:sz="4" w:space="0" w:color="auto"/>
            </w:tcBorders>
            <w:vAlign w:val="center"/>
          </w:tcPr>
          <w:p w14:paraId="4BD1CBC1" w14:textId="4672F16E" w:rsidR="008B576D" w:rsidRPr="008B576D" w:rsidRDefault="008513CE" w:rsidP="005A0AAC">
            <w:pPr>
              <w:jc w:val="center"/>
              <w:rPr>
                <w:b/>
                <w:color w:val="000000"/>
                <w:sz w:val="20"/>
              </w:rPr>
            </w:pPr>
            <w:r>
              <w:rPr>
                <w:b/>
                <w:color w:val="000000"/>
                <w:sz w:val="20"/>
              </w:rPr>
              <w:t>3 986,4</w:t>
            </w:r>
          </w:p>
        </w:tc>
        <w:tc>
          <w:tcPr>
            <w:tcW w:w="553" w:type="pct"/>
            <w:tcBorders>
              <w:top w:val="single" w:sz="4" w:space="0" w:color="auto"/>
              <w:left w:val="single" w:sz="4" w:space="0" w:color="auto"/>
              <w:bottom w:val="single" w:sz="4" w:space="0" w:color="auto"/>
              <w:right w:val="single" w:sz="4" w:space="0" w:color="auto"/>
            </w:tcBorders>
            <w:vAlign w:val="center"/>
          </w:tcPr>
          <w:p w14:paraId="4A828EB2" w14:textId="276DFC0C" w:rsidR="008B576D" w:rsidRPr="008B576D" w:rsidRDefault="008513CE" w:rsidP="005A0AAC">
            <w:pPr>
              <w:jc w:val="center"/>
              <w:rPr>
                <w:b/>
                <w:color w:val="000000"/>
                <w:sz w:val="20"/>
              </w:rPr>
            </w:pPr>
            <w:r>
              <w:rPr>
                <w:b/>
                <w:color w:val="000000"/>
                <w:sz w:val="20"/>
              </w:rPr>
              <w:t>3 990,5</w:t>
            </w:r>
          </w:p>
        </w:tc>
      </w:tr>
      <w:tr w:rsidR="00936D82" w:rsidRPr="003C64B8" w14:paraId="121B52FE" w14:textId="77777777" w:rsidTr="008513CE">
        <w:trPr>
          <w:trHeight w:val="383"/>
        </w:trPr>
        <w:tc>
          <w:tcPr>
            <w:tcW w:w="15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B75289" w14:textId="77777777" w:rsidR="00936D82" w:rsidRPr="00936D82" w:rsidRDefault="00936D82" w:rsidP="00936D82">
            <w:pPr>
              <w:rPr>
                <w:color w:val="000000"/>
                <w:sz w:val="20"/>
              </w:rPr>
            </w:pPr>
            <w:r w:rsidRPr="00936D82">
              <w:rPr>
                <w:color w:val="000000"/>
                <w:sz w:val="20"/>
              </w:rPr>
              <w:t>в том числе:</w:t>
            </w:r>
          </w:p>
        </w:tc>
        <w:tc>
          <w:tcPr>
            <w:tcW w:w="809" w:type="pct"/>
            <w:tcBorders>
              <w:top w:val="single" w:sz="4" w:space="0" w:color="auto"/>
              <w:left w:val="single" w:sz="4" w:space="0" w:color="auto"/>
              <w:bottom w:val="single" w:sz="4" w:space="0" w:color="auto"/>
              <w:right w:val="single" w:sz="4" w:space="0" w:color="auto"/>
            </w:tcBorders>
            <w:vAlign w:val="center"/>
          </w:tcPr>
          <w:p w14:paraId="32E62B29" w14:textId="77777777" w:rsidR="00936D82" w:rsidRPr="00936D82" w:rsidRDefault="00936D82" w:rsidP="00936D82">
            <w:pPr>
              <w:jc w:val="center"/>
              <w:rPr>
                <w:color w:val="000000"/>
                <w:sz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12921F" w14:textId="77777777" w:rsidR="00936D82" w:rsidRPr="00936D82" w:rsidRDefault="00936D82" w:rsidP="00936D82">
            <w:pPr>
              <w:jc w:val="center"/>
              <w:rPr>
                <w:color w:val="000000"/>
                <w:sz w:val="20"/>
              </w:rPr>
            </w:pPr>
          </w:p>
        </w:tc>
        <w:tc>
          <w:tcPr>
            <w:tcW w:w="767" w:type="pct"/>
            <w:tcBorders>
              <w:top w:val="single" w:sz="4" w:space="0" w:color="auto"/>
              <w:left w:val="single" w:sz="4" w:space="0" w:color="auto"/>
              <w:bottom w:val="single" w:sz="4" w:space="0" w:color="auto"/>
              <w:right w:val="single" w:sz="4" w:space="0" w:color="auto"/>
            </w:tcBorders>
            <w:vAlign w:val="center"/>
          </w:tcPr>
          <w:p w14:paraId="3A7C7B04" w14:textId="77777777" w:rsidR="00936D82" w:rsidRPr="00936D82" w:rsidRDefault="00936D82" w:rsidP="00936D82">
            <w:pPr>
              <w:jc w:val="center"/>
              <w:rPr>
                <w:color w:val="000000"/>
                <w:sz w:val="20"/>
              </w:rPr>
            </w:pPr>
          </w:p>
        </w:tc>
        <w:tc>
          <w:tcPr>
            <w:tcW w:w="612" w:type="pct"/>
            <w:tcBorders>
              <w:top w:val="single" w:sz="4" w:space="0" w:color="auto"/>
              <w:left w:val="single" w:sz="4" w:space="0" w:color="auto"/>
              <w:bottom w:val="single" w:sz="4" w:space="0" w:color="auto"/>
              <w:right w:val="single" w:sz="4" w:space="0" w:color="auto"/>
            </w:tcBorders>
            <w:vAlign w:val="center"/>
          </w:tcPr>
          <w:p w14:paraId="5488146E" w14:textId="77777777" w:rsidR="00936D82" w:rsidRPr="00936D82" w:rsidRDefault="00936D82" w:rsidP="00936D82">
            <w:pPr>
              <w:jc w:val="center"/>
              <w:rPr>
                <w:color w:val="000000"/>
                <w:sz w:val="20"/>
              </w:rPr>
            </w:pPr>
          </w:p>
        </w:tc>
        <w:tc>
          <w:tcPr>
            <w:tcW w:w="553" w:type="pct"/>
            <w:tcBorders>
              <w:top w:val="single" w:sz="4" w:space="0" w:color="auto"/>
              <w:left w:val="single" w:sz="4" w:space="0" w:color="auto"/>
              <w:bottom w:val="single" w:sz="4" w:space="0" w:color="auto"/>
              <w:right w:val="single" w:sz="4" w:space="0" w:color="auto"/>
            </w:tcBorders>
            <w:vAlign w:val="center"/>
          </w:tcPr>
          <w:p w14:paraId="0384A0D9" w14:textId="77777777" w:rsidR="00936D82" w:rsidRPr="00936D82" w:rsidRDefault="00936D82" w:rsidP="00936D82">
            <w:pPr>
              <w:jc w:val="center"/>
              <w:rPr>
                <w:color w:val="000000"/>
                <w:sz w:val="20"/>
              </w:rPr>
            </w:pPr>
          </w:p>
        </w:tc>
      </w:tr>
      <w:tr w:rsidR="005B7B60" w:rsidRPr="003C64B8" w14:paraId="4395D759" w14:textId="77777777" w:rsidTr="008513CE">
        <w:trPr>
          <w:trHeight w:val="383"/>
        </w:trPr>
        <w:tc>
          <w:tcPr>
            <w:tcW w:w="158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4B898E" w14:textId="77777777" w:rsidR="005B7B60" w:rsidRPr="00936D82" w:rsidRDefault="00136730" w:rsidP="00936D82">
            <w:pPr>
              <w:rPr>
                <w:color w:val="000000"/>
                <w:sz w:val="20"/>
              </w:rPr>
            </w:pPr>
            <w:r>
              <w:rPr>
                <w:color w:val="000000"/>
                <w:sz w:val="20"/>
              </w:rPr>
              <w:t>Осуществление полномочий органов местного самоуправления</w:t>
            </w:r>
          </w:p>
        </w:tc>
        <w:tc>
          <w:tcPr>
            <w:tcW w:w="809" w:type="pct"/>
            <w:tcBorders>
              <w:top w:val="single" w:sz="4" w:space="0" w:color="auto"/>
              <w:left w:val="single" w:sz="4" w:space="0" w:color="auto"/>
              <w:bottom w:val="single" w:sz="4" w:space="0" w:color="auto"/>
              <w:right w:val="single" w:sz="4" w:space="0" w:color="auto"/>
            </w:tcBorders>
            <w:vAlign w:val="center"/>
          </w:tcPr>
          <w:p w14:paraId="15E8D7AB" w14:textId="7FA6F712" w:rsidR="005B7B60" w:rsidRPr="00936D82" w:rsidRDefault="008513CE" w:rsidP="00936D82">
            <w:pPr>
              <w:jc w:val="center"/>
              <w:rPr>
                <w:color w:val="000000"/>
                <w:sz w:val="20"/>
              </w:rPr>
            </w:pPr>
            <w:r>
              <w:rPr>
                <w:color w:val="000000"/>
                <w:sz w:val="20"/>
              </w:rPr>
              <w:t>6 219,6</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66EC0" w14:textId="3FC210BB" w:rsidR="005B7B60" w:rsidRPr="00936D82" w:rsidRDefault="008513CE" w:rsidP="00B104CD">
            <w:pPr>
              <w:jc w:val="center"/>
              <w:rPr>
                <w:color w:val="000000"/>
                <w:sz w:val="20"/>
              </w:rPr>
            </w:pPr>
            <w:r>
              <w:rPr>
                <w:color w:val="000000"/>
                <w:sz w:val="20"/>
              </w:rPr>
              <w:t>5 409,3</w:t>
            </w:r>
          </w:p>
        </w:tc>
        <w:tc>
          <w:tcPr>
            <w:tcW w:w="767" w:type="pct"/>
            <w:tcBorders>
              <w:top w:val="single" w:sz="4" w:space="0" w:color="auto"/>
              <w:left w:val="single" w:sz="4" w:space="0" w:color="auto"/>
              <w:bottom w:val="single" w:sz="4" w:space="0" w:color="auto"/>
              <w:right w:val="single" w:sz="4" w:space="0" w:color="auto"/>
            </w:tcBorders>
            <w:vAlign w:val="center"/>
          </w:tcPr>
          <w:p w14:paraId="2BF374FF" w14:textId="2DBC4BAF" w:rsidR="005B7B60" w:rsidRPr="00936D82" w:rsidRDefault="008513CE" w:rsidP="00936D82">
            <w:pPr>
              <w:jc w:val="center"/>
              <w:rPr>
                <w:color w:val="000000"/>
                <w:sz w:val="20"/>
              </w:rPr>
            </w:pPr>
            <w:r>
              <w:rPr>
                <w:color w:val="000000"/>
                <w:sz w:val="20"/>
              </w:rPr>
              <w:t>-13</w:t>
            </w:r>
          </w:p>
        </w:tc>
        <w:tc>
          <w:tcPr>
            <w:tcW w:w="612" w:type="pct"/>
            <w:tcBorders>
              <w:top w:val="single" w:sz="4" w:space="0" w:color="auto"/>
              <w:left w:val="single" w:sz="4" w:space="0" w:color="auto"/>
              <w:bottom w:val="single" w:sz="4" w:space="0" w:color="auto"/>
              <w:right w:val="single" w:sz="4" w:space="0" w:color="auto"/>
            </w:tcBorders>
            <w:vAlign w:val="center"/>
          </w:tcPr>
          <w:p w14:paraId="35DC2BC9" w14:textId="118D8FE5" w:rsidR="005B7B60" w:rsidRPr="00936D82" w:rsidRDefault="008513CE" w:rsidP="008B576D">
            <w:pPr>
              <w:jc w:val="center"/>
              <w:rPr>
                <w:color w:val="000000"/>
                <w:sz w:val="20"/>
              </w:rPr>
            </w:pPr>
            <w:r>
              <w:rPr>
                <w:color w:val="000000"/>
                <w:sz w:val="20"/>
              </w:rPr>
              <w:t>3 609,6</w:t>
            </w:r>
          </w:p>
        </w:tc>
        <w:tc>
          <w:tcPr>
            <w:tcW w:w="553" w:type="pct"/>
            <w:tcBorders>
              <w:top w:val="single" w:sz="4" w:space="0" w:color="auto"/>
              <w:left w:val="single" w:sz="4" w:space="0" w:color="auto"/>
              <w:bottom w:val="single" w:sz="4" w:space="0" w:color="auto"/>
              <w:right w:val="single" w:sz="4" w:space="0" w:color="auto"/>
            </w:tcBorders>
            <w:vAlign w:val="center"/>
          </w:tcPr>
          <w:p w14:paraId="5A888CFE" w14:textId="207D69A1" w:rsidR="005B7B60" w:rsidRPr="00936D82" w:rsidRDefault="008513CE" w:rsidP="008B576D">
            <w:pPr>
              <w:jc w:val="center"/>
              <w:rPr>
                <w:color w:val="000000"/>
                <w:sz w:val="20"/>
              </w:rPr>
            </w:pPr>
            <w:r>
              <w:rPr>
                <w:color w:val="000000"/>
                <w:sz w:val="20"/>
              </w:rPr>
              <w:t>3 609,6</w:t>
            </w:r>
          </w:p>
        </w:tc>
      </w:tr>
      <w:tr w:rsidR="008513CE" w:rsidRPr="003C64B8" w14:paraId="478A5D94" w14:textId="77777777" w:rsidTr="008513CE">
        <w:trPr>
          <w:trHeight w:val="382"/>
        </w:trPr>
        <w:tc>
          <w:tcPr>
            <w:tcW w:w="1582" w:type="pct"/>
            <w:tcBorders>
              <w:top w:val="single" w:sz="4" w:space="0" w:color="auto"/>
              <w:left w:val="single" w:sz="4" w:space="0" w:color="auto"/>
              <w:bottom w:val="single" w:sz="4" w:space="0" w:color="auto"/>
              <w:right w:val="single" w:sz="4" w:space="0" w:color="auto"/>
            </w:tcBorders>
            <w:shd w:val="clear" w:color="auto" w:fill="auto"/>
            <w:vAlign w:val="bottom"/>
          </w:tcPr>
          <w:p w14:paraId="66733A76" w14:textId="77777777" w:rsidR="008513CE" w:rsidRPr="00987EA9" w:rsidRDefault="008513CE" w:rsidP="008513CE">
            <w:pPr>
              <w:rPr>
                <w:color w:val="000000"/>
                <w:sz w:val="20"/>
              </w:rPr>
            </w:pPr>
            <w:r w:rsidRPr="00987EA9">
              <w:rPr>
                <w:color w:val="000000"/>
                <w:sz w:val="20"/>
              </w:rPr>
              <w:t xml:space="preserve">Осуществление государственных полномочий Тверской области </w:t>
            </w:r>
          </w:p>
        </w:tc>
        <w:tc>
          <w:tcPr>
            <w:tcW w:w="809" w:type="pct"/>
            <w:tcBorders>
              <w:top w:val="single" w:sz="4" w:space="0" w:color="auto"/>
              <w:left w:val="single" w:sz="4" w:space="0" w:color="auto"/>
              <w:bottom w:val="single" w:sz="4" w:space="0" w:color="auto"/>
              <w:right w:val="single" w:sz="4" w:space="0" w:color="auto"/>
            </w:tcBorders>
            <w:vAlign w:val="center"/>
          </w:tcPr>
          <w:p w14:paraId="6D96A57E" w14:textId="2420367E" w:rsidR="008513CE" w:rsidRDefault="008513CE" w:rsidP="008513CE">
            <w:pPr>
              <w:jc w:val="center"/>
              <w:rPr>
                <w:color w:val="000000"/>
                <w:sz w:val="20"/>
              </w:rPr>
            </w:pPr>
            <w:r>
              <w:rPr>
                <w:color w:val="000000"/>
                <w:sz w:val="20"/>
              </w:rPr>
              <w:t>369,4</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7D0CD" w14:textId="61EB7E49" w:rsidR="008513CE" w:rsidRDefault="008513CE" w:rsidP="008513CE">
            <w:pPr>
              <w:jc w:val="center"/>
              <w:rPr>
                <w:color w:val="000000"/>
                <w:sz w:val="20"/>
              </w:rPr>
            </w:pPr>
            <w:r>
              <w:rPr>
                <w:color w:val="000000"/>
                <w:sz w:val="20"/>
              </w:rPr>
              <w:t>373,1</w:t>
            </w:r>
          </w:p>
        </w:tc>
        <w:tc>
          <w:tcPr>
            <w:tcW w:w="767" w:type="pct"/>
            <w:tcBorders>
              <w:top w:val="single" w:sz="4" w:space="0" w:color="auto"/>
              <w:left w:val="single" w:sz="4" w:space="0" w:color="auto"/>
              <w:bottom w:val="single" w:sz="4" w:space="0" w:color="auto"/>
              <w:right w:val="single" w:sz="4" w:space="0" w:color="auto"/>
            </w:tcBorders>
            <w:vAlign w:val="center"/>
          </w:tcPr>
          <w:p w14:paraId="0EF23665" w14:textId="269B7B14" w:rsidR="008513CE" w:rsidRPr="00936D82" w:rsidRDefault="008513CE" w:rsidP="008513CE">
            <w:pPr>
              <w:jc w:val="center"/>
              <w:rPr>
                <w:color w:val="000000"/>
                <w:sz w:val="20"/>
              </w:rPr>
            </w:pPr>
            <w:r>
              <w:rPr>
                <w:color w:val="000000"/>
                <w:sz w:val="20"/>
              </w:rPr>
              <w:t>+1</w:t>
            </w:r>
          </w:p>
        </w:tc>
        <w:tc>
          <w:tcPr>
            <w:tcW w:w="612" w:type="pct"/>
            <w:tcBorders>
              <w:top w:val="single" w:sz="4" w:space="0" w:color="auto"/>
              <w:left w:val="single" w:sz="4" w:space="0" w:color="auto"/>
              <w:bottom w:val="single" w:sz="4" w:space="0" w:color="auto"/>
              <w:right w:val="single" w:sz="4" w:space="0" w:color="auto"/>
            </w:tcBorders>
            <w:vAlign w:val="center"/>
          </w:tcPr>
          <w:p w14:paraId="7D1D8612" w14:textId="22F02B55" w:rsidR="008513CE" w:rsidRDefault="008513CE" w:rsidP="008513CE">
            <w:pPr>
              <w:jc w:val="center"/>
              <w:rPr>
                <w:color w:val="000000"/>
                <w:sz w:val="20"/>
              </w:rPr>
            </w:pPr>
            <w:r>
              <w:rPr>
                <w:color w:val="000000"/>
                <w:sz w:val="20"/>
              </w:rPr>
              <w:t>376,8</w:t>
            </w:r>
          </w:p>
        </w:tc>
        <w:tc>
          <w:tcPr>
            <w:tcW w:w="553" w:type="pct"/>
            <w:tcBorders>
              <w:top w:val="single" w:sz="4" w:space="0" w:color="auto"/>
              <w:left w:val="single" w:sz="4" w:space="0" w:color="auto"/>
              <w:bottom w:val="single" w:sz="4" w:space="0" w:color="auto"/>
              <w:right w:val="single" w:sz="4" w:space="0" w:color="auto"/>
            </w:tcBorders>
            <w:vAlign w:val="center"/>
          </w:tcPr>
          <w:p w14:paraId="70AD6862" w14:textId="0C989CE9" w:rsidR="008513CE" w:rsidRDefault="008513CE" w:rsidP="008513CE">
            <w:pPr>
              <w:jc w:val="center"/>
              <w:rPr>
                <w:color w:val="000000"/>
                <w:sz w:val="20"/>
              </w:rPr>
            </w:pPr>
            <w:r>
              <w:rPr>
                <w:color w:val="000000"/>
                <w:sz w:val="20"/>
              </w:rPr>
              <w:t>380,9</w:t>
            </w:r>
          </w:p>
        </w:tc>
      </w:tr>
      <w:tr w:rsidR="008513CE" w:rsidRPr="003C64B8" w14:paraId="33EAE860" w14:textId="77777777" w:rsidTr="008513CE">
        <w:trPr>
          <w:trHeight w:val="645"/>
        </w:trPr>
        <w:tc>
          <w:tcPr>
            <w:tcW w:w="1582" w:type="pct"/>
            <w:tcBorders>
              <w:top w:val="single" w:sz="4" w:space="0" w:color="auto"/>
              <w:left w:val="single" w:sz="4" w:space="0" w:color="auto"/>
              <w:bottom w:val="single" w:sz="4" w:space="0" w:color="auto"/>
              <w:right w:val="single" w:sz="4" w:space="0" w:color="auto"/>
            </w:tcBorders>
            <w:shd w:val="clear" w:color="auto" w:fill="auto"/>
            <w:vAlign w:val="center"/>
          </w:tcPr>
          <w:p w14:paraId="2234D8D9" w14:textId="77777777" w:rsidR="008513CE" w:rsidRPr="001B1473" w:rsidRDefault="008513CE" w:rsidP="008513CE">
            <w:pPr>
              <w:jc w:val="right"/>
              <w:rPr>
                <w:i/>
                <w:color w:val="000000"/>
                <w:sz w:val="20"/>
              </w:rPr>
            </w:pPr>
            <w:r>
              <w:rPr>
                <w:i/>
                <w:color w:val="000000"/>
                <w:sz w:val="20"/>
              </w:rPr>
              <w:t>средства областного бюджета</w:t>
            </w:r>
          </w:p>
        </w:tc>
        <w:tc>
          <w:tcPr>
            <w:tcW w:w="809" w:type="pct"/>
            <w:tcBorders>
              <w:top w:val="single" w:sz="4" w:space="0" w:color="auto"/>
              <w:left w:val="single" w:sz="4" w:space="0" w:color="auto"/>
              <w:bottom w:val="single" w:sz="4" w:space="0" w:color="auto"/>
              <w:right w:val="single" w:sz="4" w:space="0" w:color="auto"/>
            </w:tcBorders>
            <w:vAlign w:val="center"/>
          </w:tcPr>
          <w:p w14:paraId="606FCDC1" w14:textId="112A4F47" w:rsidR="008513CE" w:rsidRPr="001B1473" w:rsidRDefault="008513CE" w:rsidP="008513CE">
            <w:pPr>
              <w:jc w:val="center"/>
              <w:rPr>
                <w:i/>
                <w:color w:val="000000"/>
                <w:sz w:val="20"/>
              </w:rPr>
            </w:pPr>
            <w:r>
              <w:rPr>
                <w:i/>
                <w:color w:val="000000"/>
                <w:sz w:val="20"/>
              </w:rPr>
              <w:t>369,4</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5458C" w14:textId="2258AF28" w:rsidR="008513CE" w:rsidRPr="001B1473" w:rsidRDefault="008513CE" w:rsidP="008513CE">
            <w:pPr>
              <w:jc w:val="center"/>
              <w:rPr>
                <w:i/>
                <w:color w:val="000000"/>
                <w:sz w:val="20"/>
              </w:rPr>
            </w:pPr>
            <w:r>
              <w:rPr>
                <w:i/>
                <w:color w:val="000000"/>
                <w:sz w:val="20"/>
              </w:rPr>
              <w:t>373,1</w:t>
            </w:r>
          </w:p>
        </w:tc>
        <w:tc>
          <w:tcPr>
            <w:tcW w:w="767" w:type="pct"/>
            <w:tcBorders>
              <w:top w:val="single" w:sz="4" w:space="0" w:color="auto"/>
              <w:left w:val="single" w:sz="4" w:space="0" w:color="auto"/>
              <w:bottom w:val="single" w:sz="4" w:space="0" w:color="auto"/>
              <w:right w:val="single" w:sz="4" w:space="0" w:color="auto"/>
            </w:tcBorders>
            <w:vAlign w:val="center"/>
          </w:tcPr>
          <w:p w14:paraId="62B9DCEE" w14:textId="25872C8A" w:rsidR="008513CE" w:rsidRPr="001B1473" w:rsidRDefault="008513CE" w:rsidP="008513CE">
            <w:pPr>
              <w:jc w:val="center"/>
              <w:rPr>
                <w:i/>
                <w:color w:val="000000"/>
                <w:sz w:val="20"/>
              </w:rPr>
            </w:pPr>
            <w:r>
              <w:rPr>
                <w:i/>
                <w:color w:val="000000"/>
                <w:sz w:val="20"/>
              </w:rPr>
              <w:t>+1</w:t>
            </w:r>
          </w:p>
        </w:tc>
        <w:tc>
          <w:tcPr>
            <w:tcW w:w="612" w:type="pct"/>
            <w:tcBorders>
              <w:top w:val="single" w:sz="4" w:space="0" w:color="auto"/>
              <w:left w:val="single" w:sz="4" w:space="0" w:color="auto"/>
              <w:bottom w:val="single" w:sz="4" w:space="0" w:color="auto"/>
              <w:right w:val="single" w:sz="4" w:space="0" w:color="auto"/>
            </w:tcBorders>
            <w:vAlign w:val="center"/>
          </w:tcPr>
          <w:p w14:paraId="0F5D84D5" w14:textId="79DECFA9" w:rsidR="008513CE" w:rsidRPr="001B1473" w:rsidRDefault="008513CE" w:rsidP="008513CE">
            <w:pPr>
              <w:jc w:val="center"/>
              <w:rPr>
                <w:i/>
                <w:color w:val="000000"/>
                <w:sz w:val="20"/>
              </w:rPr>
            </w:pPr>
            <w:r>
              <w:rPr>
                <w:i/>
                <w:color w:val="000000"/>
                <w:sz w:val="20"/>
              </w:rPr>
              <w:t>376,8</w:t>
            </w:r>
          </w:p>
        </w:tc>
        <w:tc>
          <w:tcPr>
            <w:tcW w:w="553" w:type="pct"/>
            <w:tcBorders>
              <w:top w:val="single" w:sz="4" w:space="0" w:color="auto"/>
              <w:left w:val="single" w:sz="4" w:space="0" w:color="auto"/>
              <w:bottom w:val="single" w:sz="4" w:space="0" w:color="auto"/>
              <w:right w:val="single" w:sz="4" w:space="0" w:color="auto"/>
            </w:tcBorders>
            <w:vAlign w:val="center"/>
          </w:tcPr>
          <w:p w14:paraId="11BDA836" w14:textId="4E970DAE" w:rsidR="008513CE" w:rsidRPr="001B1473" w:rsidRDefault="008513CE" w:rsidP="008513CE">
            <w:pPr>
              <w:jc w:val="center"/>
              <w:rPr>
                <w:i/>
                <w:color w:val="000000"/>
                <w:sz w:val="20"/>
              </w:rPr>
            </w:pPr>
            <w:r>
              <w:rPr>
                <w:i/>
                <w:color w:val="000000"/>
                <w:sz w:val="20"/>
              </w:rPr>
              <w:t>380,9</w:t>
            </w:r>
          </w:p>
        </w:tc>
      </w:tr>
    </w:tbl>
    <w:p w14:paraId="55E16CA9" w14:textId="77777777" w:rsidR="003F0C02" w:rsidRPr="00733DDE" w:rsidRDefault="00A65241" w:rsidP="00136730">
      <w:pPr>
        <w:ind w:firstLine="709"/>
        <w:jc w:val="both"/>
        <w:rPr>
          <w:bCs/>
          <w:sz w:val="26"/>
          <w:szCs w:val="26"/>
        </w:rPr>
      </w:pPr>
      <w:r w:rsidRPr="00733DDE">
        <w:rPr>
          <w:bCs/>
          <w:sz w:val="26"/>
          <w:szCs w:val="26"/>
        </w:rPr>
        <w:t>По данному разделу предусмотрены расходы в рамках муниципальных программ:</w:t>
      </w:r>
    </w:p>
    <w:p w14:paraId="44127BAA" w14:textId="67620FFA" w:rsidR="00136730" w:rsidRDefault="00A65241" w:rsidP="005A0AAC">
      <w:pPr>
        <w:pStyle w:val="a7"/>
        <w:numPr>
          <w:ilvl w:val="0"/>
          <w:numId w:val="19"/>
        </w:numPr>
        <w:ind w:left="0" w:firstLine="709"/>
        <w:jc w:val="both"/>
        <w:rPr>
          <w:bCs/>
          <w:sz w:val="26"/>
          <w:szCs w:val="26"/>
        </w:rPr>
      </w:pPr>
      <w:r w:rsidRPr="00733DDE">
        <w:rPr>
          <w:bCs/>
          <w:sz w:val="26"/>
          <w:szCs w:val="26"/>
        </w:rPr>
        <w:t xml:space="preserve">«Управление имуществом и земельными ресурсами ЗАТО Солнечный Тверской области» на </w:t>
      </w:r>
      <w:r w:rsidR="009047A2">
        <w:rPr>
          <w:bCs/>
          <w:sz w:val="26"/>
          <w:szCs w:val="26"/>
        </w:rPr>
        <w:t>201</w:t>
      </w:r>
      <w:r w:rsidR="00B104CD">
        <w:rPr>
          <w:bCs/>
          <w:sz w:val="26"/>
          <w:szCs w:val="26"/>
        </w:rPr>
        <w:t>8</w:t>
      </w:r>
      <w:r w:rsidRPr="00733DDE">
        <w:rPr>
          <w:bCs/>
          <w:sz w:val="26"/>
          <w:szCs w:val="26"/>
        </w:rPr>
        <w:t>-</w:t>
      </w:r>
      <w:r w:rsidR="00563BD1" w:rsidRPr="00733DDE">
        <w:rPr>
          <w:bCs/>
          <w:sz w:val="26"/>
          <w:szCs w:val="26"/>
        </w:rPr>
        <w:t>202</w:t>
      </w:r>
      <w:r w:rsidR="00462857" w:rsidRPr="00733DDE">
        <w:rPr>
          <w:bCs/>
          <w:sz w:val="26"/>
          <w:szCs w:val="26"/>
        </w:rPr>
        <w:t>3</w:t>
      </w:r>
      <w:r w:rsidRPr="00733DDE">
        <w:rPr>
          <w:bCs/>
          <w:sz w:val="26"/>
          <w:szCs w:val="26"/>
        </w:rPr>
        <w:t>гг.</w:t>
      </w:r>
      <w:r w:rsidR="00B104CD">
        <w:rPr>
          <w:bCs/>
          <w:sz w:val="26"/>
          <w:szCs w:val="26"/>
        </w:rPr>
        <w:t xml:space="preserve"> – в </w:t>
      </w:r>
      <w:r w:rsidR="00186406">
        <w:rPr>
          <w:bCs/>
          <w:sz w:val="26"/>
          <w:szCs w:val="26"/>
        </w:rPr>
        <w:t>2021</w:t>
      </w:r>
      <w:r w:rsidR="00B104CD">
        <w:rPr>
          <w:bCs/>
          <w:sz w:val="26"/>
          <w:szCs w:val="26"/>
        </w:rPr>
        <w:t xml:space="preserve"> году бюджетные ассигнования составляют 1 340,74 тыс. руб., предусмотренные по следующим направлениям:</w:t>
      </w:r>
    </w:p>
    <w:p w14:paraId="07683A17" w14:textId="7D0AEFE8" w:rsidR="00B104CD" w:rsidRPr="00B104CD" w:rsidRDefault="00B104CD" w:rsidP="00B104CD">
      <w:pPr>
        <w:pStyle w:val="a7"/>
        <w:ind w:left="709"/>
        <w:jc w:val="both"/>
        <w:rPr>
          <w:sz w:val="26"/>
          <w:szCs w:val="26"/>
        </w:rPr>
      </w:pPr>
      <w:r w:rsidRPr="00B104CD">
        <w:rPr>
          <w:sz w:val="26"/>
          <w:szCs w:val="26"/>
        </w:rPr>
        <w:t xml:space="preserve">- содержание и обслуживание муниципальной казны ЗАТО Солнечный в сумме </w:t>
      </w:r>
      <w:r w:rsidR="008513CE">
        <w:rPr>
          <w:sz w:val="26"/>
          <w:szCs w:val="26"/>
        </w:rPr>
        <w:t>729,5</w:t>
      </w:r>
      <w:r w:rsidRPr="00B104CD">
        <w:rPr>
          <w:sz w:val="26"/>
          <w:szCs w:val="26"/>
        </w:rPr>
        <w:t xml:space="preserve"> тыс. руб.</w:t>
      </w:r>
    </w:p>
    <w:p w14:paraId="5FC25174" w14:textId="0CC502D9" w:rsidR="00A65241" w:rsidRPr="00B104CD" w:rsidRDefault="008513CE" w:rsidP="00136730">
      <w:pPr>
        <w:pStyle w:val="a7"/>
        <w:numPr>
          <w:ilvl w:val="0"/>
          <w:numId w:val="19"/>
        </w:numPr>
        <w:ind w:left="0" w:firstLine="709"/>
        <w:jc w:val="both"/>
        <w:rPr>
          <w:color w:val="000000"/>
          <w:sz w:val="26"/>
          <w:szCs w:val="26"/>
        </w:rPr>
      </w:pPr>
      <w:r w:rsidRPr="00733DDE">
        <w:rPr>
          <w:bCs/>
          <w:sz w:val="26"/>
          <w:szCs w:val="26"/>
        </w:rPr>
        <w:t xml:space="preserve"> </w:t>
      </w:r>
      <w:r w:rsidR="00A65241" w:rsidRPr="00733DDE">
        <w:rPr>
          <w:bCs/>
          <w:sz w:val="26"/>
          <w:szCs w:val="26"/>
        </w:rPr>
        <w:t xml:space="preserve">«Муниципальное управление и гражданское общество ЗАТО Солнечный Тверской области» на </w:t>
      </w:r>
      <w:r w:rsidR="009047A2">
        <w:rPr>
          <w:bCs/>
          <w:sz w:val="26"/>
          <w:szCs w:val="26"/>
        </w:rPr>
        <w:t>201</w:t>
      </w:r>
      <w:r w:rsidR="00B104CD">
        <w:rPr>
          <w:bCs/>
          <w:sz w:val="26"/>
          <w:szCs w:val="26"/>
        </w:rPr>
        <w:t>8</w:t>
      </w:r>
      <w:r w:rsidR="00A65241" w:rsidRPr="00733DDE">
        <w:rPr>
          <w:bCs/>
          <w:sz w:val="26"/>
          <w:szCs w:val="26"/>
        </w:rPr>
        <w:t>-</w:t>
      </w:r>
      <w:r w:rsidR="00563BD1" w:rsidRPr="00733DDE">
        <w:rPr>
          <w:bCs/>
          <w:sz w:val="26"/>
          <w:szCs w:val="26"/>
        </w:rPr>
        <w:t>202</w:t>
      </w:r>
      <w:r w:rsidR="00462857" w:rsidRPr="00733DDE">
        <w:rPr>
          <w:bCs/>
          <w:sz w:val="26"/>
          <w:szCs w:val="26"/>
        </w:rPr>
        <w:t>3</w:t>
      </w:r>
      <w:r w:rsidR="00A65241" w:rsidRPr="00733DDE">
        <w:rPr>
          <w:bCs/>
          <w:sz w:val="26"/>
          <w:szCs w:val="26"/>
        </w:rPr>
        <w:t xml:space="preserve"> годы</w:t>
      </w:r>
      <w:r w:rsidR="00B104CD">
        <w:rPr>
          <w:bCs/>
          <w:sz w:val="26"/>
          <w:szCs w:val="26"/>
        </w:rPr>
        <w:t xml:space="preserve"> – в </w:t>
      </w:r>
      <w:r w:rsidR="00186406">
        <w:rPr>
          <w:bCs/>
          <w:sz w:val="26"/>
          <w:szCs w:val="26"/>
        </w:rPr>
        <w:t>2021</w:t>
      </w:r>
      <w:r w:rsidR="00B104CD">
        <w:rPr>
          <w:bCs/>
          <w:sz w:val="26"/>
          <w:szCs w:val="26"/>
        </w:rPr>
        <w:t xml:space="preserve"> году бюджетные ассигнования составляют 12 850,1 тыс. руб.:</w:t>
      </w:r>
    </w:p>
    <w:p w14:paraId="3CBBBC89" w14:textId="037388B9" w:rsidR="00B104CD" w:rsidRPr="00376D14" w:rsidRDefault="00B104CD" w:rsidP="00B104CD">
      <w:pPr>
        <w:pStyle w:val="a7"/>
        <w:ind w:left="709"/>
        <w:jc w:val="both"/>
        <w:rPr>
          <w:sz w:val="26"/>
          <w:szCs w:val="26"/>
        </w:rPr>
      </w:pPr>
      <w:r w:rsidRPr="00376D14">
        <w:rPr>
          <w:bCs/>
          <w:sz w:val="26"/>
          <w:szCs w:val="26"/>
        </w:rPr>
        <w:t xml:space="preserve">- </w:t>
      </w:r>
      <w:r w:rsidR="00376D14">
        <w:rPr>
          <w:bCs/>
          <w:sz w:val="26"/>
          <w:szCs w:val="26"/>
        </w:rPr>
        <w:t>о</w:t>
      </w:r>
      <w:r w:rsidRPr="00376D14">
        <w:rPr>
          <w:sz w:val="26"/>
          <w:szCs w:val="26"/>
        </w:rPr>
        <w:t xml:space="preserve">беспечение деятельности МКУ СХТО ЗАТО Солнечный </w:t>
      </w:r>
      <w:r w:rsidR="00376D14" w:rsidRPr="00376D14">
        <w:rPr>
          <w:sz w:val="26"/>
          <w:szCs w:val="26"/>
        </w:rPr>
        <w:t xml:space="preserve">в сумме </w:t>
      </w:r>
      <w:r w:rsidR="008513CE">
        <w:rPr>
          <w:sz w:val="26"/>
          <w:szCs w:val="26"/>
        </w:rPr>
        <w:t>4 580,4</w:t>
      </w:r>
      <w:r w:rsidR="00376D14" w:rsidRPr="00376D14">
        <w:rPr>
          <w:sz w:val="26"/>
          <w:szCs w:val="26"/>
        </w:rPr>
        <w:t xml:space="preserve"> тыс. руб. – учреждение создано в </w:t>
      </w:r>
      <w:r w:rsidR="00186406">
        <w:rPr>
          <w:sz w:val="26"/>
          <w:szCs w:val="26"/>
        </w:rPr>
        <w:t>20</w:t>
      </w:r>
      <w:r w:rsidR="008513CE">
        <w:rPr>
          <w:sz w:val="26"/>
          <w:szCs w:val="26"/>
        </w:rPr>
        <w:t>19</w:t>
      </w:r>
      <w:r w:rsidR="00376D14" w:rsidRPr="00376D14">
        <w:rPr>
          <w:sz w:val="26"/>
          <w:szCs w:val="26"/>
        </w:rPr>
        <w:t xml:space="preserve"> году в целях обеспечения деятельности администрации ЗАТО Солнечный, транспортного обслуживания муниципальных учреждений ЗАТО Солнечный;</w:t>
      </w:r>
    </w:p>
    <w:p w14:paraId="093CB51B" w14:textId="73E851A2" w:rsidR="00376D14" w:rsidRPr="00376D14" w:rsidRDefault="00376D14" w:rsidP="00B104CD">
      <w:pPr>
        <w:pStyle w:val="a7"/>
        <w:ind w:left="709"/>
        <w:jc w:val="both"/>
        <w:rPr>
          <w:sz w:val="26"/>
          <w:szCs w:val="26"/>
        </w:rPr>
      </w:pPr>
      <w:r w:rsidRPr="00376D14">
        <w:rPr>
          <w:bCs/>
          <w:sz w:val="26"/>
          <w:szCs w:val="26"/>
        </w:rPr>
        <w:t>-</w:t>
      </w:r>
      <w:r w:rsidRPr="00376D14">
        <w:rPr>
          <w:color w:val="000000"/>
          <w:sz w:val="26"/>
          <w:szCs w:val="26"/>
        </w:rPr>
        <w:t xml:space="preserve"> </w:t>
      </w:r>
      <w:r>
        <w:rPr>
          <w:color w:val="000000"/>
          <w:sz w:val="26"/>
          <w:szCs w:val="26"/>
        </w:rPr>
        <w:t>в</w:t>
      </w:r>
      <w:r w:rsidRPr="00376D14">
        <w:rPr>
          <w:sz w:val="26"/>
          <w:szCs w:val="26"/>
        </w:rPr>
        <w:t xml:space="preserve">заимодействие с Ассоциацией «Совет муниципальных образований Тверской области» в сумме </w:t>
      </w:r>
      <w:r w:rsidR="008513CE">
        <w:rPr>
          <w:sz w:val="26"/>
          <w:szCs w:val="26"/>
        </w:rPr>
        <w:t>30</w:t>
      </w:r>
      <w:r w:rsidRPr="00376D14">
        <w:rPr>
          <w:sz w:val="26"/>
          <w:szCs w:val="26"/>
        </w:rPr>
        <w:t>,0 тыс. руб. (в части внесения членских взносов);</w:t>
      </w:r>
    </w:p>
    <w:p w14:paraId="78FC7E68" w14:textId="62B9578D" w:rsidR="00376D14" w:rsidRPr="00376D14" w:rsidRDefault="00376D14" w:rsidP="00B104CD">
      <w:pPr>
        <w:pStyle w:val="a7"/>
        <w:ind w:left="709"/>
        <w:jc w:val="both"/>
        <w:rPr>
          <w:sz w:val="26"/>
          <w:szCs w:val="26"/>
        </w:rPr>
      </w:pPr>
      <w:r w:rsidRPr="00376D14">
        <w:rPr>
          <w:sz w:val="26"/>
          <w:szCs w:val="26"/>
        </w:rPr>
        <w:t xml:space="preserve">- </w:t>
      </w:r>
      <w:r>
        <w:rPr>
          <w:sz w:val="26"/>
          <w:szCs w:val="26"/>
        </w:rPr>
        <w:t>и</w:t>
      </w:r>
      <w:r w:rsidRPr="00376D14">
        <w:rPr>
          <w:sz w:val="26"/>
          <w:szCs w:val="26"/>
        </w:rPr>
        <w:t>сполнение администрацией ЗАТО Солнечный отдельных переданных государственных полномочий в сумме 3</w:t>
      </w:r>
      <w:r w:rsidR="008513CE">
        <w:rPr>
          <w:sz w:val="26"/>
          <w:szCs w:val="26"/>
        </w:rPr>
        <w:t>73,1</w:t>
      </w:r>
      <w:r w:rsidRPr="00376D14">
        <w:rPr>
          <w:sz w:val="26"/>
          <w:szCs w:val="26"/>
        </w:rPr>
        <w:t xml:space="preserve"> тыс. руб., из них административная </w:t>
      </w:r>
      <w:r w:rsidRPr="00376D14">
        <w:rPr>
          <w:sz w:val="26"/>
          <w:szCs w:val="26"/>
        </w:rPr>
        <w:lastRenderedPageBreak/>
        <w:t>комиссия – 66,</w:t>
      </w:r>
      <w:r w:rsidR="008513CE">
        <w:rPr>
          <w:sz w:val="26"/>
          <w:szCs w:val="26"/>
        </w:rPr>
        <w:t>6</w:t>
      </w:r>
      <w:r w:rsidRPr="00376D14">
        <w:rPr>
          <w:sz w:val="26"/>
          <w:szCs w:val="26"/>
        </w:rPr>
        <w:t xml:space="preserve"> тыс. руб., комиссия по делам несовершеннолетних </w:t>
      </w:r>
      <w:r w:rsidR="008513CE">
        <w:rPr>
          <w:sz w:val="26"/>
          <w:szCs w:val="26"/>
        </w:rPr>
        <w:t>306,5</w:t>
      </w:r>
      <w:r w:rsidRPr="00376D14">
        <w:rPr>
          <w:sz w:val="26"/>
          <w:szCs w:val="26"/>
        </w:rPr>
        <w:t xml:space="preserve"> тыс. руб.</w:t>
      </w:r>
    </w:p>
    <w:p w14:paraId="098A656E" w14:textId="22B9026E" w:rsidR="00376D14" w:rsidRPr="00376D14" w:rsidRDefault="00376D14" w:rsidP="00376D14">
      <w:pPr>
        <w:pStyle w:val="a7"/>
        <w:ind w:left="0" w:firstLine="709"/>
        <w:jc w:val="both"/>
        <w:rPr>
          <w:color w:val="000000"/>
          <w:sz w:val="26"/>
          <w:szCs w:val="26"/>
        </w:rPr>
      </w:pPr>
      <w:r w:rsidRPr="00376D14">
        <w:rPr>
          <w:sz w:val="26"/>
          <w:szCs w:val="26"/>
        </w:rPr>
        <w:t xml:space="preserve">Также по данному подразделу предусмотрены непрограммные расходы в сумме </w:t>
      </w:r>
      <w:r w:rsidR="008513CE">
        <w:rPr>
          <w:sz w:val="26"/>
          <w:szCs w:val="26"/>
        </w:rPr>
        <w:t>69,4</w:t>
      </w:r>
      <w:r w:rsidRPr="00376D14">
        <w:rPr>
          <w:sz w:val="26"/>
          <w:szCs w:val="26"/>
        </w:rPr>
        <w:t xml:space="preserve"> тыс. руб. на исполнение полномочий по Всероссийской переписи населения в </w:t>
      </w:r>
      <w:r w:rsidR="00186406">
        <w:rPr>
          <w:sz w:val="26"/>
          <w:szCs w:val="26"/>
        </w:rPr>
        <w:t>2021</w:t>
      </w:r>
      <w:r w:rsidRPr="00376D14">
        <w:rPr>
          <w:sz w:val="26"/>
          <w:szCs w:val="26"/>
        </w:rPr>
        <w:t xml:space="preserve"> году.</w:t>
      </w:r>
    </w:p>
    <w:p w14:paraId="4D0ECFD4" w14:textId="77777777" w:rsidR="006E4195" w:rsidRPr="00BB2BB5" w:rsidRDefault="006E4195" w:rsidP="00BB2BB5">
      <w:pPr>
        <w:pStyle w:val="4"/>
        <w:jc w:val="center"/>
        <w:rPr>
          <w:i w:val="0"/>
          <w:color w:val="auto"/>
        </w:rPr>
      </w:pPr>
      <w:r w:rsidRPr="00BB2BB5">
        <w:rPr>
          <w:i w:val="0"/>
          <w:color w:val="auto"/>
        </w:rPr>
        <w:t>Раздел 02 «Национальная оборона»</w:t>
      </w:r>
    </w:p>
    <w:p w14:paraId="4C47CAF6" w14:textId="77777777" w:rsidR="006E4195" w:rsidRPr="008611A0" w:rsidRDefault="006E4195" w:rsidP="004529AD">
      <w:pPr>
        <w:pStyle w:val="ab"/>
        <w:tabs>
          <w:tab w:val="left" w:pos="0"/>
        </w:tabs>
        <w:spacing w:after="0"/>
        <w:ind w:firstLine="709"/>
        <w:rPr>
          <w:rFonts w:ascii="Times New Roman" w:hAnsi="Times New Roman" w:cs="Times New Roman"/>
          <w:sz w:val="26"/>
          <w:szCs w:val="26"/>
        </w:rPr>
      </w:pPr>
      <w:r w:rsidRPr="008611A0">
        <w:rPr>
          <w:rFonts w:ascii="Times New Roman" w:hAnsi="Times New Roman" w:cs="Times New Roman"/>
          <w:sz w:val="26"/>
          <w:szCs w:val="26"/>
        </w:rPr>
        <w:t>Расходные обязательства определяются следующими нормативными правовыми актами:</w:t>
      </w:r>
    </w:p>
    <w:p w14:paraId="79421C20" w14:textId="77777777" w:rsidR="006E4195" w:rsidRPr="008611A0" w:rsidRDefault="006E4195" w:rsidP="004529AD">
      <w:pPr>
        <w:pStyle w:val="a7"/>
        <w:numPr>
          <w:ilvl w:val="0"/>
          <w:numId w:val="6"/>
        </w:numPr>
        <w:autoSpaceDE w:val="0"/>
        <w:autoSpaceDN w:val="0"/>
        <w:adjustRightInd w:val="0"/>
        <w:ind w:left="0" w:firstLine="709"/>
        <w:jc w:val="both"/>
        <w:rPr>
          <w:sz w:val="26"/>
          <w:szCs w:val="26"/>
        </w:rPr>
      </w:pPr>
      <w:r w:rsidRPr="008611A0">
        <w:rPr>
          <w:sz w:val="26"/>
          <w:szCs w:val="26"/>
        </w:rPr>
        <w:t>Постановлением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w:t>
      </w:r>
    </w:p>
    <w:p w14:paraId="783DF2E1" w14:textId="77777777" w:rsidR="006E4195" w:rsidRPr="008611A0" w:rsidRDefault="006E4195" w:rsidP="004529AD">
      <w:pPr>
        <w:pStyle w:val="a7"/>
        <w:numPr>
          <w:ilvl w:val="0"/>
          <w:numId w:val="6"/>
        </w:numPr>
        <w:autoSpaceDE w:val="0"/>
        <w:autoSpaceDN w:val="0"/>
        <w:adjustRightInd w:val="0"/>
        <w:ind w:left="0" w:firstLine="709"/>
        <w:jc w:val="both"/>
        <w:rPr>
          <w:sz w:val="26"/>
          <w:szCs w:val="26"/>
        </w:rPr>
      </w:pPr>
      <w:r w:rsidRPr="008611A0">
        <w:rPr>
          <w:sz w:val="26"/>
          <w:szCs w:val="26"/>
        </w:rPr>
        <w:t>Федеральным законом от 28.03.1998 №</w:t>
      </w:r>
      <w:r w:rsidR="0042291E" w:rsidRPr="008611A0">
        <w:rPr>
          <w:sz w:val="26"/>
          <w:szCs w:val="26"/>
        </w:rPr>
        <w:t xml:space="preserve"> 53-ФЗ (ред. от 03</w:t>
      </w:r>
      <w:r w:rsidRPr="008611A0">
        <w:rPr>
          <w:sz w:val="26"/>
          <w:szCs w:val="26"/>
        </w:rPr>
        <w:t>.07.</w:t>
      </w:r>
      <w:r w:rsidR="00563BD1" w:rsidRPr="008611A0">
        <w:rPr>
          <w:sz w:val="26"/>
          <w:szCs w:val="26"/>
        </w:rPr>
        <w:t>2017</w:t>
      </w:r>
      <w:r w:rsidRPr="008611A0">
        <w:rPr>
          <w:sz w:val="26"/>
          <w:szCs w:val="26"/>
        </w:rPr>
        <w:t>) "О воинской обязанности и военной службе" статья 8.</w:t>
      </w:r>
    </w:p>
    <w:p w14:paraId="7B9B9A4B" w14:textId="77777777" w:rsidR="006E4195" w:rsidRPr="008611A0" w:rsidRDefault="006E4195" w:rsidP="004529AD">
      <w:pPr>
        <w:ind w:firstLine="709"/>
        <w:jc w:val="both"/>
        <w:rPr>
          <w:sz w:val="26"/>
          <w:szCs w:val="26"/>
        </w:rPr>
      </w:pPr>
      <w:r w:rsidRPr="008611A0">
        <w:rPr>
          <w:sz w:val="26"/>
          <w:szCs w:val="26"/>
        </w:rPr>
        <w:t>Бюджетные ассигнования бюджета ЗАТО Солн</w:t>
      </w:r>
      <w:r w:rsidR="00F86F4E" w:rsidRPr="008611A0">
        <w:rPr>
          <w:sz w:val="26"/>
          <w:szCs w:val="26"/>
        </w:rPr>
        <w:t xml:space="preserve">ечный по разделу «Национальная </w:t>
      </w:r>
      <w:r w:rsidRPr="008611A0">
        <w:rPr>
          <w:sz w:val="26"/>
          <w:szCs w:val="26"/>
        </w:rPr>
        <w:t>оборона» характеризуются следующими данными:</w:t>
      </w:r>
    </w:p>
    <w:p w14:paraId="1B7B397E" w14:textId="77777777" w:rsidR="00700C74" w:rsidRPr="007E67A5" w:rsidRDefault="00700C74" w:rsidP="004529AD">
      <w:pPr>
        <w:ind w:firstLine="709"/>
        <w:jc w:val="both"/>
        <w:rPr>
          <w:szCs w:val="28"/>
        </w:rPr>
      </w:pPr>
    </w:p>
    <w:tbl>
      <w:tblPr>
        <w:tblW w:w="5000" w:type="pct"/>
        <w:tblLook w:val="04A0" w:firstRow="1" w:lastRow="0" w:firstColumn="1" w:lastColumn="0" w:noHBand="0" w:noVBand="1"/>
      </w:tblPr>
      <w:tblGrid>
        <w:gridCol w:w="3743"/>
        <w:gridCol w:w="616"/>
        <w:gridCol w:w="749"/>
        <w:gridCol w:w="797"/>
        <w:gridCol w:w="2057"/>
        <w:gridCol w:w="834"/>
        <w:gridCol w:w="832"/>
      </w:tblGrid>
      <w:tr w:rsidR="004E3EE4" w:rsidRPr="003C64B8" w14:paraId="1E3799A8" w14:textId="77777777" w:rsidTr="00E93C26">
        <w:trPr>
          <w:trHeight w:val="323"/>
        </w:trPr>
        <w:tc>
          <w:tcPr>
            <w:tcW w:w="19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94F31" w14:textId="77777777" w:rsidR="004E3EE4" w:rsidRPr="006E4195" w:rsidRDefault="004E3EE4" w:rsidP="004E3EE4">
            <w:pPr>
              <w:jc w:val="center"/>
              <w:rPr>
                <w:sz w:val="20"/>
              </w:rPr>
            </w:pPr>
            <w:r w:rsidRPr="006E4195">
              <w:rPr>
                <w:sz w:val="20"/>
              </w:rPr>
              <w:t>Наименование</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00263" w14:textId="77777777" w:rsidR="004E3EE4" w:rsidRPr="006E4195" w:rsidRDefault="004E3EE4" w:rsidP="004E3EE4">
            <w:pPr>
              <w:jc w:val="center"/>
              <w:rPr>
                <w:sz w:val="20"/>
              </w:rPr>
            </w:pPr>
            <w:r w:rsidRPr="006E4195">
              <w:rPr>
                <w:sz w:val="20"/>
              </w:rPr>
              <w:t>РП</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14:paraId="44A865E8" w14:textId="3DDAAC6D" w:rsidR="004E3EE4" w:rsidRPr="00245A94" w:rsidRDefault="00186406" w:rsidP="004E3EE4">
            <w:pPr>
              <w:jc w:val="center"/>
              <w:rPr>
                <w:sz w:val="20"/>
              </w:rPr>
            </w:pPr>
            <w:r>
              <w:rPr>
                <w:sz w:val="20"/>
              </w:rPr>
              <w:t>2020</w:t>
            </w:r>
            <w:r w:rsidR="004E3EE4" w:rsidRPr="00245A94">
              <w:rPr>
                <w:sz w:val="20"/>
              </w:rPr>
              <w:t>г.</w:t>
            </w:r>
          </w:p>
          <w:p w14:paraId="0B5A5C3C" w14:textId="77777777" w:rsidR="004E3EE4" w:rsidRPr="00245A94" w:rsidRDefault="004E3EE4" w:rsidP="004E3EE4">
            <w:pPr>
              <w:jc w:val="center"/>
              <w:rPr>
                <w:sz w:val="20"/>
              </w:rPr>
            </w:pPr>
          </w:p>
        </w:tc>
        <w:tc>
          <w:tcPr>
            <w:tcW w:w="148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91334E" w14:textId="0EEC3127" w:rsidR="004E3EE4" w:rsidRPr="00245A94" w:rsidRDefault="00186406" w:rsidP="004E3EE4">
            <w:pPr>
              <w:jc w:val="center"/>
              <w:rPr>
                <w:sz w:val="20"/>
              </w:rPr>
            </w:pPr>
            <w:r>
              <w:rPr>
                <w:sz w:val="20"/>
              </w:rPr>
              <w:t>2021</w:t>
            </w:r>
            <w:r w:rsidR="004E3EE4" w:rsidRPr="00245A94">
              <w:rPr>
                <w:sz w:val="20"/>
              </w:rPr>
              <w:t xml:space="preserve"> год</w:t>
            </w:r>
          </w:p>
        </w:tc>
        <w:tc>
          <w:tcPr>
            <w:tcW w:w="433" w:type="pct"/>
            <w:vMerge w:val="restart"/>
            <w:tcBorders>
              <w:top w:val="single" w:sz="4" w:space="0" w:color="auto"/>
              <w:left w:val="single" w:sz="4" w:space="0" w:color="auto"/>
              <w:right w:val="single" w:sz="4" w:space="0" w:color="auto"/>
            </w:tcBorders>
            <w:vAlign w:val="center"/>
          </w:tcPr>
          <w:p w14:paraId="7169F214" w14:textId="7464F44B" w:rsidR="004E3EE4" w:rsidRPr="00245A94" w:rsidRDefault="00186406" w:rsidP="004E3EE4">
            <w:pPr>
              <w:jc w:val="center"/>
              <w:rPr>
                <w:sz w:val="20"/>
              </w:rPr>
            </w:pPr>
            <w:r>
              <w:rPr>
                <w:sz w:val="20"/>
              </w:rPr>
              <w:t>2022</w:t>
            </w:r>
            <w:r w:rsidR="004E3EE4" w:rsidRPr="00245A94">
              <w:rPr>
                <w:sz w:val="20"/>
              </w:rPr>
              <w:t xml:space="preserve"> год</w:t>
            </w:r>
          </w:p>
        </w:tc>
        <w:tc>
          <w:tcPr>
            <w:tcW w:w="433" w:type="pct"/>
            <w:vMerge w:val="restart"/>
            <w:tcBorders>
              <w:top w:val="single" w:sz="4" w:space="0" w:color="auto"/>
              <w:left w:val="single" w:sz="4" w:space="0" w:color="auto"/>
              <w:right w:val="single" w:sz="4" w:space="0" w:color="auto"/>
            </w:tcBorders>
            <w:vAlign w:val="center"/>
          </w:tcPr>
          <w:p w14:paraId="0878D2B2" w14:textId="38F7065E" w:rsidR="004E3EE4" w:rsidRPr="00245A94" w:rsidRDefault="00186406" w:rsidP="004E3EE4">
            <w:pPr>
              <w:jc w:val="center"/>
              <w:rPr>
                <w:sz w:val="20"/>
              </w:rPr>
            </w:pPr>
            <w:r>
              <w:rPr>
                <w:sz w:val="20"/>
              </w:rPr>
              <w:t>2023</w:t>
            </w:r>
            <w:r w:rsidR="004E3EE4" w:rsidRPr="00245A94">
              <w:rPr>
                <w:sz w:val="20"/>
              </w:rPr>
              <w:t xml:space="preserve"> год</w:t>
            </w:r>
          </w:p>
        </w:tc>
      </w:tr>
      <w:tr w:rsidR="006E4195" w:rsidRPr="003C64B8" w14:paraId="2E19148D" w14:textId="77777777" w:rsidTr="00E93C26">
        <w:trPr>
          <w:trHeight w:val="322"/>
        </w:trPr>
        <w:tc>
          <w:tcPr>
            <w:tcW w:w="19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E9533" w14:textId="77777777" w:rsidR="006E4195" w:rsidRPr="006E4195" w:rsidRDefault="006E4195" w:rsidP="00E64F95">
            <w:pPr>
              <w:jc w:val="center"/>
              <w:rPr>
                <w:sz w:val="20"/>
              </w:rPr>
            </w:pPr>
          </w:p>
        </w:tc>
        <w:tc>
          <w:tcPr>
            <w:tcW w:w="32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EB733" w14:textId="77777777" w:rsidR="006E4195" w:rsidRPr="006E4195" w:rsidRDefault="006E4195" w:rsidP="00DB2A64">
            <w:pPr>
              <w:jc w:val="center"/>
              <w:rPr>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14:paraId="0046C1B3" w14:textId="77777777" w:rsidR="006E4195" w:rsidRPr="006E4195" w:rsidRDefault="006E4195" w:rsidP="00DB2A64">
            <w:pPr>
              <w:jc w:val="center"/>
              <w:rPr>
                <w:sz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19CE9" w14:textId="77777777" w:rsidR="006E4195" w:rsidRPr="006E4195" w:rsidRDefault="006E4195" w:rsidP="00DB2A64">
            <w:pPr>
              <w:jc w:val="center"/>
              <w:rPr>
                <w:sz w:val="20"/>
              </w:rPr>
            </w:pPr>
            <w:r w:rsidRPr="006E4195">
              <w:rPr>
                <w:sz w:val="20"/>
              </w:rPr>
              <w:t>проект</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14:paraId="486D68EB" w14:textId="77777777" w:rsidR="006E4195" w:rsidRPr="006E4195" w:rsidRDefault="006E4195" w:rsidP="00DB2A64">
            <w:pPr>
              <w:jc w:val="center"/>
              <w:rPr>
                <w:sz w:val="20"/>
              </w:rPr>
            </w:pPr>
            <w:r w:rsidRPr="006E4195">
              <w:rPr>
                <w:sz w:val="20"/>
              </w:rPr>
              <w:t>В % к предыдущему году</w:t>
            </w:r>
          </w:p>
        </w:tc>
        <w:tc>
          <w:tcPr>
            <w:tcW w:w="433" w:type="pct"/>
            <w:vMerge/>
            <w:tcBorders>
              <w:left w:val="single" w:sz="4" w:space="0" w:color="auto"/>
              <w:bottom w:val="single" w:sz="4" w:space="0" w:color="auto"/>
              <w:right w:val="single" w:sz="4" w:space="0" w:color="auto"/>
            </w:tcBorders>
            <w:vAlign w:val="center"/>
          </w:tcPr>
          <w:p w14:paraId="285ED22B" w14:textId="77777777" w:rsidR="006E4195" w:rsidRPr="006E4195" w:rsidRDefault="006E4195" w:rsidP="00DB2A64">
            <w:pPr>
              <w:jc w:val="center"/>
              <w:rPr>
                <w:sz w:val="20"/>
              </w:rPr>
            </w:pPr>
          </w:p>
        </w:tc>
        <w:tc>
          <w:tcPr>
            <w:tcW w:w="433" w:type="pct"/>
            <w:vMerge/>
            <w:tcBorders>
              <w:left w:val="single" w:sz="4" w:space="0" w:color="auto"/>
              <w:bottom w:val="single" w:sz="4" w:space="0" w:color="auto"/>
              <w:right w:val="single" w:sz="4" w:space="0" w:color="auto"/>
            </w:tcBorders>
            <w:vAlign w:val="center"/>
          </w:tcPr>
          <w:p w14:paraId="58B18A72" w14:textId="77777777" w:rsidR="006E4195" w:rsidRPr="006E4195" w:rsidRDefault="006E4195" w:rsidP="00DB2A64">
            <w:pPr>
              <w:jc w:val="center"/>
              <w:rPr>
                <w:sz w:val="20"/>
              </w:rPr>
            </w:pPr>
          </w:p>
        </w:tc>
      </w:tr>
      <w:tr w:rsidR="00462857" w:rsidRPr="003C64B8" w14:paraId="20EDF569" w14:textId="77777777" w:rsidTr="00E93C26">
        <w:trPr>
          <w:trHeight w:val="300"/>
        </w:trPr>
        <w:tc>
          <w:tcPr>
            <w:tcW w:w="19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363699" w14:textId="77777777" w:rsidR="00462857" w:rsidRPr="006E4195" w:rsidRDefault="00462857" w:rsidP="00462857">
            <w:pPr>
              <w:rPr>
                <w:b/>
                <w:bCs/>
                <w:sz w:val="20"/>
              </w:rPr>
            </w:pPr>
            <w:r w:rsidRPr="006E4195">
              <w:rPr>
                <w:b/>
                <w:bCs/>
                <w:sz w:val="20"/>
              </w:rPr>
              <w:t>Национальная оборона</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9491A" w14:textId="77777777" w:rsidR="00462857" w:rsidRPr="006E4195" w:rsidRDefault="00462857" w:rsidP="00462857">
            <w:pPr>
              <w:jc w:val="center"/>
              <w:rPr>
                <w:b/>
                <w:bCs/>
                <w:sz w:val="20"/>
              </w:rPr>
            </w:pPr>
            <w:r w:rsidRPr="006E4195">
              <w:rPr>
                <w:b/>
                <w:bCs/>
                <w:sz w:val="20"/>
              </w:rPr>
              <w:t>0200</w:t>
            </w:r>
          </w:p>
        </w:tc>
        <w:tc>
          <w:tcPr>
            <w:tcW w:w="389" w:type="pct"/>
            <w:tcBorders>
              <w:top w:val="single" w:sz="4" w:space="0" w:color="auto"/>
              <w:left w:val="single" w:sz="4" w:space="0" w:color="auto"/>
              <w:bottom w:val="single" w:sz="4" w:space="0" w:color="auto"/>
              <w:right w:val="single" w:sz="4" w:space="0" w:color="auto"/>
            </w:tcBorders>
            <w:vAlign w:val="center"/>
          </w:tcPr>
          <w:p w14:paraId="27D622CB" w14:textId="17C333FB" w:rsidR="00462857" w:rsidRPr="006E4195" w:rsidRDefault="008513CE" w:rsidP="00462857">
            <w:pPr>
              <w:jc w:val="center"/>
              <w:rPr>
                <w:b/>
                <w:bCs/>
                <w:sz w:val="20"/>
              </w:rPr>
            </w:pPr>
            <w:r>
              <w:rPr>
                <w:b/>
                <w:bCs/>
                <w:sz w:val="20"/>
              </w:rPr>
              <w:t>96,0</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19000" w14:textId="27E2136B" w:rsidR="00462857" w:rsidRPr="006E4195" w:rsidRDefault="008513CE" w:rsidP="00462857">
            <w:pPr>
              <w:jc w:val="center"/>
              <w:rPr>
                <w:b/>
                <w:bCs/>
                <w:sz w:val="20"/>
              </w:rPr>
            </w:pPr>
            <w:r>
              <w:rPr>
                <w:b/>
                <w:bCs/>
                <w:sz w:val="20"/>
              </w:rPr>
              <w:t>98,9</w:t>
            </w:r>
          </w:p>
        </w:tc>
        <w:tc>
          <w:tcPr>
            <w:tcW w:w="1068" w:type="pct"/>
            <w:tcBorders>
              <w:top w:val="single" w:sz="4" w:space="0" w:color="auto"/>
              <w:left w:val="single" w:sz="4" w:space="0" w:color="auto"/>
              <w:bottom w:val="single" w:sz="4" w:space="0" w:color="auto"/>
              <w:right w:val="single" w:sz="4" w:space="0" w:color="auto"/>
            </w:tcBorders>
            <w:vAlign w:val="center"/>
          </w:tcPr>
          <w:p w14:paraId="1FFE2A11" w14:textId="510898CA" w:rsidR="00462857" w:rsidRPr="006E4195" w:rsidRDefault="008513CE" w:rsidP="00462857">
            <w:pPr>
              <w:jc w:val="center"/>
              <w:rPr>
                <w:b/>
                <w:bCs/>
                <w:sz w:val="20"/>
              </w:rPr>
            </w:pPr>
            <w:r>
              <w:rPr>
                <w:b/>
                <w:bCs/>
                <w:sz w:val="20"/>
              </w:rPr>
              <w:t>+3</w:t>
            </w:r>
          </w:p>
        </w:tc>
        <w:tc>
          <w:tcPr>
            <w:tcW w:w="433" w:type="pct"/>
            <w:tcBorders>
              <w:top w:val="single" w:sz="4" w:space="0" w:color="auto"/>
              <w:left w:val="single" w:sz="4" w:space="0" w:color="auto"/>
              <w:bottom w:val="single" w:sz="4" w:space="0" w:color="auto"/>
              <w:right w:val="single" w:sz="4" w:space="0" w:color="auto"/>
            </w:tcBorders>
            <w:vAlign w:val="center"/>
          </w:tcPr>
          <w:p w14:paraId="74A08E63" w14:textId="598C3C1D" w:rsidR="00462857" w:rsidRPr="006E4195" w:rsidRDefault="008513CE" w:rsidP="00462857">
            <w:pPr>
              <w:jc w:val="center"/>
              <w:rPr>
                <w:b/>
                <w:bCs/>
                <w:sz w:val="20"/>
              </w:rPr>
            </w:pPr>
            <w:r>
              <w:rPr>
                <w:b/>
                <w:bCs/>
                <w:sz w:val="20"/>
              </w:rPr>
              <w:t>99,8</w:t>
            </w:r>
          </w:p>
        </w:tc>
        <w:tc>
          <w:tcPr>
            <w:tcW w:w="433" w:type="pct"/>
            <w:tcBorders>
              <w:top w:val="single" w:sz="4" w:space="0" w:color="auto"/>
              <w:left w:val="single" w:sz="4" w:space="0" w:color="auto"/>
              <w:bottom w:val="single" w:sz="4" w:space="0" w:color="auto"/>
              <w:right w:val="single" w:sz="4" w:space="0" w:color="auto"/>
            </w:tcBorders>
            <w:vAlign w:val="center"/>
          </w:tcPr>
          <w:p w14:paraId="4E835F5B" w14:textId="5C439C03" w:rsidR="00462857" w:rsidRPr="006E4195" w:rsidRDefault="008513CE" w:rsidP="00462857">
            <w:pPr>
              <w:jc w:val="center"/>
              <w:rPr>
                <w:b/>
                <w:bCs/>
                <w:sz w:val="20"/>
              </w:rPr>
            </w:pPr>
            <w:r>
              <w:rPr>
                <w:b/>
                <w:bCs/>
                <w:sz w:val="20"/>
              </w:rPr>
              <w:t>103,4</w:t>
            </w:r>
          </w:p>
        </w:tc>
      </w:tr>
      <w:tr w:rsidR="00DE7863" w:rsidRPr="003C64B8" w14:paraId="664F46A0" w14:textId="77777777" w:rsidTr="00E93C26">
        <w:trPr>
          <w:trHeight w:val="300"/>
        </w:trPr>
        <w:tc>
          <w:tcPr>
            <w:tcW w:w="194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EC7E55" w14:textId="77777777" w:rsidR="00DE7863" w:rsidRPr="006E4195" w:rsidRDefault="00DE7863" w:rsidP="00DE7863">
            <w:pPr>
              <w:rPr>
                <w:color w:val="000000"/>
                <w:sz w:val="20"/>
              </w:rPr>
            </w:pPr>
            <w:r w:rsidRPr="006E4195">
              <w:rPr>
                <w:color w:val="000000"/>
                <w:sz w:val="20"/>
              </w:rPr>
              <w:t>Мобилизационная и вневойсковая подготовка</w:t>
            </w:r>
            <w:r>
              <w:rPr>
                <w:color w:val="000000"/>
                <w:sz w:val="20"/>
              </w:rPr>
              <w:t>, из них</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75DC5" w14:textId="77777777" w:rsidR="00DE7863" w:rsidRPr="006E4195" w:rsidRDefault="00DE7863" w:rsidP="00DE7863">
            <w:pPr>
              <w:jc w:val="center"/>
              <w:rPr>
                <w:color w:val="000000"/>
                <w:sz w:val="20"/>
              </w:rPr>
            </w:pPr>
            <w:r w:rsidRPr="006E4195">
              <w:rPr>
                <w:color w:val="000000"/>
                <w:sz w:val="20"/>
              </w:rPr>
              <w:t>0203</w:t>
            </w:r>
          </w:p>
        </w:tc>
        <w:tc>
          <w:tcPr>
            <w:tcW w:w="389" w:type="pct"/>
            <w:tcBorders>
              <w:top w:val="single" w:sz="4" w:space="0" w:color="auto"/>
              <w:left w:val="single" w:sz="4" w:space="0" w:color="auto"/>
              <w:bottom w:val="single" w:sz="4" w:space="0" w:color="auto"/>
              <w:right w:val="single" w:sz="4" w:space="0" w:color="auto"/>
            </w:tcBorders>
            <w:vAlign w:val="center"/>
          </w:tcPr>
          <w:p w14:paraId="4F950EB4" w14:textId="68C08BA0" w:rsidR="00DE7863" w:rsidRPr="006E4195" w:rsidRDefault="008513CE" w:rsidP="00DE7863">
            <w:pPr>
              <w:jc w:val="center"/>
              <w:rPr>
                <w:color w:val="000000"/>
                <w:sz w:val="20"/>
              </w:rPr>
            </w:pPr>
            <w:r>
              <w:rPr>
                <w:color w:val="000000"/>
                <w:sz w:val="20"/>
              </w:rPr>
              <w:t>96,0</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1FBD1" w14:textId="4CD4E69B" w:rsidR="00DE7863" w:rsidRPr="006E4195" w:rsidRDefault="008513CE" w:rsidP="00DE7863">
            <w:pPr>
              <w:jc w:val="center"/>
              <w:rPr>
                <w:color w:val="000000"/>
                <w:sz w:val="20"/>
              </w:rPr>
            </w:pPr>
            <w:r>
              <w:rPr>
                <w:color w:val="000000"/>
                <w:sz w:val="20"/>
              </w:rPr>
              <w:t>98,9</w:t>
            </w:r>
          </w:p>
        </w:tc>
        <w:tc>
          <w:tcPr>
            <w:tcW w:w="1068" w:type="pct"/>
            <w:tcBorders>
              <w:top w:val="single" w:sz="4" w:space="0" w:color="auto"/>
              <w:left w:val="single" w:sz="4" w:space="0" w:color="auto"/>
              <w:bottom w:val="single" w:sz="4" w:space="0" w:color="auto"/>
              <w:right w:val="single" w:sz="4" w:space="0" w:color="auto"/>
            </w:tcBorders>
            <w:vAlign w:val="center"/>
          </w:tcPr>
          <w:p w14:paraId="5E064509" w14:textId="3EEC876A" w:rsidR="00DE7863" w:rsidRPr="006E4195" w:rsidRDefault="008513CE" w:rsidP="00DE7863">
            <w:pPr>
              <w:jc w:val="center"/>
              <w:rPr>
                <w:color w:val="000000"/>
                <w:sz w:val="20"/>
              </w:rPr>
            </w:pPr>
            <w:r>
              <w:rPr>
                <w:color w:val="000000"/>
                <w:sz w:val="20"/>
              </w:rPr>
              <w:t>+3</w:t>
            </w:r>
          </w:p>
        </w:tc>
        <w:tc>
          <w:tcPr>
            <w:tcW w:w="433" w:type="pct"/>
            <w:tcBorders>
              <w:top w:val="single" w:sz="4" w:space="0" w:color="auto"/>
              <w:left w:val="single" w:sz="4" w:space="0" w:color="auto"/>
              <w:bottom w:val="single" w:sz="4" w:space="0" w:color="auto"/>
              <w:right w:val="single" w:sz="4" w:space="0" w:color="auto"/>
            </w:tcBorders>
            <w:vAlign w:val="center"/>
          </w:tcPr>
          <w:p w14:paraId="31934861" w14:textId="2EDF2CC4" w:rsidR="00DE7863" w:rsidRPr="006E4195" w:rsidRDefault="008513CE" w:rsidP="00DE7863">
            <w:pPr>
              <w:jc w:val="center"/>
              <w:rPr>
                <w:color w:val="000000"/>
                <w:sz w:val="20"/>
              </w:rPr>
            </w:pPr>
            <w:r>
              <w:rPr>
                <w:color w:val="000000"/>
                <w:sz w:val="20"/>
              </w:rPr>
              <w:t>99,8</w:t>
            </w:r>
          </w:p>
        </w:tc>
        <w:tc>
          <w:tcPr>
            <w:tcW w:w="433" w:type="pct"/>
            <w:tcBorders>
              <w:top w:val="single" w:sz="4" w:space="0" w:color="auto"/>
              <w:left w:val="single" w:sz="4" w:space="0" w:color="auto"/>
              <w:bottom w:val="single" w:sz="4" w:space="0" w:color="auto"/>
              <w:right w:val="single" w:sz="4" w:space="0" w:color="auto"/>
            </w:tcBorders>
            <w:vAlign w:val="center"/>
          </w:tcPr>
          <w:p w14:paraId="7A4C9078" w14:textId="46AE9FBE" w:rsidR="00DE7863" w:rsidRPr="006E4195" w:rsidRDefault="008513CE" w:rsidP="00DE7863">
            <w:pPr>
              <w:jc w:val="center"/>
              <w:rPr>
                <w:color w:val="000000"/>
                <w:sz w:val="20"/>
              </w:rPr>
            </w:pPr>
            <w:r>
              <w:rPr>
                <w:color w:val="000000"/>
                <w:sz w:val="20"/>
              </w:rPr>
              <w:t>103,4</w:t>
            </w:r>
          </w:p>
        </w:tc>
      </w:tr>
      <w:tr w:rsidR="00DE7863" w:rsidRPr="003C64B8" w14:paraId="40DEF998" w14:textId="77777777" w:rsidTr="00E93C26">
        <w:trPr>
          <w:trHeight w:val="300"/>
        </w:trPr>
        <w:tc>
          <w:tcPr>
            <w:tcW w:w="1944" w:type="pct"/>
            <w:tcBorders>
              <w:top w:val="single" w:sz="4" w:space="0" w:color="auto"/>
              <w:left w:val="single" w:sz="4" w:space="0" w:color="auto"/>
              <w:bottom w:val="single" w:sz="4" w:space="0" w:color="auto"/>
              <w:right w:val="single" w:sz="4" w:space="0" w:color="auto"/>
            </w:tcBorders>
            <w:shd w:val="clear" w:color="auto" w:fill="auto"/>
            <w:vAlign w:val="bottom"/>
          </w:tcPr>
          <w:p w14:paraId="0A554BDC" w14:textId="77777777" w:rsidR="00DE7863" w:rsidRPr="006E4195" w:rsidRDefault="00DE7863" w:rsidP="00DE7863">
            <w:pPr>
              <w:jc w:val="right"/>
              <w:rPr>
                <w:color w:val="000000"/>
                <w:sz w:val="20"/>
              </w:rPr>
            </w:pPr>
            <w:r>
              <w:rPr>
                <w:i/>
                <w:color w:val="000000"/>
                <w:sz w:val="20"/>
              </w:rPr>
              <w:t>средства областного бюджета</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54BE156" w14:textId="77777777" w:rsidR="00DE7863" w:rsidRPr="006E4195" w:rsidRDefault="00DE7863" w:rsidP="00DE7863">
            <w:pPr>
              <w:jc w:val="center"/>
              <w:rPr>
                <w:color w:val="000000"/>
                <w:sz w:val="20"/>
              </w:rPr>
            </w:pPr>
          </w:p>
        </w:tc>
        <w:tc>
          <w:tcPr>
            <w:tcW w:w="389" w:type="pct"/>
            <w:tcBorders>
              <w:top w:val="single" w:sz="4" w:space="0" w:color="auto"/>
              <w:left w:val="single" w:sz="4" w:space="0" w:color="auto"/>
              <w:bottom w:val="single" w:sz="4" w:space="0" w:color="auto"/>
              <w:right w:val="single" w:sz="4" w:space="0" w:color="auto"/>
            </w:tcBorders>
            <w:vAlign w:val="center"/>
          </w:tcPr>
          <w:p w14:paraId="4B104C60" w14:textId="5A4F9B58" w:rsidR="00DE7863" w:rsidRPr="00BA3B49" w:rsidRDefault="008513CE" w:rsidP="00DE7863">
            <w:pPr>
              <w:jc w:val="center"/>
              <w:rPr>
                <w:i/>
                <w:color w:val="000000"/>
                <w:sz w:val="20"/>
              </w:rPr>
            </w:pPr>
            <w:r>
              <w:rPr>
                <w:i/>
                <w:color w:val="000000"/>
                <w:sz w:val="20"/>
              </w:rPr>
              <w:t>96,0</w:t>
            </w:r>
          </w:p>
        </w:tc>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4ED830" w14:textId="5FC682FD" w:rsidR="00DE7863" w:rsidRPr="00BA3B49" w:rsidRDefault="008513CE" w:rsidP="00DE7863">
            <w:pPr>
              <w:jc w:val="center"/>
              <w:rPr>
                <w:i/>
                <w:color w:val="000000"/>
                <w:sz w:val="20"/>
              </w:rPr>
            </w:pPr>
            <w:r>
              <w:rPr>
                <w:i/>
                <w:color w:val="000000"/>
                <w:sz w:val="20"/>
              </w:rPr>
              <w:t>98,9</w:t>
            </w:r>
          </w:p>
        </w:tc>
        <w:tc>
          <w:tcPr>
            <w:tcW w:w="1068" w:type="pct"/>
            <w:tcBorders>
              <w:top w:val="single" w:sz="4" w:space="0" w:color="auto"/>
              <w:left w:val="single" w:sz="4" w:space="0" w:color="auto"/>
              <w:bottom w:val="single" w:sz="4" w:space="0" w:color="auto"/>
              <w:right w:val="single" w:sz="4" w:space="0" w:color="auto"/>
            </w:tcBorders>
            <w:vAlign w:val="center"/>
          </w:tcPr>
          <w:p w14:paraId="2AC8970F" w14:textId="7A999E91" w:rsidR="00DE7863" w:rsidRPr="00BA3B49" w:rsidRDefault="008513CE" w:rsidP="00DE7863">
            <w:pPr>
              <w:jc w:val="center"/>
              <w:rPr>
                <w:i/>
                <w:color w:val="000000"/>
                <w:sz w:val="20"/>
              </w:rPr>
            </w:pPr>
            <w:r>
              <w:rPr>
                <w:i/>
                <w:color w:val="000000"/>
                <w:sz w:val="20"/>
              </w:rPr>
              <w:t>+3</w:t>
            </w:r>
          </w:p>
        </w:tc>
        <w:tc>
          <w:tcPr>
            <w:tcW w:w="433" w:type="pct"/>
            <w:tcBorders>
              <w:top w:val="single" w:sz="4" w:space="0" w:color="auto"/>
              <w:left w:val="single" w:sz="4" w:space="0" w:color="auto"/>
              <w:bottom w:val="single" w:sz="4" w:space="0" w:color="auto"/>
              <w:right w:val="single" w:sz="4" w:space="0" w:color="auto"/>
            </w:tcBorders>
            <w:vAlign w:val="center"/>
          </w:tcPr>
          <w:p w14:paraId="6C57EA52" w14:textId="0C3D2A60" w:rsidR="00DE7863" w:rsidRPr="00BA3B49" w:rsidRDefault="008513CE" w:rsidP="00DE7863">
            <w:pPr>
              <w:jc w:val="center"/>
              <w:rPr>
                <w:i/>
                <w:color w:val="000000"/>
                <w:sz w:val="20"/>
              </w:rPr>
            </w:pPr>
            <w:r>
              <w:rPr>
                <w:i/>
                <w:color w:val="000000"/>
                <w:sz w:val="20"/>
              </w:rPr>
              <w:t>99,8</w:t>
            </w:r>
          </w:p>
        </w:tc>
        <w:tc>
          <w:tcPr>
            <w:tcW w:w="433" w:type="pct"/>
            <w:tcBorders>
              <w:top w:val="single" w:sz="4" w:space="0" w:color="auto"/>
              <w:left w:val="single" w:sz="4" w:space="0" w:color="auto"/>
              <w:bottom w:val="single" w:sz="4" w:space="0" w:color="auto"/>
              <w:right w:val="single" w:sz="4" w:space="0" w:color="auto"/>
            </w:tcBorders>
            <w:vAlign w:val="center"/>
          </w:tcPr>
          <w:p w14:paraId="03C53DC2" w14:textId="2983516C" w:rsidR="00DE7863" w:rsidRPr="00BA3B49" w:rsidRDefault="008513CE" w:rsidP="00DE7863">
            <w:pPr>
              <w:jc w:val="center"/>
              <w:rPr>
                <w:i/>
                <w:color w:val="000000"/>
                <w:sz w:val="20"/>
              </w:rPr>
            </w:pPr>
            <w:r>
              <w:rPr>
                <w:i/>
                <w:color w:val="000000"/>
                <w:sz w:val="20"/>
              </w:rPr>
              <w:t>103,4</w:t>
            </w:r>
          </w:p>
        </w:tc>
      </w:tr>
    </w:tbl>
    <w:p w14:paraId="451A05F3" w14:textId="77777777" w:rsidR="003F0C02" w:rsidRPr="008611A0" w:rsidRDefault="00DE7863" w:rsidP="004529AD">
      <w:pPr>
        <w:ind w:firstLine="709"/>
        <w:jc w:val="both"/>
        <w:rPr>
          <w:bCs/>
          <w:sz w:val="26"/>
          <w:szCs w:val="26"/>
        </w:rPr>
      </w:pPr>
      <w:r w:rsidRPr="008611A0">
        <w:rPr>
          <w:bCs/>
          <w:sz w:val="26"/>
          <w:szCs w:val="26"/>
        </w:rPr>
        <w:t>Изменения</w:t>
      </w:r>
      <w:r w:rsidR="00DB2A64" w:rsidRPr="008611A0">
        <w:rPr>
          <w:bCs/>
          <w:sz w:val="26"/>
          <w:szCs w:val="26"/>
        </w:rPr>
        <w:t xml:space="preserve"> обусловлен</w:t>
      </w:r>
      <w:r w:rsidRPr="008611A0">
        <w:rPr>
          <w:bCs/>
          <w:sz w:val="26"/>
          <w:szCs w:val="26"/>
        </w:rPr>
        <w:t>ы</w:t>
      </w:r>
      <w:r w:rsidR="00DB2A64" w:rsidRPr="008611A0">
        <w:rPr>
          <w:bCs/>
          <w:sz w:val="26"/>
          <w:szCs w:val="26"/>
        </w:rPr>
        <w:t xml:space="preserve"> изменением бюджетных ассигнований из областного бюджета Тверской области.</w:t>
      </w:r>
    </w:p>
    <w:p w14:paraId="12630AEE" w14:textId="77777777" w:rsidR="00E64F95" w:rsidRPr="001C384F" w:rsidRDefault="00E64F95" w:rsidP="001C384F">
      <w:pPr>
        <w:pStyle w:val="4"/>
        <w:jc w:val="center"/>
        <w:rPr>
          <w:i w:val="0"/>
          <w:color w:val="auto"/>
        </w:rPr>
      </w:pPr>
      <w:r w:rsidRPr="001C384F">
        <w:rPr>
          <w:i w:val="0"/>
          <w:color w:val="auto"/>
        </w:rPr>
        <w:t>Раздел 03 «Национальная безопасность и правоохранительная деятельность»</w:t>
      </w:r>
    </w:p>
    <w:p w14:paraId="7CA70328" w14:textId="77777777" w:rsidR="00E64F95" w:rsidRPr="008611A0" w:rsidRDefault="00E64F95" w:rsidP="004529AD">
      <w:pPr>
        <w:ind w:firstLine="709"/>
        <w:jc w:val="both"/>
        <w:rPr>
          <w:sz w:val="26"/>
          <w:szCs w:val="26"/>
        </w:rPr>
      </w:pPr>
      <w:r w:rsidRPr="008611A0">
        <w:rPr>
          <w:sz w:val="26"/>
          <w:szCs w:val="26"/>
        </w:rPr>
        <w:t>Бюджетные ассигнования бюджета ЗАТО Солнечный по разделу «Национальная безопасность и правоохранительная деятельность» характеризуются следующими данными:</w:t>
      </w:r>
    </w:p>
    <w:tbl>
      <w:tblPr>
        <w:tblW w:w="9571" w:type="dxa"/>
        <w:tblLayout w:type="fixed"/>
        <w:tblLook w:val="04A0" w:firstRow="1" w:lastRow="0" w:firstColumn="1" w:lastColumn="0" w:noHBand="0" w:noVBand="1"/>
      </w:tblPr>
      <w:tblGrid>
        <w:gridCol w:w="2376"/>
        <w:gridCol w:w="709"/>
        <w:gridCol w:w="1418"/>
        <w:gridCol w:w="1275"/>
        <w:gridCol w:w="1134"/>
        <w:gridCol w:w="1276"/>
        <w:gridCol w:w="1383"/>
      </w:tblGrid>
      <w:tr w:rsidR="004E3EE4" w:rsidRPr="003C64B8" w14:paraId="5B75A3D7" w14:textId="77777777" w:rsidTr="000776B8">
        <w:trPr>
          <w:trHeight w:val="323"/>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1064D" w14:textId="77777777" w:rsidR="004E3EE4" w:rsidRPr="00E64F95" w:rsidRDefault="004E3EE4" w:rsidP="004E3EE4">
            <w:pPr>
              <w:rPr>
                <w:sz w:val="20"/>
              </w:rPr>
            </w:pPr>
            <w:r w:rsidRPr="00E64F95">
              <w:rPr>
                <w:sz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B79B0" w14:textId="77777777" w:rsidR="004E3EE4" w:rsidRPr="00E64F95" w:rsidRDefault="004E3EE4" w:rsidP="004E3EE4">
            <w:pPr>
              <w:jc w:val="center"/>
              <w:rPr>
                <w:sz w:val="20"/>
              </w:rPr>
            </w:pPr>
            <w:r w:rsidRPr="00E64F95">
              <w:rPr>
                <w:sz w:val="20"/>
              </w:rPr>
              <w:t>РП</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E0813E0" w14:textId="21362427" w:rsidR="004E3EE4" w:rsidRPr="00245A94" w:rsidRDefault="00186406" w:rsidP="004E3EE4">
            <w:pPr>
              <w:jc w:val="center"/>
              <w:rPr>
                <w:sz w:val="20"/>
              </w:rPr>
            </w:pPr>
            <w:r>
              <w:rPr>
                <w:sz w:val="20"/>
              </w:rPr>
              <w:t>2020</w:t>
            </w:r>
            <w:r w:rsidR="004E3EE4" w:rsidRPr="00245A94">
              <w:rPr>
                <w:sz w:val="20"/>
              </w:rPr>
              <w:t>г.</w:t>
            </w:r>
          </w:p>
          <w:p w14:paraId="16EF6865" w14:textId="77777777" w:rsidR="004E3EE4" w:rsidRPr="00245A94" w:rsidRDefault="004E3EE4" w:rsidP="004E3EE4">
            <w:pPr>
              <w:jc w:val="center"/>
              <w:rPr>
                <w:sz w:val="20"/>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84B372" w14:textId="5626BA81" w:rsidR="004E3EE4" w:rsidRPr="00245A94" w:rsidRDefault="00186406" w:rsidP="004E3EE4">
            <w:pPr>
              <w:jc w:val="center"/>
              <w:rPr>
                <w:sz w:val="20"/>
              </w:rPr>
            </w:pPr>
            <w:r>
              <w:rPr>
                <w:sz w:val="20"/>
              </w:rPr>
              <w:t>2021</w:t>
            </w:r>
            <w:r w:rsidR="004E3EE4" w:rsidRPr="00245A94">
              <w:rPr>
                <w:sz w:val="20"/>
              </w:rPr>
              <w:t xml:space="preserve"> год</w:t>
            </w:r>
          </w:p>
        </w:tc>
        <w:tc>
          <w:tcPr>
            <w:tcW w:w="1276" w:type="dxa"/>
            <w:vMerge w:val="restart"/>
            <w:tcBorders>
              <w:top w:val="single" w:sz="4" w:space="0" w:color="auto"/>
              <w:left w:val="single" w:sz="4" w:space="0" w:color="auto"/>
              <w:right w:val="single" w:sz="4" w:space="0" w:color="auto"/>
            </w:tcBorders>
            <w:vAlign w:val="center"/>
          </w:tcPr>
          <w:p w14:paraId="72E50490" w14:textId="049B1C5B" w:rsidR="004E3EE4" w:rsidRPr="00245A94" w:rsidRDefault="00186406" w:rsidP="004E3EE4">
            <w:pPr>
              <w:jc w:val="center"/>
              <w:rPr>
                <w:sz w:val="20"/>
              </w:rPr>
            </w:pPr>
            <w:r>
              <w:rPr>
                <w:sz w:val="20"/>
              </w:rPr>
              <w:t>2022</w:t>
            </w:r>
            <w:r w:rsidR="004E3EE4" w:rsidRPr="00245A94">
              <w:rPr>
                <w:sz w:val="20"/>
              </w:rPr>
              <w:t xml:space="preserve"> год</w:t>
            </w:r>
          </w:p>
        </w:tc>
        <w:tc>
          <w:tcPr>
            <w:tcW w:w="1383" w:type="dxa"/>
            <w:vMerge w:val="restart"/>
            <w:tcBorders>
              <w:top w:val="single" w:sz="4" w:space="0" w:color="auto"/>
              <w:left w:val="single" w:sz="4" w:space="0" w:color="auto"/>
              <w:right w:val="single" w:sz="4" w:space="0" w:color="auto"/>
            </w:tcBorders>
            <w:vAlign w:val="center"/>
          </w:tcPr>
          <w:p w14:paraId="56ECF4BC" w14:textId="031CEF86" w:rsidR="004E3EE4" w:rsidRPr="00245A94" w:rsidRDefault="00186406" w:rsidP="004E3EE4">
            <w:pPr>
              <w:jc w:val="center"/>
              <w:rPr>
                <w:sz w:val="20"/>
              </w:rPr>
            </w:pPr>
            <w:r>
              <w:rPr>
                <w:sz w:val="20"/>
              </w:rPr>
              <w:t>2023</w:t>
            </w:r>
            <w:r w:rsidR="004E3EE4" w:rsidRPr="00245A94">
              <w:rPr>
                <w:sz w:val="20"/>
              </w:rPr>
              <w:t xml:space="preserve"> год</w:t>
            </w:r>
          </w:p>
        </w:tc>
      </w:tr>
      <w:tr w:rsidR="00BA0DF3" w:rsidRPr="003C64B8" w14:paraId="1F47E56C" w14:textId="77777777" w:rsidTr="000776B8">
        <w:trPr>
          <w:trHeight w:val="322"/>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B5D40" w14:textId="77777777" w:rsidR="00BA0DF3" w:rsidRPr="00E64F95" w:rsidRDefault="00BA0DF3" w:rsidP="00E64F95">
            <w:pPr>
              <w:rPr>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53A89" w14:textId="77777777" w:rsidR="00BA0DF3" w:rsidRPr="00E64F95" w:rsidRDefault="00BA0DF3" w:rsidP="00E64F95">
            <w:pPr>
              <w:jc w:val="cente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6339540" w14:textId="77777777" w:rsidR="00BA0DF3" w:rsidRPr="00E64F95" w:rsidRDefault="00BA0DF3" w:rsidP="00E64F95">
            <w:pPr>
              <w:jc w:val="center"/>
              <w:rPr>
                <w:sz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19F48" w14:textId="77777777" w:rsidR="00BA0DF3" w:rsidRPr="00E64F95" w:rsidRDefault="00BA0DF3" w:rsidP="00E64F95">
            <w:pPr>
              <w:jc w:val="center"/>
              <w:rPr>
                <w:sz w:val="20"/>
              </w:rPr>
            </w:pPr>
            <w:r w:rsidRPr="00E64F95">
              <w:rPr>
                <w:sz w:val="20"/>
              </w:rPr>
              <w:t>проект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83744" w14:textId="77777777" w:rsidR="00BA0DF3" w:rsidRPr="00E64F95" w:rsidRDefault="00BA0DF3" w:rsidP="00E64F95">
            <w:pPr>
              <w:jc w:val="center"/>
              <w:rPr>
                <w:sz w:val="20"/>
              </w:rPr>
            </w:pPr>
            <w:r w:rsidRPr="00E64F95">
              <w:rPr>
                <w:sz w:val="20"/>
              </w:rPr>
              <w:t>В % к предыдущему году</w:t>
            </w:r>
          </w:p>
        </w:tc>
        <w:tc>
          <w:tcPr>
            <w:tcW w:w="1276" w:type="dxa"/>
            <w:vMerge/>
            <w:tcBorders>
              <w:left w:val="single" w:sz="4" w:space="0" w:color="auto"/>
              <w:bottom w:val="single" w:sz="4" w:space="0" w:color="auto"/>
              <w:right w:val="single" w:sz="4" w:space="0" w:color="auto"/>
            </w:tcBorders>
            <w:vAlign w:val="center"/>
          </w:tcPr>
          <w:p w14:paraId="19ED08B1" w14:textId="77777777" w:rsidR="00BA0DF3" w:rsidRPr="00E64F95" w:rsidRDefault="00BA0DF3" w:rsidP="00E64F95">
            <w:pPr>
              <w:jc w:val="center"/>
              <w:rPr>
                <w:sz w:val="20"/>
              </w:rPr>
            </w:pPr>
          </w:p>
        </w:tc>
        <w:tc>
          <w:tcPr>
            <w:tcW w:w="1383" w:type="dxa"/>
            <w:vMerge/>
            <w:tcBorders>
              <w:left w:val="single" w:sz="4" w:space="0" w:color="auto"/>
              <w:bottom w:val="single" w:sz="4" w:space="0" w:color="auto"/>
              <w:right w:val="single" w:sz="4" w:space="0" w:color="auto"/>
            </w:tcBorders>
            <w:vAlign w:val="center"/>
          </w:tcPr>
          <w:p w14:paraId="357331BD" w14:textId="77777777" w:rsidR="00BA0DF3" w:rsidRPr="00E64F95" w:rsidRDefault="00BA0DF3" w:rsidP="00E64F95">
            <w:pPr>
              <w:jc w:val="center"/>
              <w:rPr>
                <w:sz w:val="20"/>
              </w:rPr>
            </w:pPr>
          </w:p>
        </w:tc>
      </w:tr>
      <w:tr w:rsidR="00E64F95" w:rsidRPr="003C64B8" w14:paraId="1114FC0E" w14:textId="77777777" w:rsidTr="000776B8">
        <w:trPr>
          <w:trHeight w:val="30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17D5" w14:textId="77777777" w:rsidR="00E64F95" w:rsidRPr="00E64F95" w:rsidRDefault="00E64F95" w:rsidP="00E64F95">
            <w:pPr>
              <w:rPr>
                <w:b/>
                <w:bCs/>
                <w:sz w:val="20"/>
              </w:rPr>
            </w:pPr>
            <w:r w:rsidRPr="00E64F95">
              <w:rPr>
                <w:b/>
                <w:bCs/>
                <w:sz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17AD" w14:textId="77777777" w:rsidR="00E64F95" w:rsidRPr="00E64F95" w:rsidRDefault="00E64F95" w:rsidP="00E64F95">
            <w:pPr>
              <w:jc w:val="center"/>
              <w:rPr>
                <w:b/>
                <w:bCs/>
                <w:sz w:val="20"/>
              </w:rPr>
            </w:pPr>
            <w:r w:rsidRPr="00E64F95">
              <w:rPr>
                <w:b/>
                <w:bCs/>
                <w:sz w:val="20"/>
              </w:rPr>
              <w:t>0300</w:t>
            </w:r>
          </w:p>
        </w:tc>
        <w:tc>
          <w:tcPr>
            <w:tcW w:w="1418" w:type="dxa"/>
            <w:tcBorders>
              <w:top w:val="single" w:sz="4" w:space="0" w:color="auto"/>
              <w:left w:val="single" w:sz="4" w:space="0" w:color="auto"/>
              <w:bottom w:val="single" w:sz="4" w:space="0" w:color="auto"/>
              <w:right w:val="single" w:sz="4" w:space="0" w:color="auto"/>
            </w:tcBorders>
            <w:vAlign w:val="center"/>
          </w:tcPr>
          <w:p w14:paraId="5E1D24C2" w14:textId="0AD0F259" w:rsidR="00E64F95" w:rsidRPr="00E64F95" w:rsidRDefault="00442935" w:rsidP="00E64F95">
            <w:pPr>
              <w:jc w:val="center"/>
              <w:rPr>
                <w:b/>
                <w:bCs/>
                <w:sz w:val="20"/>
              </w:rPr>
            </w:pPr>
            <w:r>
              <w:rPr>
                <w:b/>
                <w:bCs/>
                <w:sz w:val="20"/>
              </w:rPr>
              <w:t>306,0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8094F" w14:textId="69B22288" w:rsidR="00E64F95" w:rsidRPr="00E64F95" w:rsidRDefault="00442935" w:rsidP="00E64F95">
            <w:pPr>
              <w:jc w:val="center"/>
              <w:rPr>
                <w:b/>
                <w:bCs/>
                <w:sz w:val="20"/>
              </w:rPr>
            </w:pPr>
            <w:r>
              <w:rPr>
                <w:b/>
                <w:bCs/>
                <w:sz w:val="20"/>
              </w:rPr>
              <w:t>332,9</w:t>
            </w:r>
          </w:p>
        </w:tc>
        <w:tc>
          <w:tcPr>
            <w:tcW w:w="1134" w:type="dxa"/>
            <w:tcBorders>
              <w:top w:val="single" w:sz="4" w:space="0" w:color="auto"/>
              <w:left w:val="single" w:sz="4" w:space="0" w:color="auto"/>
              <w:bottom w:val="single" w:sz="4" w:space="0" w:color="auto"/>
              <w:right w:val="single" w:sz="4" w:space="0" w:color="auto"/>
            </w:tcBorders>
            <w:vAlign w:val="center"/>
          </w:tcPr>
          <w:p w14:paraId="7829E593" w14:textId="5592C0A8" w:rsidR="00E64F95" w:rsidRPr="00E64F95" w:rsidRDefault="00442935" w:rsidP="00E64F95">
            <w:pPr>
              <w:jc w:val="center"/>
              <w:rPr>
                <w:b/>
                <w:bCs/>
                <w:sz w:val="20"/>
              </w:rPr>
            </w:pPr>
            <w:r>
              <w:rPr>
                <w:b/>
                <w:bCs/>
                <w:sz w:val="20"/>
              </w:rPr>
              <w:t>+9</w:t>
            </w:r>
          </w:p>
        </w:tc>
        <w:tc>
          <w:tcPr>
            <w:tcW w:w="1276" w:type="dxa"/>
            <w:tcBorders>
              <w:top w:val="single" w:sz="4" w:space="0" w:color="auto"/>
              <w:left w:val="single" w:sz="4" w:space="0" w:color="auto"/>
              <w:bottom w:val="single" w:sz="4" w:space="0" w:color="auto"/>
              <w:right w:val="single" w:sz="4" w:space="0" w:color="auto"/>
            </w:tcBorders>
            <w:vAlign w:val="center"/>
          </w:tcPr>
          <w:p w14:paraId="7A593C59" w14:textId="74FB5C6D" w:rsidR="00E64F95" w:rsidRPr="00E64F95" w:rsidRDefault="00442935" w:rsidP="00E64F95">
            <w:pPr>
              <w:jc w:val="center"/>
              <w:rPr>
                <w:b/>
                <w:bCs/>
                <w:sz w:val="20"/>
              </w:rPr>
            </w:pPr>
            <w:r>
              <w:rPr>
                <w:b/>
                <w:bCs/>
                <w:sz w:val="20"/>
              </w:rPr>
              <w:t>332,6</w:t>
            </w:r>
          </w:p>
        </w:tc>
        <w:tc>
          <w:tcPr>
            <w:tcW w:w="1383" w:type="dxa"/>
            <w:tcBorders>
              <w:top w:val="single" w:sz="4" w:space="0" w:color="auto"/>
              <w:left w:val="single" w:sz="4" w:space="0" w:color="auto"/>
              <w:bottom w:val="single" w:sz="4" w:space="0" w:color="auto"/>
              <w:right w:val="single" w:sz="4" w:space="0" w:color="auto"/>
            </w:tcBorders>
            <w:vAlign w:val="center"/>
          </w:tcPr>
          <w:p w14:paraId="4C6D1D97" w14:textId="231BE1E7" w:rsidR="00E64F95" w:rsidRPr="00E64F95" w:rsidRDefault="00442935" w:rsidP="00E64F95">
            <w:pPr>
              <w:jc w:val="center"/>
              <w:rPr>
                <w:b/>
                <w:bCs/>
                <w:sz w:val="20"/>
              </w:rPr>
            </w:pPr>
            <w:r>
              <w:rPr>
                <w:b/>
                <w:bCs/>
                <w:sz w:val="20"/>
              </w:rPr>
              <w:t>330,6</w:t>
            </w:r>
          </w:p>
        </w:tc>
      </w:tr>
      <w:tr w:rsidR="00442935" w:rsidRPr="003C64B8" w14:paraId="51A4FAE6" w14:textId="77777777" w:rsidTr="000776B8">
        <w:trPr>
          <w:trHeight w:val="43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D166286" w14:textId="77777777" w:rsidR="00442935" w:rsidRPr="00E64F95" w:rsidRDefault="00442935" w:rsidP="00442935">
            <w:pPr>
              <w:rPr>
                <w:color w:val="000000"/>
                <w:sz w:val="20"/>
              </w:rPr>
            </w:pPr>
            <w:r>
              <w:rPr>
                <w:color w:val="000000"/>
                <w:sz w:val="20"/>
              </w:rPr>
              <w:t>Органы юстиции, из них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CEACCA" w14:textId="77777777" w:rsidR="00442935" w:rsidRPr="00E64F95" w:rsidRDefault="00442935" w:rsidP="00442935">
            <w:pPr>
              <w:jc w:val="center"/>
              <w:rPr>
                <w:color w:val="000000"/>
                <w:sz w:val="20"/>
              </w:rPr>
            </w:pPr>
            <w:r>
              <w:rPr>
                <w:color w:val="000000"/>
                <w:sz w:val="20"/>
              </w:rPr>
              <w:t>0304</w:t>
            </w:r>
          </w:p>
        </w:tc>
        <w:tc>
          <w:tcPr>
            <w:tcW w:w="1418" w:type="dxa"/>
            <w:tcBorders>
              <w:top w:val="single" w:sz="4" w:space="0" w:color="auto"/>
              <w:left w:val="single" w:sz="4" w:space="0" w:color="auto"/>
              <w:bottom w:val="single" w:sz="4" w:space="0" w:color="auto"/>
              <w:right w:val="single" w:sz="4" w:space="0" w:color="auto"/>
            </w:tcBorders>
            <w:vAlign w:val="center"/>
          </w:tcPr>
          <w:p w14:paraId="29C76979" w14:textId="2F55676D" w:rsidR="00442935" w:rsidRPr="00E64F95" w:rsidRDefault="00442935" w:rsidP="00442935">
            <w:pPr>
              <w:jc w:val="center"/>
              <w:rPr>
                <w:color w:val="000000"/>
                <w:sz w:val="20"/>
              </w:rPr>
            </w:pPr>
            <w:r>
              <w:rPr>
                <w:color w:val="000000"/>
                <w:sz w:val="20"/>
              </w:rPr>
              <w:t>46,7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60140" w14:textId="57973792" w:rsidR="00442935" w:rsidRPr="00E64F95" w:rsidRDefault="00442935" w:rsidP="00442935">
            <w:pPr>
              <w:jc w:val="center"/>
              <w:rPr>
                <w:color w:val="000000"/>
                <w:sz w:val="20"/>
              </w:rPr>
            </w:pPr>
            <w:r>
              <w:rPr>
                <w:color w:val="000000"/>
                <w:sz w:val="20"/>
              </w:rPr>
              <w:t>52,4</w:t>
            </w:r>
          </w:p>
        </w:tc>
        <w:tc>
          <w:tcPr>
            <w:tcW w:w="1134" w:type="dxa"/>
            <w:tcBorders>
              <w:top w:val="single" w:sz="4" w:space="0" w:color="auto"/>
              <w:left w:val="single" w:sz="4" w:space="0" w:color="auto"/>
              <w:bottom w:val="single" w:sz="4" w:space="0" w:color="auto"/>
              <w:right w:val="single" w:sz="4" w:space="0" w:color="auto"/>
            </w:tcBorders>
            <w:vAlign w:val="center"/>
          </w:tcPr>
          <w:p w14:paraId="670ADA3A" w14:textId="3547BEEE" w:rsidR="00442935" w:rsidRPr="00E64F95" w:rsidRDefault="00442935" w:rsidP="00442935">
            <w:pPr>
              <w:jc w:val="center"/>
              <w:rPr>
                <w:color w:val="000000"/>
                <w:sz w:val="20"/>
              </w:rPr>
            </w:pPr>
            <w:r>
              <w:rPr>
                <w:color w:val="000000"/>
                <w:sz w:val="20"/>
              </w:rPr>
              <w:t>+12</w:t>
            </w:r>
          </w:p>
        </w:tc>
        <w:tc>
          <w:tcPr>
            <w:tcW w:w="1276" w:type="dxa"/>
            <w:tcBorders>
              <w:top w:val="single" w:sz="4" w:space="0" w:color="auto"/>
              <w:left w:val="single" w:sz="4" w:space="0" w:color="auto"/>
              <w:bottom w:val="single" w:sz="4" w:space="0" w:color="auto"/>
              <w:right w:val="single" w:sz="4" w:space="0" w:color="auto"/>
            </w:tcBorders>
            <w:vAlign w:val="center"/>
          </w:tcPr>
          <w:p w14:paraId="2662C514" w14:textId="6F1E22D6" w:rsidR="00442935" w:rsidRPr="00E64F95" w:rsidRDefault="00442935" w:rsidP="00442935">
            <w:pPr>
              <w:jc w:val="center"/>
              <w:rPr>
                <w:color w:val="000000"/>
                <w:sz w:val="20"/>
              </w:rPr>
            </w:pPr>
            <w:r>
              <w:rPr>
                <w:color w:val="000000"/>
                <w:sz w:val="20"/>
              </w:rPr>
              <w:t>52,1</w:t>
            </w:r>
          </w:p>
        </w:tc>
        <w:tc>
          <w:tcPr>
            <w:tcW w:w="1383" w:type="dxa"/>
            <w:tcBorders>
              <w:top w:val="single" w:sz="4" w:space="0" w:color="auto"/>
              <w:left w:val="single" w:sz="4" w:space="0" w:color="auto"/>
              <w:bottom w:val="single" w:sz="4" w:space="0" w:color="auto"/>
              <w:right w:val="single" w:sz="4" w:space="0" w:color="auto"/>
            </w:tcBorders>
            <w:vAlign w:val="center"/>
          </w:tcPr>
          <w:p w14:paraId="362F5A39" w14:textId="4C2342DB" w:rsidR="00442935" w:rsidRPr="00E64F95" w:rsidRDefault="00442935" w:rsidP="00442935">
            <w:pPr>
              <w:jc w:val="center"/>
              <w:rPr>
                <w:color w:val="000000"/>
                <w:sz w:val="20"/>
              </w:rPr>
            </w:pPr>
            <w:r>
              <w:rPr>
                <w:color w:val="000000"/>
                <w:sz w:val="20"/>
              </w:rPr>
              <w:t>50,1</w:t>
            </w:r>
          </w:p>
        </w:tc>
      </w:tr>
      <w:tr w:rsidR="00442935" w:rsidRPr="003C64B8" w14:paraId="4549AE71" w14:textId="77777777" w:rsidTr="000776B8">
        <w:trPr>
          <w:trHeight w:val="43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13A1A41" w14:textId="77777777" w:rsidR="00442935" w:rsidRDefault="00442935" w:rsidP="00442935">
            <w:pPr>
              <w:jc w:val="right"/>
              <w:rPr>
                <w:color w:val="000000"/>
                <w:sz w:val="20"/>
              </w:rPr>
            </w:pPr>
            <w:r>
              <w:rPr>
                <w:i/>
                <w:color w:val="000000"/>
                <w:sz w:val="20"/>
              </w:rPr>
              <w:t>средства областного бюджета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0DFB23" w14:textId="77777777" w:rsidR="00442935" w:rsidRPr="00CE34AD" w:rsidRDefault="00442935" w:rsidP="00442935">
            <w:pPr>
              <w:jc w:val="center"/>
              <w:rPr>
                <w:i/>
                <w:color w:val="000000"/>
                <w:sz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C687183" w14:textId="577A6700" w:rsidR="00442935" w:rsidRPr="00CE34AD" w:rsidRDefault="00442935" w:rsidP="00442935">
            <w:pPr>
              <w:jc w:val="center"/>
              <w:rPr>
                <w:i/>
                <w:color w:val="000000"/>
                <w:sz w:val="20"/>
              </w:rPr>
            </w:pPr>
            <w:r>
              <w:rPr>
                <w:color w:val="000000"/>
                <w:sz w:val="20"/>
              </w:rPr>
              <w:t>46,7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79BE9" w14:textId="2CD5421A" w:rsidR="00442935" w:rsidRPr="00E64F95" w:rsidRDefault="00442935" w:rsidP="00442935">
            <w:pPr>
              <w:jc w:val="center"/>
              <w:rPr>
                <w:color w:val="000000"/>
                <w:sz w:val="20"/>
              </w:rPr>
            </w:pPr>
            <w:r>
              <w:rPr>
                <w:color w:val="000000"/>
                <w:sz w:val="20"/>
              </w:rPr>
              <w:t>52,4</w:t>
            </w:r>
          </w:p>
        </w:tc>
        <w:tc>
          <w:tcPr>
            <w:tcW w:w="1134" w:type="dxa"/>
            <w:tcBorders>
              <w:top w:val="single" w:sz="4" w:space="0" w:color="auto"/>
              <w:left w:val="single" w:sz="4" w:space="0" w:color="auto"/>
              <w:bottom w:val="single" w:sz="4" w:space="0" w:color="auto"/>
              <w:right w:val="single" w:sz="4" w:space="0" w:color="auto"/>
            </w:tcBorders>
            <w:vAlign w:val="center"/>
          </w:tcPr>
          <w:p w14:paraId="33851402" w14:textId="5A356890" w:rsidR="00442935" w:rsidRPr="00E64F95" w:rsidRDefault="00442935" w:rsidP="00442935">
            <w:pPr>
              <w:jc w:val="center"/>
              <w:rPr>
                <w:color w:val="000000"/>
                <w:sz w:val="20"/>
              </w:rPr>
            </w:pPr>
            <w:r>
              <w:rPr>
                <w:color w:val="000000"/>
                <w:sz w:val="20"/>
              </w:rPr>
              <w:t>+12</w:t>
            </w:r>
          </w:p>
        </w:tc>
        <w:tc>
          <w:tcPr>
            <w:tcW w:w="1276" w:type="dxa"/>
            <w:tcBorders>
              <w:top w:val="single" w:sz="4" w:space="0" w:color="auto"/>
              <w:left w:val="single" w:sz="4" w:space="0" w:color="auto"/>
              <w:bottom w:val="single" w:sz="4" w:space="0" w:color="auto"/>
              <w:right w:val="single" w:sz="4" w:space="0" w:color="auto"/>
            </w:tcBorders>
            <w:vAlign w:val="center"/>
          </w:tcPr>
          <w:p w14:paraId="135D6CD1" w14:textId="70D22797" w:rsidR="00442935" w:rsidRPr="00E64F95" w:rsidRDefault="00442935" w:rsidP="00442935">
            <w:pPr>
              <w:jc w:val="center"/>
              <w:rPr>
                <w:color w:val="000000"/>
                <w:sz w:val="20"/>
              </w:rPr>
            </w:pPr>
            <w:r>
              <w:rPr>
                <w:color w:val="000000"/>
                <w:sz w:val="20"/>
              </w:rPr>
              <w:t>52,1</w:t>
            </w:r>
          </w:p>
        </w:tc>
        <w:tc>
          <w:tcPr>
            <w:tcW w:w="1383" w:type="dxa"/>
            <w:tcBorders>
              <w:top w:val="single" w:sz="4" w:space="0" w:color="auto"/>
              <w:left w:val="single" w:sz="4" w:space="0" w:color="auto"/>
              <w:bottom w:val="single" w:sz="4" w:space="0" w:color="auto"/>
              <w:right w:val="single" w:sz="4" w:space="0" w:color="auto"/>
            </w:tcBorders>
            <w:vAlign w:val="center"/>
          </w:tcPr>
          <w:p w14:paraId="02244A79" w14:textId="4F9D0D94" w:rsidR="00442935" w:rsidRPr="00E64F95" w:rsidRDefault="00442935" w:rsidP="00442935">
            <w:pPr>
              <w:jc w:val="center"/>
              <w:rPr>
                <w:color w:val="000000"/>
                <w:sz w:val="20"/>
              </w:rPr>
            </w:pPr>
            <w:r>
              <w:rPr>
                <w:color w:val="000000"/>
                <w:sz w:val="20"/>
              </w:rPr>
              <w:t>50,1</w:t>
            </w:r>
          </w:p>
        </w:tc>
      </w:tr>
      <w:tr w:rsidR="00442935" w:rsidRPr="003C64B8" w14:paraId="1FBB5848" w14:textId="77777777" w:rsidTr="000776B8">
        <w:trPr>
          <w:trHeight w:val="107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5FE85" w14:textId="77777777" w:rsidR="00442935" w:rsidRPr="00E64F95" w:rsidRDefault="00442935" w:rsidP="00442935">
            <w:pPr>
              <w:rPr>
                <w:color w:val="000000"/>
                <w:sz w:val="20"/>
              </w:rPr>
            </w:pPr>
            <w:r w:rsidRPr="00E64F95">
              <w:rPr>
                <w:color w:val="000000"/>
                <w:sz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FA25" w14:textId="77777777" w:rsidR="00442935" w:rsidRPr="00E64F95" w:rsidRDefault="00442935" w:rsidP="00442935">
            <w:pPr>
              <w:jc w:val="center"/>
              <w:rPr>
                <w:color w:val="000000"/>
                <w:sz w:val="20"/>
              </w:rPr>
            </w:pPr>
            <w:r w:rsidRPr="00E64F95">
              <w:rPr>
                <w:color w:val="000000"/>
                <w:sz w:val="20"/>
              </w:rPr>
              <w:t>0309</w:t>
            </w:r>
          </w:p>
        </w:tc>
        <w:tc>
          <w:tcPr>
            <w:tcW w:w="1418" w:type="dxa"/>
            <w:tcBorders>
              <w:top w:val="single" w:sz="4" w:space="0" w:color="auto"/>
              <w:left w:val="single" w:sz="4" w:space="0" w:color="auto"/>
              <w:bottom w:val="single" w:sz="4" w:space="0" w:color="auto"/>
              <w:right w:val="single" w:sz="4" w:space="0" w:color="auto"/>
            </w:tcBorders>
            <w:vAlign w:val="center"/>
          </w:tcPr>
          <w:p w14:paraId="241668BC" w14:textId="5D85261F" w:rsidR="00442935" w:rsidRPr="00E64F95" w:rsidRDefault="00442935" w:rsidP="00442935">
            <w:pPr>
              <w:jc w:val="center"/>
              <w:rPr>
                <w:color w:val="000000"/>
                <w:sz w:val="20"/>
              </w:rPr>
            </w:pPr>
            <w:r>
              <w:rPr>
                <w:color w:val="000000"/>
                <w:sz w:val="20"/>
              </w:rPr>
              <w:t>259,3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CC18D" w14:textId="46F79ACB" w:rsidR="00442935" w:rsidRPr="00E64F95" w:rsidRDefault="00442935" w:rsidP="00442935">
            <w:pPr>
              <w:jc w:val="center"/>
              <w:rPr>
                <w:color w:val="000000"/>
                <w:sz w:val="20"/>
              </w:rPr>
            </w:pPr>
            <w:r>
              <w:rPr>
                <w:color w:val="000000"/>
                <w:sz w:val="20"/>
              </w:rPr>
              <w:t>280,5</w:t>
            </w:r>
          </w:p>
        </w:tc>
        <w:tc>
          <w:tcPr>
            <w:tcW w:w="1134" w:type="dxa"/>
            <w:tcBorders>
              <w:top w:val="single" w:sz="4" w:space="0" w:color="auto"/>
              <w:left w:val="single" w:sz="4" w:space="0" w:color="auto"/>
              <w:bottom w:val="single" w:sz="4" w:space="0" w:color="auto"/>
              <w:right w:val="single" w:sz="4" w:space="0" w:color="auto"/>
            </w:tcBorders>
            <w:vAlign w:val="center"/>
          </w:tcPr>
          <w:p w14:paraId="0659FC1E" w14:textId="6D6E3E87" w:rsidR="00442935" w:rsidRPr="00E64F95" w:rsidRDefault="00442935" w:rsidP="00442935">
            <w:pPr>
              <w:jc w:val="center"/>
              <w:rPr>
                <w:color w:val="000000"/>
                <w:sz w:val="20"/>
              </w:rPr>
            </w:pPr>
            <w:r>
              <w:rPr>
                <w:color w:val="000000"/>
                <w:sz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4529BFB9" w14:textId="6985C0A0" w:rsidR="00442935" w:rsidRPr="00E64F95" w:rsidRDefault="00442935" w:rsidP="00442935">
            <w:pPr>
              <w:jc w:val="center"/>
              <w:rPr>
                <w:color w:val="000000"/>
                <w:sz w:val="20"/>
              </w:rPr>
            </w:pPr>
            <w:r>
              <w:rPr>
                <w:color w:val="000000"/>
                <w:sz w:val="20"/>
              </w:rPr>
              <w:t>280,5</w:t>
            </w:r>
          </w:p>
        </w:tc>
        <w:tc>
          <w:tcPr>
            <w:tcW w:w="1383" w:type="dxa"/>
            <w:tcBorders>
              <w:top w:val="single" w:sz="4" w:space="0" w:color="auto"/>
              <w:left w:val="single" w:sz="4" w:space="0" w:color="auto"/>
              <w:bottom w:val="single" w:sz="4" w:space="0" w:color="auto"/>
              <w:right w:val="single" w:sz="4" w:space="0" w:color="auto"/>
            </w:tcBorders>
            <w:vAlign w:val="center"/>
          </w:tcPr>
          <w:p w14:paraId="6DACF837" w14:textId="6C3E75DA" w:rsidR="00442935" w:rsidRPr="00E64F95" w:rsidRDefault="00442935" w:rsidP="00442935">
            <w:pPr>
              <w:jc w:val="center"/>
              <w:rPr>
                <w:color w:val="000000"/>
                <w:sz w:val="20"/>
              </w:rPr>
            </w:pPr>
            <w:r>
              <w:rPr>
                <w:color w:val="000000"/>
                <w:sz w:val="20"/>
              </w:rPr>
              <w:t>280,5</w:t>
            </w:r>
          </w:p>
        </w:tc>
      </w:tr>
    </w:tbl>
    <w:p w14:paraId="71369732" w14:textId="16E6F6D5" w:rsidR="00326DE0" w:rsidRPr="009C32E4" w:rsidRDefault="00326DE0" w:rsidP="00B32076">
      <w:pPr>
        <w:ind w:firstLine="709"/>
        <w:jc w:val="both"/>
        <w:rPr>
          <w:bCs/>
          <w:sz w:val="26"/>
          <w:szCs w:val="26"/>
        </w:rPr>
      </w:pPr>
      <w:r w:rsidRPr="009C32E4">
        <w:rPr>
          <w:bCs/>
          <w:sz w:val="26"/>
          <w:szCs w:val="26"/>
        </w:rPr>
        <w:t>По данному разделу предусмотрены расходы в рамках муниципальн</w:t>
      </w:r>
      <w:r w:rsidR="00B32076" w:rsidRPr="009C32E4">
        <w:rPr>
          <w:bCs/>
          <w:sz w:val="26"/>
          <w:szCs w:val="26"/>
        </w:rPr>
        <w:t>ой</w:t>
      </w:r>
      <w:r w:rsidRPr="009C32E4">
        <w:rPr>
          <w:bCs/>
          <w:sz w:val="26"/>
          <w:szCs w:val="26"/>
        </w:rPr>
        <w:t xml:space="preserve"> программ</w:t>
      </w:r>
      <w:r w:rsidR="00B32076" w:rsidRPr="009C32E4">
        <w:rPr>
          <w:bCs/>
          <w:sz w:val="26"/>
          <w:szCs w:val="26"/>
        </w:rPr>
        <w:t xml:space="preserve">ы </w:t>
      </w:r>
      <w:r w:rsidRPr="009C32E4">
        <w:rPr>
          <w:bCs/>
          <w:sz w:val="26"/>
          <w:szCs w:val="26"/>
        </w:rPr>
        <w:t xml:space="preserve">«Муниципальное управление и гражданское общество ЗАТО Солнечный Тверской области» </w:t>
      </w:r>
      <w:r w:rsidR="00AC201F">
        <w:rPr>
          <w:bCs/>
          <w:sz w:val="26"/>
          <w:szCs w:val="26"/>
        </w:rPr>
        <w:t>на 2018-2023 годы</w:t>
      </w:r>
      <w:r w:rsidRPr="009C32E4">
        <w:rPr>
          <w:bCs/>
          <w:sz w:val="26"/>
          <w:szCs w:val="26"/>
        </w:rPr>
        <w:t xml:space="preserve">, в том числе средства областного бюджета на </w:t>
      </w:r>
      <w:r w:rsidRPr="009C32E4">
        <w:rPr>
          <w:bCs/>
          <w:sz w:val="26"/>
          <w:szCs w:val="26"/>
        </w:rPr>
        <w:lastRenderedPageBreak/>
        <w:t xml:space="preserve">осуществление полномочий Российской Федерации по государственной регистрации актов гражданского состояния – </w:t>
      </w:r>
      <w:r w:rsidR="00442935">
        <w:rPr>
          <w:bCs/>
          <w:sz w:val="26"/>
          <w:szCs w:val="26"/>
        </w:rPr>
        <w:t>52,4</w:t>
      </w:r>
      <w:r w:rsidR="000776B8" w:rsidRPr="009C32E4">
        <w:rPr>
          <w:bCs/>
          <w:sz w:val="26"/>
          <w:szCs w:val="26"/>
        </w:rPr>
        <w:t xml:space="preserve"> </w:t>
      </w:r>
      <w:r w:rsidR="00E93C26">
        <w:rPr>
          <w:bCs/>
          <w:sz w:val="26"/>
          <w:szCs w:val="26"/>
        </w:rPr>
        <w:t xml:space="preserve">тыс. </w:t>
      </w:r>
      <w:r w:rsidR="000776B8" w:rsidRPr="009C32E4">
        <w:rPr>
          <w:bCs/>
          <w:sz w:val="26"/>
          <w:szCs w:val="26"/>
        </w:rPr>
        <w:t>руб</w:t>
      </w:r>
      <w:r w:rsidRPr="009C32E4">
        <w:rPr>
          <w:bCs/>
          <w:sz w:val="26"/>
          <w:szCs w:val="26"/>
        </w:rPr>
        <w:t>.</w:t>
      </w:r>
      <w:r w:rsidR="00B32076" w:rsidRPr="009C32E4">
        <w:rPr>
          <w:bCs/>
          <w:sz w:val="26"/>
          <w:szCs w:val="26"/>
        </w:rPr>
        <w:t xml:space="preserve"> на</w:t>
      </w:r>
      <w:r w:rsidRPr="009C32E4">
        <w:rPr>
          <w:bCs/>
          <w:sz w:val="26"/>
          <w:szCs w:val="26"/>
        </w:rPr>
        <w:t xml:space="preserve"> </w:t>
      </w:r>
      <w:r w:rsidR="00B32076" w:rsidRPr="009C32E4">
        <w:rPr>
          <w:bCs/>
          <w:sz w:val="26"/>
          <w:szCs w:val="26"/>
        </w:rPr>
        <w:t>о</w:t>
      </w:r>
      <w:r w:rsidRPr="009C32E4">
        <w:rPr>
          <w:bCs/>
          <w:sz w:val="26"/>
          <w:szCs w:val="26"/>
        </w:rPr>
        <w:t>беспечение функционирования Единой дежурно-диспетчерской службы</w:t>
      </w:r>
      <w:r w:rsidR="00E81A2C" w:rsidRPr="009C32E4">
        <w:rPr>
          <w:bCs/>
          <w:sz w:val="26"/>
          <w:szCs w:val="26"/>
        </w:rPr>
        <w:t xml:space="preserve"> в сумме </w:t>
      </w:r>
      <w:r w:rsidR="00442935">
        <w:rPr>
          <w:bCs/>
          <w:sz w:val="26"/>
          <w:szCs w:val="26"/>
        </w:rPr>
        <w:t>280,5</w:t>
      </w:r>
      <w:r w:rsidR="00E93C26">
        <w:rPr>
          <w:bCs/>
          <w:sz w:val="26"/>
          <w:szCs w:val="26"/>
        </w:rPr>
        <w:t xml:space="preserve"> тыс.</w:t>
      </w:r>
      <w:r w:rsidR="00E81A2C" w:rsidRPr="009C32E4">
        <w:rPr>
          <w:bCs/>
          <w:sz w:val="26"/>
          <w:szCs w:val="26"/>
        </w:rPr>
        <w:t xml:space="preserve"> руб.</w:t>
      </w:r>
      <w:r w:rsidR="00E93C26">
        <w:rPr>
          <w:bCs/>
          <w:sz w:val="26"/>
          <w:szCs w:val="26"/>
        </w:rPr>
        <w:t xml:space="preserve"> Увеличение обеспечивается ростом расходов на </w:t>
      </w:r>
      <w:r w:rsidR="00E93C26" w:rsidRPr="009C32E4">
        <w:rPr>
          <w:bCs/>
          <w:sz w:val="26"/>
          <w:szCs w:val="26"/>
        </w:rPr>
        <w:t>обеспечение функционирования Единой дежурно-диспетчерской службы</w:t>
      </w:r>
      <w:r w:rsidR="00E93C26">
        <w:rPr>
          <w:bCs/>
          <w:sz w:val="26"/>
          <w:szCs w:val="26"/>
        </w:rPr>
        <w:t xml:space="preserve"> (в рамках Соглашения с Осташковским городским округом).</w:t>
      </w:r>
    </w:p>
    <w:p w14:paraId="56535F96" w14:textId="77777777" w:rsidR="000F3CD6" w:rsidRPr="001C384F" w:rsidRDefault="000F3CD6" w:rsidP="001C384F">
      <w:pPr>
        <w:pStyle w:val="4"/>
        <w:jc w:val="center"/>
        <w:rPr>
          <w:i w:val="0"/>
          <w:color w:val="auto"/>
        </w:rPr>
      </w:pPr>
      <w:r w:rsidRPr="001C384F">
        <w:rPr>
          <w:i w:val="0"/>
          <w:color w:val="auto"/>
        </w:rPr>
        <w:t>Раздел 04 «Национальная экономика»</w:t>
      </w:r>
    </w:p>
    <w:p w14:paraId="5786D23C" w14:textId="77777777" w:rsidR="00FF20F3" w:rsidRPr="0096062D" w:rsidRDefault="00BA0DF3" w:rsidP="004529AD">
      <w:pPr>
        <w:ind w:firstLine="709"/>
        <w:jc w:val="both"/>
        <w:rPr>
          <w:sz w:val="26"/>
          <w:szCs w:val="26"/>
        </w:rPr>
      </w:pPr>
      <w:r w:rsidRPr="0096062D">
        <w:rPr>
          <w:sz w:val="26"/>
          <w:szCs w:val="26"/>
        </w:rPr>
        <w:t>Бюджетные ассигнования областного бюджета по разделу «Национальная экономика» характеризуются следующими данными:</w:t>
      </w:r>
    </w:p>
    <w:tbl>
      <w:tblPr>
        <w:tblW w:w="9571" w:type="dxa"/>
        <w:tblLayout w:type="fixed"/>
        <w:tblLook w:val="04A0" w:firstRow="1" w:lastRow="0" w:firstColumn="1" w:lastColumn="0" w:noHBand="0" w:noVBand="1"/>
      </w:tblPr>
      <w:tblGrid>
        <w:gridCol w:w="2260"/>
        <w:gridCol w:w="616"/>
        <w:gridCol w:w="1453"/>
        <w:gridCol w:w="1308"/>
        <w:gridCol w:w="1278"/>
        <w:gridCol w:w="1273"/>
        <w:gridCol w:w="1383"/>
      </w:tblGrid>
      <w:tr w:rsidR="004E3EE4" w:rsidRPr="00E64F95" w14:paraId="71B42ED4" w14:textId="77777777" w:rsidTr="006C2658">
        <w:trPr>
          <w:trHeight w:val="442"/>
          <w:tblHead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3C3258" w14:textId="77777777" w:rsidR="004E3EE4" w:rsidRPr="00E64F95" w:rsidRDefault="004E3EE4" w:rsidP="004E3EE4">
            <w:pPr>
              <w:rPr>
                <w:sz w:val="20"/>
              </w:rPr>
            </w:pPr>
            <w:r w:rsidRPr="00E64F95">
              <w:rPr>
                <w:sz w:val="20"/>
              </w:rPr>
              <w:t>Наименование</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3F0D" w14:textId="77777777" w:rsidR="004E3EE4" w:rsidRPr="00E64F95" w:rsidRDefault="004E3EE4" w:rsidP="004E3EE4">
            <w:pPr>
              <w:jc w:val="center"/>
              <w:rPr>
                <w:sz w:val="20"/>
              </w:rPr>
            </w:pPr>
            <w:r w:rsidRPr="00E64F95">
              <w:rPr>
                <w:sz w:val="20"/>
              </w:rPr>
              <w:t>РП</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14:paraId="7AD38A78" w14:textId="1BBC760B" w:rsidR="004E3EE4" w:rsidRPr="00245A94" w:rsidRDefault="00186406" w:rsidP="004E3EE4">
            <w:pPr>
              <w:jc w:val="center"/>
              <w:rPr>
                <w:sz w:val="20"/>
              </w:rPr>
            </w:pPr>
            <w:r>
              <w:rPr>
                <w:sz w:val="20"/>
              </w:rPr>
              <w:t>2020</w:t>
            </w:r>
            <w:r w:rsidR="004E3EE4" w:rsidRPr="00245A94">
              <w:rPr>
                <w:sz w:val="20"/>
              </w:rPr>
              <w:t>г.</w:t>
            </w:r>
          </w:p>
          <w:p w14:paraId="20741901" w14:textId="77777777" w:rsidR="004E3EE4" w:rsidRPr="00245A94" w:rsidRDefault="004E3EE4" w:rsidP="004E3EE4">
            <w:pPr>
              <w:jc w:val="center"/>
              <w:rPr>
                <w:sz w:val="20"/>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EFF523" w14:textId="3E696AEF" w:rsidR="004E3EE4" w:rsidRPr="00245A94" w:rsidRDefault="00186406" w:rsidP="004E3EE4">
            <w:pPr>
              <w:jc w:val="center"/>
              <w:rPr>
                <w:sz w:val="20"/>
              </w:rPr>
            </w:pPr>
            <w:r>
              <w:rPr>
                <w:sz w:val="20"/>
              </w:rPr>
              <w:t>2021</w:t>
            </w:r>
            <w:r w:rsidR="004E3EE4" w:rsidRPr="00245A94">
              <w:rPr>
                <w:sz w:val="20"/>
              </w:rPr>
              <w:t xml:space="preserve"> год</w:t>
            </w:r>
          </w:p>
        </w:tc>
        <w:tc>
          <w:tcPr>
            <w:tcW w:w="1273" w:type="dxa"/>
            <w:vMerge w:val="restart"/>
            <w:tcBorders>
              <w:top w:val="single" w:sz="4" w:space="0" w:color="auto"/>
              <w:left w:val="single" w:sz="4" w:space="0" w:color="auto"/>
              <w:right w:val="single" w:sz="4" w:space="0" w:color="auto"/>
            </w:tcBorders>
            <w:vAlign w:val="center"/>
          </w:tcPr>
          <w:p w14:paraId="309BF4EA" w14:textId="6386A0F2" w:rsidR="004E3EE4" w:rsidRPr="00245A94" w:rsidRDefault="00186406" w:rsidP="004E3EE4">
            <w:pPr>
              <w:jc w:val="center"/>
              <w:rPr>
                <w:sz w:val="20"/>
              </w:rPr>
            </w:pPr>
            <w:r>
              <w:rPr>
                <w:sz w:val="20"/>
              </w:rPr>
              <w:t>2022</w:t>
            </w:r>
            <w:r w:rsidR="004E3EE4" w:rsidRPr="00245A94">
              <w:rPr>
                <w:sz w:val="20"/>
              </w:rPr>
              <w:t xml:space="preserve"> год</w:t>
            </w:r>
          </w:p>
        </w:tc>
        <w:tc>
          <w:tcPr>
            <w:tcW w:w="1383" w:type="dxa"/>
            <w:vMerge w:val="restart"/>
            <w:tcBorders>
              <w:top w:val="single" w:sz="4" w:space="0" w:color="auto"/>
              <w:left w:val="single" w:sz="4" w:space="0" w:color="auto"/>
              <w:right w:val="single" w:sz="4" w:space="0" w:color="auto"/>
            </w:tcBorders>
            <w:vAlign w:val="center"/>
          </w:tcPr>
          <w:p w14:paraId="6A0F8D7F" w14:textId="70DC35F7" w:rsidR="004E3EE4" w:rsidRPr="00245A94" w:rsidRDefault="00186406" w:rsidP="004E3EE4">
            <w:pPr>
              <w:jc w:val="center"/>
              <w:rPr>
                <w:sz w:val="20"/>
              </w:rPr>
            </w:pPr>
            <w:r>
              <w:rPr>
                <w:sz w:val="20"/>
              </w:rPr>
              <w:t>2023</w:t>
            </w:r>
            <w:r w:rsidR="004E3EE4" w:rsidRPr="00245A94">
              <w:rPr>
                <w:sz w:val="20"/>
              </w:rPr>
              <w:t xml:space="preserve"> год</w:t>
            </w:r>
          </w:p>
        </w:tc>
      </w:tr>
      <w:tr w:rsidR="00BA0DF3" w:rsidRPr="00E64F95" w14:paraId="44ADC487" w14:textId="77777777" w:rsidTr="006C2658">
        <w:trPr>
          <w:trHeight w:val="419"/>
          <w:tblHeader/>
        </w:trPr>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57839" w14:textId="77777777" w:rsidR="00BA0DF3" w:rsidRPr="00E64F95" w:rsidRDefault="00BA0DF3" w:rsidP="004870DD">
            <w:pPr>
              <w:rPr>
                <w:sz w:val="20"/>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1EA44" w14:textId="77777777" w:rsidR="00BA0DF3" w:rsidRPr="00E64F95" w:rsidRDefault="00BA0DF3" w:rsidP="004870DD">
            <w:pPr>
              <w:jc w:val="center"/>
              <w:rPr>
                <w:sz w:val="20"/>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21D4F817" w14:textId="77777777" w:rsidR="00BA0DF3" w:rsidRPr="00E64F95" w:rsidRDefault="00BA0DF3" w:rsidP="004870DD">
            <w:pPr>
              <w:jc w:val="center"/>
              <w:rPr>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E457A" w14:textId="77777777" w:rsidR="00BA0DF3" w:rsidRPr="00E64F95" w:rsidRDefault="00BA0DF3" w:rsidP="004870DD">
            <w:pPr>
              <w:jc w:val="center"/>
              <w:rPr>
                <w:sz w:val="20"/>
              </w:rPr>
            </w:pPr>
            <w:r w:rsidRPr="00E64F95">
              <w:rPr>
                <w:sz w:val="20"/>
              </w:rPr>
              <w:t>проект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9FC18DC" w14:textId="77777777" w:rsidR="00BA0DF3" w:rsidRPr="00E64F95" w:rsidRDefault="00BA0DF3" w:rsidP="004870DD">
            <w:pPr>
              <w:jc w:val="center"/>
              <w:rPr>
                <w:sz w:val="20"/>
              </w:rPr>
            </w:pPr>
            <w:r w:rsidRPr="00E64F95">
              <w:rPr>
                <w:sz w:val="20"/>
              </w:rPr>
              <w:t>В % к предыдущему году</w:t>
            </w:r>
          </w:p>
        </w:tc>
        <w:tc>
          <w:tcPr>
            <w:tcW w:w="1273" w:type="dxa"/>
            <w:vMerge/>
            <w:tcBorders>
              <w:left w:val="single" w:sz="4" w:space="0" w:color="auto"/>
              <w:bottom w:val="single" w:sz="4" w:space="0" w:color="auto"/>
              <w:right w:val="single" w:sz="4" w:space="0" w:color="auto"/>
            </w:tcBorders>
            <w:vAlign w:val="center"/>
          </w:tcPr>
          <w:p w14:paraId="47528AF6" w14:textId="77777777" w:rsidR="00BA0DF3" w:rsidRPr="00E64F95" w:rsidRDefault="00BA0DF3" w:rsidP="004870DD">
            <w:pPr>
              <w:jc w:val="center"/>
              <w:rPr>
                <w:sz w:val="20"/>
              </w:rPr>
            </w:pPr>
          </w:p>
        </w:tc>
        <w:tc>
          <w:tcPr>
            <w:tcW w:w="1383" w:type="dxa"/>
            <w:vMerge/>
            <w:tcBorders>
              <w:left w:val="single" w:sz="4" w:space="0" w:color="auto"/>
              <w:bottom w:val="single" w:sz="4" w:space="0" w:color="auto"/>
              <w:right w:val="single" w:sz="4" w:space="0" w:color="auto"/>
            </w:tcBorders>
            <w:vAlign w:val="center"/>
          </w:tcPr>
          <w:p w14:paraId="44A9E472" w14:textId="77777777" w:rsidR="00BA0DF3" w:rsidRPr="00E64F95" w:rsidRDefault="00BA0DF3" w:rsidP="004870DD">
            <w:pPr>
              <w:jc w:val="center"/>
              <w:rPr>
                <w:sz w:val="20"/>
              </w:rPr>
            </w:pPr>
          </w:p>
        </w:tc>
      </w:tr>
      <w:tr w:rsidR="00BA0DF3" w:rsidRPr="00E64F95" w14:paraId="1AD5AAF2" w14:textId="77777777" w:rsidTr="006C2658">
        <w:trPr>
          <w:trHeight w:val="419"/>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9594416" w14:textId="77777777" w:rsidR="00BA0DF3" w:rsidRPr="00E64F95" w:rsidRDefault="00BA0DF3" w:rsidP="004870DD">
            <w:pPr>
              <w:rPr>
                <w:b/>
                <w:bCs/>
                <w:sz w:val="20"/>
              </w:rPr>
            </w:pPr>
            <w:r>
              <w:rPr>
                <w:b/>
                <w:bCs/>
                <w:sz w:val="20"/>
              </w:rPr>
              <w:t>Национальная экономика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095E00D" w14:textId="77777777" w:rsidR="00BA0DF3" w:rsidRPr="00E64F95" w:rsidRDefault="00BA0DF3" w:rsidP="004870DD">
            <w:pPr>
              <w:jc w:val="center"/>
              <w:rPr>
                <w:b/>
                <w:bCs/>
                <w:sz w:val="20"/>
              </w:rPr>
            </w:pPr>
            <w:r>
              <w:rPr>
                <w:b/>
                <w:bCs/>
                <w:sz w:val="20"/>
              </w:rPr>
              <w:t>0400</w:t>
            </w:r>
          </w:p>
        </w:tc>
        <w:tc>
          <w:tcPr>
            <w:tcW w:w="1453" w:type="dxa"/>
            <w:tcBorders>
              <w:top w:val="single" w:sz="4" w:space="0" w:color="auto"/>
              <w:left w:val="single" w:sz="4" w:space="0" w:color="auto"/>
              <w:bottom w:val="single" w:sz="4" w:space="0" w:color="auto"/>
              <w:right w:val="single" w:sz="4" w:space="0" w:color="auto"/>
            </w:tcBorders>
            <w:vAlign w:val="center"/>
          </w:tcPr>
          <w:p w14:paraId="20C12752" w14:textId="7E1C8738" w:rsidR="00BA0DF3" w:rsidRPr="00E64F95" w:rsidRDefault="00442935" w:rsidP="004870DD">
            <w:pPr>
              <w:jc w:val="center"/>
              <w:rPr>
                <w:b/>
                <w:bCs/>
                <w:sz w:val="20"/>
              </w:rPr>
            </w:pPr>
            <w:r>
              <w:rPr>
                <w:b/>
                <w:bCs/>
                <w:sz w:val="20"/>
              </w:rPr>
              <w:t>41 041,6</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E2B0A" w14:textId="13719192" w:rsidR="00BA0DF3" w:rsidRPr="00E64F95" w:rsidRDefault="00F85D16" w:rsidP="004870DD">
            <w:pPr>
              <w:jc w:val="center"/>
              <w:rPr>
                <w:b/>
                <w:bCs/>
                <w:sz w:val="20"/>
              </w:rPr>
            </w:pPr>
            <w:r>
              <w:rPr>
                <w:b/>
                <w:bCs/>
                <w:sz w:val="20"/>
              </w:rPr>
              <w:t>34 179,6</w:t>
            </w:r>
          </w:p>
        </w:tc>
        <w:tc>
          <w:tcPr>
            <w:tcW w:w="1278" w:type="dxa"/>
            <w:tcBorders>
              <w:top w:val="single" w:sz="4" w:space="0" w:color="auto"/>
              <w:left w:val="single" w:sz="4" w:space="0" w:color="auto"/>
              <w:bottom w:val="single" w:sz="4" w:space="0" w:color="auto"/>
              <w:right w:val="single" w:sz="4" w:space="0" w:color="auto"/>
            </w:tcBorders>
            <w:vAlign w:val="center"/>
          </w:tcPr>
          <w:p w14:paraId="1395E598" w14:textId="480DFED3" w:rsidR="00BA0DF3" w:rsidRPr="00E64F95" w:rsidRDefault="00F85D16" w:rsidP="004870DD">
            <w:pPr>
              <w:jc w:val="center"/>
              <w:rPr>
                <w:b/>
                <w:bCs/>
                <w:sz w:val="20"/>
              </w:rPr>
            </w:pPr>
            <w:r>
              <w:rPr>
                <w:b/>
                <w:bCs/>
                <w:sz w:val="20"/>
              </w:rPr>
              <w:t>-17</w:t>
            </w:r>
          </w:p>
        </w:tc>
        <w:tc>
          <w:tcPr>
            <w:tcW w:w="1273" w:type="dxa"/>
            <w:tcBorders>
              <w:top w:val="single" w:sz="4" w:space="0" w:color="auto"/>
              <w:left w:val="single" w:sz="4" w:space="0" w:color="auto"/>
              <w:bottom w:val="single" w:sz="4" w:space="0" w:color="auto"/>
              <w:right w:val="single" w:sz="4" w:space="0" w:color="auto"/>
            </w:tcBorders>
            <w:vAlign w:val="center"/>
          </w:tcPr>
          <w:p w14:paraId="7895AC37" w14:textId="51E479E1" w:rsidR="00BA0DF3" w:rsidRPr="00E64F95" w:rsidRDefault="00F85D16" w:rsidP="004870DD">
            <w:pPr>
              <w:jc w:val="center"/>
              <w:rPr>
                <w:b/>
                <w:bCs/>
                <w:sz w:val="20"/>
              </w:rPr>
            </w:pPr>
            <w:r>
              <w:rPr>
                <w:b/>
                <w:bCs/>
                <w:sz w:val="20"/>
              </w:rPr>
              <w:t>20 367,5</w:t>
            </w:r>
          </w:p>
        </w:tc>
        <w:tc>
          <w:tcPr>
            <w:tcW w:w="1383" w:type="dxa"/>
            <w:tcBorders>
              <w:top w:val="single" w:sz="4" w:space="0" w:color="auto"/>
              <w:left w:val="single" w:sz="4" w:space="0" w:color="auto"/>
              <w:bottom w:val="single" w:sz="4" w:space="0" w:color="auto"/>
              <w:right w:val="single" w:sz="4" w:space="0" w:color="auto"/>
            </w:tcBorders>
            <w:vAlign w:val="center"/>
          </w:tcPr>
          <w:p w14:paraId="20FCBC6F" w14:textId="5BA71CEB" w:rsidR="00BA0DF3" w:rsidRPr="00E64F95" w:rsidRDefault="00F85D16" w:rsidP="004870DD">
            <w:pPr>
              <w:jc w:val="center"/>
              <w:rPr>
                <w:b/>
                <w:bCs/>
                <w:sz w:val="20"/>
              </w:rPr>
            </w:pPr>
            <w:r>
              <w:rPr>
                <w:b/>
                <w:bCs/>
                <w:sz w:val="20"/>
              </w:rPr>
              <w:t>24 882,6</w:t>
            </w:r>
          </w:p>
        </w:tc>
      </w:tr>
      <w:tr w:rsidR="00BA0DF3" w:rsidRPr="00E64F95" w14:paraId="35C0ED9F" w14:textId="77777777" w:rsidTr="006C2658">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350B6A65" w14:textId="77777777" w:rsidR="00BA0DF3" w:rsidRPr="00E64F95" w:rsidRDefault="00BA0DF3" w:rsidP="004870DD">
            <w:pPr>
              <w:rPr>
                <w:color w:val="000000"/>
                <w:sz w:val="20"/>
              </w:rPr>
            </w:pPr>
            <w:r>
              <w:rPr>
                <w:color w:val="000000"/>
                <w:sz w:val="20"/>
              </w:rPr>
              <w:t>Транспорт, из них</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1FD6462" w14:textId="77777777" w:rsidR="00BA0DF3" w:rsidRPr="00E64F95" w:rsidRDefault="00BA0DF3" w:rsidP="004870DD">
            <w:pPr>
              <w:jc w:val="center"/>
              <w:rPr>
                <w:color w:val="000000"/>
                <w:sz w:val="20"/>
              </w:rPr>
            </w:pPr>
            <w:r>
              <w:rPr>
                <w:color w:val="000000"/>
                <w:sz w:val="20"/>
              </w:rPr>
              <w:t>0408</w:t>
            </w:r>
          </w:p>
        </w:tc>
        <w:tc>
          <w:tcPr>
            <w:tcW w:w="1453" w:type="dxa"/>
            <w:tcBorders>
              <w:top w:val="single" w:sz="4" w:space="0" w:color="auto"/>
              <w:left w:val="single" w:sz="4" w:space="0" w:color="auto"/>
              <w:bottom w:val="single" w:sz="4" w:space="0" w:color="auto"/>
              <w:right w:val="single" w:sz="4" w:space="0" w:color="auto"/>
            </w:tcBorders>
            <w:vAlign w:val="center"/>
          </w:tcPr>
          <w:p w14:paraId="4100C637" w14:textId="1D7E488A" w:rsidR="00BA0DF3" w:rsidRPr="00E64F95" w:rsidRDefault="00442935" w:rsidP="004870DD">
            <w:pPr>
              <w:jc w:val="center"/>
              <w:rPr>
                <w:color w:val="000000"/>
                <w:sz w:val="20"/>
              </w:rPr>
            </w:pPr>
            <w:r>
              <w:rPr>
                <w:color w:val="000000"/>
                <w:sz w:val="20"/>
              </w:rPr>
              <w:t>33 413,8</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0F1D0" w14:textId="6D52AD9E" w:rsidR="00BA0DF3" w:rsidRPr="00E64F95" w:rsidRDefault="00F85D16" w:rsidP="004870DD">
            <w:pPr>
              <w:jc w:val="center"/>
              <w:rPr>
                <w:color w:val="000000"/>
                <w:sz w:val="20"/>
              </w:rPr>
            </w:pPr>
            <w:r>
              <w:rPr>
                <w:color w:val="000000"/>
                <w:sz w:val="20"/>
              </w:rPr>
              <w:t>29 822,1</w:t>
            </w:r>
          </w:p>
        </w:tc>
        <w:tc>
          <w:tcPr>
            <w:tcW w:w="1278" w:type="dxa"/>
            <w:tcBorders>
              <w:top w:val="single" w:sz="4" w:space="0" w:color="auto"/>
              <w:left w:val="single" w:sz="4" w:space="0" w:color="auto"/>
              <w:bottom w:val="single" w:sz="4" w:space="0" w:color="auto"/>
              <w:right w:val="single" w:sz="4" w:space="0" w:color="auto"/>
            </w:tcBorders>
            <w:vAlign w:val="center"/>
          </w:tcPr>
          <w:p w14:paraId="66099D7D" w14:textId="56779A84" w:rsidR="00BA0DF3" w:rsidRPr="00E64F95" w:rsidRDefault="00F85D16" w:rsidP="004870DD">
            <w:pPr>
              <w:jc w:val="center"/>
              <w:rPr>
                <w:color w:val="000000"/>
                <w:sz w:val="20"/>
              </w:rPr>
            </w:pPr>
            <w:r>
              <w:rPr>
                <w:color w:val="000000"/>
                <w:sz w:val="20"/>
              </w:rPr>
              <w:t>-11</w:t>
            </w:r>
          </w:p>
        </w:tc>
        <w:tc>
          <w:tcPr>
            <w:tcW w:w="1273" w:type="dxa"/>
            <w:tcBorders>
              <w:top w:val="single" w:sz="4" w:space="0" w:color="auto"/>
              <w:left w:val="single" w:sz="4" w:space="0" w:color="auto"/>
              <w:bottom w:val="single" w:sz="4" w:space="0" w:color="auto"/>
              <w:right w:val="single" w:sz="4" w:space="0" w:color="auto"/>
            </w:tcBorders>
            <w:vAlign w:val="center"/>
          </w:tcPr>
          <w:p w14:paraId="19EBB7F4" w14:textId="0CF1E265" w:rsidR="00BA0DF3" w:rsidRPr="00E64F95" w:rsidRDefault="00F85D16" w:rsidP="00D56462">
            <w:pPr>
              <w:jc w:val="center"/>
              <w:rPr>
                <w:color w:val="000000"/>
                <w:sz w:val="20"/>
              </w:rPr>
            </w:pPr>
            <w:r>
              <w:rPr>
                <w:color w:val="000000"/>
                <w:sz w:val="20"/>
              </w:rPr>
              <w:t>15 938,6</w:t>
            </w:r>
          </w:p>
        </w:tc>
        <w:tc>
          <w:tcPr>
            <w:tcW w:w="1383" w:type="dxa"/>
            <w:tcBorders>
              <w:top w:val="single" w:sz="4" w:space="0" w:color="auto"/>
              <w:left w:val="single" w:sz="4" w:space="0" w:color="auto"/>
              <w:bottom w:val="single" w:sz="4" w:space="0" w:color="auto"/>
              <w:right w:val="single" w:sz="4" w:space="0" w:color="auto"/>
            </w:tcBorders>
            <w:vAlign w:val="center"/>
          </w:tcPr>
          <w:p w14:paraId="02FCC291" w14:textId="12D847AA" w:rsidR="00BA0DF3" w:rsidRPr="00E64F95" w:rsidRDefault="00F85D16" w:rsidP="004870DD">
            <w:pPr>
              <w:jc w:val="center"/>
              <w:rPr>
                <w:color w:val="000000"/>
                <w:sz w:val="20"/>
              </w:rPr>
            </w:pPr>
            <w:r>
              <w:rPr>
                <w:color w:val="000000"/>
                <w:sz w:val="20"/>
              </w:rPr>
              <w:t>15 722,3</w:t>
            </w:r>
          </w:p>
        </w:tc>
      </w:tr>
      <w:tr w:rsidR="00BA0DF3" w:rsidRPr="00E64F95" w14:paraId="7E9F1BE8" w14:textId="77777777" w:rsidTr="006C2658">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4568C867" w14:textId="77777777" w:rsidR="00BA0DF3" w:rsidRPr="00BA0DF3" w:rsidRDefault="00BA0DF3" w:rsidP="004870DD">
            <w:pPr>
              <w:rPr>
                <w:i/>
                <w:color w:val="000000"/>
                <w:sz w:val="20"/>
              </w:rPr>
            </w:pPr>
            <w:r>
              <w:rPr>
                <w:i/>
                <w:color w:val="000000"/>
                <w:sz w:val="20"/>
              </w:rPr>
              <w:t>средства областного бюджета Тверской области</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FDCE784" w14:textId="77777777" w:rsidR="00BA0DF3" w:rsidRDefault="00BA0DF3" w:rsidP="004870DD">
            <w:pPr>
              <w:jc w:val="center"/>
              <w:rPr>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38AA9376" w14:textId="1ACB88E1" w:rsidR="00BA0DF3" w:rsidRPr="00BA0DF3" w:rsidRDefault="00F85D16" w:rsidP="004870DD">
            <w:pPr>
              <w:jc w:val="center"/>
              <w:rPr>
                <w:i/>
                <w:color w:val="000000"/>
                <w:sz w:val="20"/>
              </w:rPr>
            </w:pPr>
            <w:r>
              <w:rPr>
                <w:i/>
                <w:color w:val="000000"/>
                <w:sz w:val="20"/>
              </w:rPr>
              <w:t>4 925,4</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7EDE9" w14:textId="148CB37D" w:rsidR="00BA0DF3" w:rsidRPr="00BA0DF3" w:rsidRDefault="00F85D16" w:rsidP="004870DD">
            <w:pPr>
              <w:jc w:val="center"/>
              <w:rPr>
                <w:i/>
                <w:color w:val="000000"/>
                <w:sz w:val="20"/>
              </w:rPr>
            </w:pPr>
            <w:r>
              <w:rPr>
                <w:i/>
                <w:color w:val="000000"/>
                <w:sz w:val="20"/>
              </w:rPr>
              <w:t>5 137,2</w:t>
            </w:r>
          </w:p>
        </w:tc>
        <w:tc>
          <w:tcPr>
            <w:tcW w:w="1278" w:type="dxa"/>
            <w:tcBorders>
              <w:top w:val="single" w:sz="4" w:space="0" w:color="auto"/>
              <w:left w:val="single" w:sz="4" w:space="0" w:color="auto"/>
              <w:bottom w:val="single" w:sz="4" w:space="0" w:color="auto"/>
              <w:right w:val="single" w:sz="4" w:space="0" w:color="auto"/>
            </w:tcBorders>
            <w:vAlign w:val="center"/>
          </w:tcPr>
          <w:p w14:paraId="169EC788" w14:textId="68C9F346" w:rsidR="00BA0DF3" w:rsidRPr="00BA0DF3" w:rsidRDefault="00F85D16" w:rsidP="004870DD">
            <w:pPr>
              <w:jc w:val="center"/>
              <w:rPr>
                <w:i/>
                <w:color w:val="000000"/>
                <w:sz w:val="20"/>
              </w:rPr>
            </w:pPr>
            <w:r>
              <w:rPr>
                <w:i/>
                <w:color w:val="000000"/>
                <w:sz w:val="20"/>
              </w:rPr>
              <w:t>+4</w:t>
            </w:r>
          </w:p>
        </w:tc>
        <w:tc>
          <w:tcPr>
            <w:tcW w:w="1273" w:type="dxa"/>
            <w:tcBorders>
              <w:top w:val="single" w:sz="4" w:space="0" w:color="auto"/>
              <w:left w:val="single" w:sz="4" w:space="0" w:color="auto"/>
              <w:bottom w:val="single" w:sz="4" w:space="0" w:color="auto"/>
              <w:right w:val="single" w:sz="4" w:space="0" w:color="auto"/>
            </w:tcBorders>
            <w:vAlign w:val="center"/>
          </w:tcPr>
          <w:p w14:paraId="6459759D" w14:textId="6FF41893" w:rsidR="00BA0DF3" w:rsidRPr="00BA0DF3" w:rsidRDefault="00F85D16" w:rsidP="004870DD">
            <w:pPr>
              <w:jc w:val="center"/>
              <w:rPr>
                <w:i/>
                <w:color w:val="000000"/>
                <w:sz w:val="20"/>
              </w:rPr>
            </w:pPr>
            <w:r>
              <w:rPr>
                <w:i/>
                <w:color w:val="000000"/>
                <w:sz w:val="20"/>
              </w:rPr>
              <w:t>5 342,8</w:t>
            </w:r>
          </w:p>
        </w:tc>
        <w:tc>
          <w:tcPr>
            <w:tcW w:w="1383" w:type="dxa"/>
            <w:tcBorders>
              <w:top w:val="single" w:sz="4" w:space="0" w:color="auto"/>
              <w:left w:val="single" w:sz="4" w:space="0" w:color="auto"/>
              <w:bottom w:val="single" w:sz="4" w:space="0" w:color="auto"/>
              <w:right w:val="single" w:sz="4" w:space="0" w:color="auto"/>
            </w:tcBorders>
            <w:vAlign w:val="center"/>
          </w:tcPr>
          <w:p w14:paraId="5701E445" w14:textId="57B14070" w:rsidR="00BA0DF3" w:rsidRPr="00BA0DF3" w:rsidRDefault="00F85D16" w:rsidP="004870DD">
            <w:pPr>
              <w:jc w:val="center"/>
              <w:rPr>
                <w:i/>
                <w:color w:val="000000"/>
                <w:sz w:val="20"/>
              </w:rPr>
            </w:pPr>
            <w:r>
              <w:rPr>
                <w:i/>
                <w:color w:val="000000"/>
                <w:sz w:val="20"/>
              </w:rPr>
              <w:t>5 572,5</w:t>
            </w:r>
          </w:p>
        </w:tc>
      </w:tr>
      <w:tr w:rsidR="00BA0DF3" w:rsidRPr="00E64F95" w14:paraId="3EA6FE5D" w14:textId="77777777" w:rsidTr="006C2658">
        <w:trPr>
          <w:trHeight w:val="551"/>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38FE8240" w14:textId="77777777" w:rsidR="00BA0DF3" w:rsidRPr="00E64F95" w:rsidRDefault="00BA0DF3" w:rsidP="004870DD">
            <w:pPr>
              <w:rPr>
                <w:color w:val="000000"/>
                <w:sz w:val="20"/>
              </w:rPr>
            </w:pPr>
            <w:r>
              <w:rPr>
                <w:color w:val="000000"/>
                <w:sz w:val="20"/>
              </w:rPr>
              <w:t>Дорожное хозяйство (дорожные фонды)</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6D7AB8B" w14:textId="77777777" w:rsidR="00BA0DF3" w:rsidRDefault="00BA0DF3" w:rsidP="004870DD">
            <w:pPr>
              <w:jc w:val="center"/>
              <w:rPr>
                <w:color w:val="000000"/>
                <w:sz w:val="20"/>
              </w:rPr>
            </w:pPr>
            <w:r>
              <w:rPr>
                <w:color w:val="000000"/>
                <w:sz w:val="20"/>
              </w:rPr>
              <w:t>0409</w:t>
            </w:r>
          </w:p>
        </w:tc>
        <w:tc>
          <w:tcPr>
            <w:tcW w:w="1453" w:type="dxa"/>
            <w:tcBorders>
              <w:top w:val="single" w:sz="4" w:space="0" w:color="auto"/>
              <w:left w:val="single" w:sz="4" w:space="0" w:color="auto"/>
              <w:bottom w:val="single" w:sz="4" w:space="0" w:color="auto"/>
              <w:right w:val="single" w:sz="4" w:space="0" w:color="auto"/>
            </w:tcBorders>
            <w:vAlign w:val="center"/>
          </w:tcPr>
          <w:p w14:paraId="6ADCA240" w14:textId="4512706E" w:rsidR="00BA0DF3" w:rsidRPr="00E64F95" w:rsidRDefault="00442935" w:rsidP="004870DD">
            <w:pPr>
              <w:jc w:val="center"/>
              <w:rPr>
                <w:color w:val="000000"/>
                <w:sz w:val="20"/>
              </w:rPr>
            </w:pPr>
            <w:r>
              <w:rPr>
                <w:color w:val="000000"/>
                <w:sz w:val="20"/>
              </w:rPr>
              <w:t>7 627,7</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95847" w14:textId="3AEEEE0D" w:rsidR="00BA0DF3" w:rsidRPr="00E64F95" w:rsidRDefault="00F85D16" w:rsidP="0020731F">
            <w:pPr>
              <w:jc w:val="center"/>
              <w:rPr>
                <w:color w:val="000000"/>
                <w:sz w:val="20"/>
              </w:rPr>
            </w:pPr>
            <w:r>
              <w:rPr>
                <w:color w:val="000000"/>
                <w:sz w:val="20"/>
              </w:rPr>
              <w:t>4 357,5</w:t>
            </w:r>
          </w:p>
        </w:tc>
        <w:tc>
          <w:tcPr>
            <w:tcW w:w="1278" w:type="dxa"/>
            <w:tcBorders>
              <w:top w:val="single" w:sz="4" w:space="0" w:color="auto"/>
              <w:left w:val="single" w:sz="4" w:space="0" w:color="auto"/>
              <w:bottom w:val="single" w:sz="4" w:space="0" w:color="auto"/>
              <w:right w:val="single" w:sz="4" w:space="0" w:color="auto"/>
            </w:tcBorders>
            <w:vAlign w:val="center"/>
          </w:tcPr>
          <w:p w14:paraId="71CC6C57" w14:textId="662CCB23" w:rsidR="00BA0DF3" w:rsidRPr="00E64F95" w:rsidRDefault="00F85D16" w:rsidP="0020731F">
            <w:pPr>
              <w:jc w:val="center"/>
              <w:rPr>
                <w:color w:val="000000"/>
                <w:sz w:val="20"/>
              </w:rPr>
            </w:pPr>
            <w:r>
              <w:rPr>
                <w:color w:val="000000"/>
                <w:sz w:val="20"/>
              </w:rPr>
              <w:t>-43</w:t>
            </w:r>
          </w:p>
        </w:tc>
        <w:tc>
          <w:tcPr>
            <w:tcW w:w="1273" w:type="dxa"/>
            <w:tcBorders>
              <w:top w:val="single" w:sz="4" w:space="0" w:color="auto"/>
              <w:left w:val="single" w:sz="4" w:space="0" w:color="auto"/>
              <w:bottom w:val="single" w:sz="4" w:space="0" w:color="auto"/>
              <w:right w:val="single" w:sz="4" w:space="0" w:color="auto"/>
            </w:tcBorders>
            <w:vAlign w:val="center"/>
          </w:tcPr>
          <w:p w14:paraId="4A65298F" w14:textId="71B9CE06" w:rsidR="00BA0DF3" w:rsidRPr="00E64F95" w:rsidRDefault="00F85D16" w:rsidP="004870DD">
            <w:pPr>
              <w:jc w:val="center"/>
              <w:rPr>
                <w:color w:val="000000"/>
                <w:sz w:val="20"/>
              </w:rPr>
            </w:pPr>
            <w:r>
              <w:rPr>
                <w:color w:val="000000"/>
                <w:sz w:val="20"/>
              </w:rPr>
              <w:t>4 428,9</w:t>
            </w:r>
          </w:p>
        </w:tc>
        <w:tc>
          <w:tcPr>
            <w:tcW w:w="1383" w:type="dxa"/>
            <w:tcBorders>
              <w:top w:val="single" w:sz="4" w:space="0" w:color="auto"/>
              <w:left w:val="single" w:sz="4" w:space="0" w:color="auto"/>
              <w:bottom w:val="single" w:sz="4" w:space="0" w:color="auto"/>
              <w:right w:val="single" w:sz="4" w:space="0" w:color="auto"/>
            </w:tcBorders>
            <w:vAlign w:val="center"/>
          </w:tcPr>
          <w:p w14:paraId="25F838C7" w14:textId="151ED69D" w:rsidR="00BA0DF3" w:rsidRPr="00E64F95" w:rsidRDefault="00F85D16" w:rsidP="004870DD">
            <w:pPr>
              <w:jc w:val="center"/>
              <w:rPr>
                <w:color w:val="000000"/>
                <w:sz w:val="20"/>
              </w:rPr>
            </w:pPr>
            <w:r>
              <w:rPr>
                <w:color w:val="000000"/>
                <w:sz w:val="20"/>
              </w:rPr>
              <w:t>9 160,3</w:t>
            </w:r>
          </w:p>
        </w:tc>
      </w:tr>
      <w:tr w:rsidR="006C2658" w:rsidRPr="00E64F95" w14:paraId="7A71EF5F" w14:textId="77777777" w:rsidTr="006C2658">
        <w:trPr>
          <w:trHeight w:val="551"/>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77907FC" w14:textId="77777777" w:rsidR="006C2658" w:rsidRPr="00BA0DF3" w:rsidRDefault="006C2658" w:rsidP="006C2658">
            <w:pPr>
              <w:rPr>
                <w:i/>
                <w:color w:val="000000"/>
                <w:sz w:val="20"/>
              </w:rPr>
            </w:pPr>
            <w:r>
              <w:rPr>
                <w:i/>
                <w:color w:val="000000"/>
                <w:sz w:val="20"/>
              </w:rPr>
              <w:t>средства областного бюджета Тверской области</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9340BFC" w14:textId="77777777" w:rsidR="006C2658" w:rsidRDefault="006C2658" w:rsidP="006C2658">
            <w:pPr>
              <w:jc w:val="center"/>
              <w:rPr>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0CBCC0A8" w14:textId="767A974D" w:rsidR="006C2658" w:rsidRPr="00BA0DF3" w:rsidRDefault="00F85D16" w:rsidP="006C2658">
            <w:pPr>
              <w:jc w:val="center"/>
              <w:rPr>
                <w:i/>
                <w:color w:val="000000"/>
                <w:sz w:val="20"/>
              </w:rPr>
            </w:pPr>
            <w:r>
              <w:rPr>
                <w:i/>
                <w:color w:val="000000"/>
                <w:sz w:val="20"/>
              </w:rPr>
              <w:t>3 196,0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7950B" w14:textId="593170A8" w:rsidR="006C2658" w:rsidRPr="00BA0DF3" w:rsidRDefault="00F85D16" w:rsidP="006C2658">
            <w:pPr>
              <w:jc w:val="center"/>
              <w:rPr>
                <w:i/>
                <w:color w:val="000000"/>
                <w:sz w:val="20"/>
              </w:rPr>
            </w:pPr>
            <w:r>
              <w:rPr>
                <w:i/>
                <w:color w:val="000000"/>
                <w:sz w:val="20"/>
              </w:rPr>
              <w:t>1 785,4</w:t>
            </w:r>
          </w:p>
        </w:tc>
        <w:tc>
          <w:tcPr>
            <w:tcW w:w="1278" w:type="dxa"/>
            <w:tcBorders>
              <w:top w:val="single" w:sz="4" w:space="0" w:color="auto"/>
              <w:left w:val="single" w:sz="4" w:space="0" w:color="auto"/>
              <w:bottom w:val="single" w:sz="4" w:space="0" w:color="auto"/>
              <w:right w:val="single" w:sz="4" w:space="0" w:color="auto"/>
            </w:tcBorders>
            <w:vAlign w:val="center"/>
          </w:tcPr>
          <w:p w14:paraId="2F5DA0B0" w14:textId="3D2173DE" w:rsidR="006C2658" w:rsidRPr="00BA0DF3" w:rsidRDefault="00F85D16" w:rsidP="006C2658">
            <w:pPr>
              <w:jc w:val="center"/>
              <w:rPr>
                <w:i/>
                <w:color w:val="000000"/>
                <w:sz w:val="20"/>
              </w:rPr>
            </w:pPr>
            <w:r>
              <w:rPr>
                <w:i/>
                <w:color w:val="000000"/>
                <w:sz w:val="20"/>
              </w:rPr>
              <w:t>-44</w:t>
            </w:r>
          </w:p>
        </w:tc>
        <w:tc>
          <w:tcPr>
            <w:tcW w:w="1273" w:type="dxa"/>
            <w:tcBorders>
              <w:top w:val="single" w:sz="4" w:space="0" w:color="auto"/>
              <w:left w:val="single" w:sz="4" w:space="0" w:color="auto"/>
              <w:bottom w:val="single" w:sz="4" w:space="0" w:color="auto"/>
              <w:right w:val="single" w:sz="4" w:space="0" w:color="auto"/>
            </w:tcBorders>
            <w:vAlign w:val="center"/>
          </w:tcPr>
          <w:p w14:paraId="35EA43AC" w14:textId="3337BA7B" w:rsidR="006C2658" w:rsidRPr="00BA0DF3" w:rsidRDefault="00F85D16" w:rsidP="006C2658">
            <w:pPr>
              <w:jc w:val="center"/>
              <w:rPr>
                <w:i/>
                <w:color w:val="000000"/>
                <w:sz w:val="20"/>
              </w:rPr>
            </w:pPr>
            <w:r>
              <w:rPr>
                <w:i/>
                <w:color w:val="000000"/>
                <w:sz w:val="20"/>
              </w:rPr>
              <w:t>1 856,8</w:t>
            </w:r>
          </w:p>
        </w:tc>
        <w:tc>
          <w:tcPr>
            <w:tcW w:w="1383" w:type="dxa"/>
            <w:tcBorders>
              <w:top w:val="single" w:sz="4" w:space="0" w:color="auto"/>
              <w:left w:val="single" w:sz="4" w:space="0" w:color="auto"/>
              <w:bottom w:val="single" w:sz="4" w:space="0" w:color="auto"/>
              <w:right w:val="single" w:sz="4" w:space="0" w:color="auto"/>
            </w:tcBorders>
            <w:vAlign w:val="center"/>
          </w:tcPr>
          <w:p w14:paraId="7732FF1D" w14:textId="40C15A33" w:rsidR="006C2658" w:rsidRPr="00BA0DF3" w:rsidRDefault="00F85D16" w:rsidP="006C2658">
            <w:pPr>
              <w:jc w:val="center"/>
              <w:rPr>
                <w:i/>
                <w:color w:val="000000"/>
                <w:sz w:val="20"/>
              </w:rPr>
            </w:pPr>
            <w:r>
              <w:rPr>
                <w:i/>
                <w:color w:val="000000"/>
                <w:sz w:val="20"/>
              </w:rPr>
              <w:t>5 529,5</w:t>
            </w:r>
          </w:p>
        </w:tc>
      </w:tr>
    </w:tbl>
    <w:p w14:paraId="7FF908D1" w14:textId="77777777" w:rsidR="00A66A93" w:rsidRPr="0017016C" w:rsidRDefault="00A66A93" w:rsidP="00817024">
      <w:pPr>
        <w:pStyle w:val="4"/>
        <w:jc w:val="center"/>
      </w:pPr>
      <w:bookmarkStart w:id="4" w:name="_Toc305667848"/>
      <w:r w:rsidRPr="00A66A93">
        <w:rPr>
          <w:color w:val="auto"/>
        </w:rPr>
        <w:t>Подраздел 0408</w:t>
      </w:r>
      <w:bookmarkEnd w:id="4"/>
      <w:r w:rsidRPr="00A66A93">
        <w:rPr>
          <w:color w:val="auto"/>
        </w:rPr>
        <w:t xml:space="preserve"> «Транспорт»</w:t>
      </w:r>
    </w:p>
    <w:p w14:paraId="0FD43D21" w14:textId="5445A50D" w:rsidR="001E5951" w:rsidRDefault="006E0675" w:rsidP="00E154B7">
      <w:pPr>
        <w:ind w:firstLine="709"/>
        <w:jc w:val="both"/>
        <w:rPr>
          <w:sz w:val="26"/>
          <w:szCs w:val="26"/>
        </w:rPr>
      </w:pPr>
      <w:r w:rsidRPr="0096062D">
        <w:rPr>
          <w:sz w:val="26"/>
          <w:szCs w:val="26"/>
        </w:rPr>
        <w:t>По данному подразделу предусмотрены</w:t>
      </w:r>
      <w:r w:rsidR="00BF1CC6" w:rsidRPr="0096062D">
        <w:rPr>
          <w:sz w:val="26"/>
          <w:szCs w:val="26"/>
        </w:rPr>
        <w:t xml:space="preserve"> расходы</w:t>
      </w:r>
      <w:r w:rsidRPr="0096062D">
        <w:rPr>
          <w:sz w:val="26"/>
          <w:szCs w:val="26"/>
        </w:rPr>
        <w:t xml:space="preserve"> </w:t>
      </w:r>
      <w:r w:rsidR="00C07EED" w:rsidRPr="0096062D">
        <w:rPr>
          <w:sz w:val="26"/>
          <w:szCs w:val="26"/>
        </w:rPr>
        <w:t>в рамках</w:t>
      </w:r>
      <w:r w:rsidRPr="0096062D">
        <w:rPr>
          <w:sz w:val="26"/>
          <w:szCs w:val="26"/>
        </w:rPr>
        <w:t xml:space="preserve"> муниципальной программы «Развитие транспортного комплекса и дорожного хозяйства ЗАТО Солнечный» </w:t>
      </w:r>
      <w:r w:rsidR="00AC201F">
        <w:rPr>
          <w:sz w:val="26"/>
          <w:szCs w:val="26"/>
        </w:rPr>
        <w:t>на 2018-2023 годы</w:t>
      </w:r>
      <w:r w:rsidRPr="0096062D">
        <w:rPr>
          <w:sz w:val="26"/>
          <w:szCs w:val="26"/>
        </w:rPr>
        <w:t>»</w:t>
      </w:r>
      <w:r w:rsidR="006C2658" w:rsidRPr="0096062D">
        <w:rPr>
          <w:sz w:val="26"/>
          <w:szCs w:val="26"/>
        </w:rPr>
        <w:t xml:space="preserve">. </w:t>
      </w:r>
      <w:r w:rsidR="0020731F">
        <w:rPr>
          <w:sz w:val="26"/>
          <w:szCs w:val="26"/>
        </w:rPr>
        <w:t>Увеличение</w:t>
      </w:r>
      <w:r w:rsidR="006C2658" w:rsidRPr="0096062D">
        <w:rPr>
          <w:sz w:val="26"/>
          <w:szCs w:val="26"/>
        </w:rPr>
        <w:t xml:space="preserve"> бюджетных ассигнований </w:t>
      </w:r>
      <w:r w:rsidR="0020731F">
        <w:rPr>
          <w:sz w:val="26"/>
          <w:szCs w:val="26"/>
        </w:rPr>
        <w:t>–</w:t>
      </w:r>
      <w:r w:rsidR="00E154B7" w:rsidRPr="0096062D">
        <w:rPr>
          <w:sz w:val="26"/>
          <w:szCs w:val="26"/>
        </w:rPr>
        <w:t xml:space="preserve"> </w:t>
      </w:r>
      <w:r w:rsidR="0020731F">
        <w:rPr>
          <w:sz w:val="26"/>
          <w:szCs w:val="26"/>
        </w:rPr>
        <w:t>рост субсидии на поддержку социальных маршрутов</w:t>
      </w:r>
      <w:r w:rsidR="00491B58" w:rsidRPr="0096062D">
        <w:rPr>
          <w:sz w:val="26"/>
          <w:szCs w:val="26"/>
        </w:rPr>
        <w:t xml:space="preserve"> внутреннего водного транспорта</w:t>
      </w:r>
      <w:r w:rsidR="0020731F">
        <w:rPr>
          <w:sz w:val="26"/>
          <w:szCs w:val="26"/>
        </w:rPr>
        <w:t xml:space="preserve"> и соответственно рост доли софинансирования муниципального образования</w:t>
      </w:r>
      <w:r w:rsidR="00E154B7" w:rsidRPr="0096062D">
        <w:rPr>
          <w:sz w:val="26"/>
          <w:szCs w:val="26"/>
        </w:rPr>
        <w:t>.</w:t>
      </w:r>
      <w:r w:rsidR="0020731F">
        <w:rPr>
          <w:sz w:val="26"/>
          <w:szCs w:val="26"/>
        </w:rPr>
        <w:t xml:space="preserve"> В соответствии с Порядком предоставления субсидии на поддержку социальных маршрутов внутреннего водного транспорта соотношение средств областного и местного бюджетов составляет 75% и 25% соответственно.</w:t>
      </w:r>
    </w:p>
    <w:p w14:paraId="0ED9B912" w14:textId="4C357EDF" w:rsidR="00F85D16" w:rsidRDefault="00F85D16" w:rsidP="00E154B7">
      <w:pPr>
        <w:ind w:firstLine="709"/>
        <w:jc w:val="both"/>
        <w:rPr>
          <w:sz w:val="26"/>
          <w:szCs w:val="26"/>
        </w:rPr>
      </w:pPr>
      <w:r w:rsidRPr="00850286">
        <w:rPr>
          <w:szCs w:val="28"/>
        </w:rPr>
        <w:t>Постановлением администрации ЗАТО Солнечный от 29.04.2020г. № 59 «Об осуществлении перевозок по социальным маршрутам внутреннего водного транспорта» с 1 мая 2020 года перевозки по социальным маршрутам поручено выполнять муниципальному казенному учреждению Служба хозяйственно-технического обеспечения ЗАТО Солнечный (МКУ СХТО ЗАТО Солнечный)</w:t>
      </w:r>
      <w:r>
        <w:rPr>
          <w:szCs w:val="28"/>
        </w:rPr>
        <w:t>. Для выполнения перевозок в 2019 году закуплены два теплохода типа «Луч», принят необходимый персонал. Снижение расходов на 2021 год обусловлено оптимизацией</w:t>
      </w:r>
      <w:r w:rsidR="008259FA">
        <w:rPr>
          <w:szCs w:val="28"/>
        </w:rPr>
        <w:t xml:space="preserve"> расходов на ГСМ – закуплены два новых двигателя на указанные теплоходы, что позволило существенно снизить расходы.</w:t>
      </w:r>
    </w:p>
    <w:p w14:paraId="5C39D090" w14:textId="77777777" w:rsidR="006E7C9F" w:rsidRDefault="00A66A93" w:rsidP="00817024">
      <w:pPr>
        <w:pStyle w:val="4"/>
        <w:jc w:val="center"/>
        <w:rPr>
          <w:color w:val="auto"/>
        </w:rPr>
      </w:pPr>
      <w:r w:rsidRPr="00A66A93">
        <w:rPr>
          <w:color w:val="auto"/>
        </w:rPr>
        <w:t>Подраздел 040</w:t>
      </w:r>
      <w:r>
        <w:rPr>
          <w:color w:val="auto"/>
        </w:rPr>
        <w:t>9</w:t>
      </w:r>
      <w:r w:rsidRPr="00A66A93">
        <w:rPr>
          <w:color w:val="auto"/>
        </w:rPr>
        <w:t xml:space="preserve"> «</w:t>
      </w:r>
      <w:r>
        <w:rPr>
          <w:color w:val="auto"/>
        </w:rPr>
        <w:t>Дорожное хозяйство (дорожные фонды)</w:t>
      </w:r>
      <w:r w:rsidRPr="00A66A93">
        <w:rPr>
          <w:color w:val="auto"/>
        </w:rPr>
        <w:t>»</w:t>
      </w:r>
    </w:p>
    <w:p w14:paraId="3102F948" w14:textId="6BB7D033" w:rsidR="00C07EED" w:rsidRPr="0096062D" w:rsidRDefault="006E0675" w:rsidP="00C07EED">
      <w:pPr>
        <w:ind w:firstLine="709"/>
        <w:jc w:val="both"/>
        <w:rPr>
          <w:sz w:val="26"/>
          <w:szCs w:val="26"/>
        </w:rPr>
      </w:pPr>
      <w:r w:rsidRPr="0096062D">
        <w:rPr>
          <w:sz w:val="26"/>
          <w:szCs w:val="26"/>
        </w:rPr>
        <w:t xml:space="preserve">По данному подразделу предусмотрены </w:t>
      </w:r>
      <w:r w:rsidR="00C07EED" w:rsidRPr="0096062D">
        <w:rPr>
          <w:sz w:val="26"/>
          <w:szCs w:val="26"/>
        </w:rPr>
        <w:t>расходы в рамках</w:t>
      </w:r>
      <w:r w:rsidRPr="0096062D">
        <w:rPr>
          <w:sz w:val="26"/>
          <w:szCs w:val="26"/>
        </w:rPr>
        <w:t xml:space="preserve"> муниципальной программы «Развитие транспортного комплекса и дорожного хозяйства ЗАТО Солнечный» </w:t>
      </w:r>
      <w:r w:rsidR="00AC201F">
        <w:rPr>
          <w:sz w:val="26"/>
          <w:szCs w:val="26"/>
        </w:rPr>
        <w:t>на 2018-2023 годы</w:t>
      </w:r>
      <w:r w:rsidRPr="0096062D">
        <w:rPr>
          <w:sz w:val="26"/>
          <w:szCs w:val="26"/>
        </w:rPr>
        <w:t>»</w:t>
      </w:r>
      <w:r w:rsidR="00C07EED" w:rsidRPr="0096062D">
        <w:rPr>
          <w:sz w:val="26"/>
          <w:szCs w:val="26"/>
        </w:rPr>
        <w:t xml:space="preserve"> в сумме </w:t>
      </w:r>
      <w:r w:rsidR="008259FA">
        <w:rPr>
          <w:sz w:val="26"/>
          <w:szCs w:val="26"/>
        </w:rPr>
        <w:t>4 357,5</w:t>
      </w:r>
      <w:r w:rsidR="00C07EED" w:rsidRPr="0096062D">
        <w:rPr>
          <w:sz w:val="26"/>
          <w:szCs w:val="26"/>
        </w:rPr>
        <w:t xml:space="preserve"> </w:t>
      </w:r>
      <w:r w:rsidR="0096062D">
        <w:rPr>
          <w:sz w:val="26"/>
          <w:szCs w:val="26"/>
        </w:rPr>
        <w:t xml:space="preserve">тыс. </w:t>
      </w:r>
      <w:r w:rsidR="00C07EED" w:rsidRPr="0096062D">
        <w:rPr>
          <w:sz w:val="26"/>
          <w:szCs w:val="26"/>
        </w:rPr>
        <w:t>руб., в том числе на выполнение следующих мероприятий:</w:t>
      </w:r>
    </w:p>
    <w:p w14:paraId="5A22183F" w14:textId="0EB576F6" w:rsidR="00C07EED" w:rsidRPr="0096062D" w:rsidRDefault="00C07EED" w:rsidP="00C07EED">
      <w:pPr>
        <w:ind w:firstLine="709"/>
        <w:jc w:val="both"/>
        <w:rPr>
          <w:sz w:val="26"/>
          <w:szCs w:val="26"/>
        </w:rPr>
      </w:pPr>
      <w:r w:rsidRPr="0096062D">
        <w:rPr>
          <w:sz w:val="26"/>
          <w:szCs w:val="26"/>
        </w:rPr>
        <w:lastRenderedPageBreak/>
        <w:t xml:space="preserve">- содержание автомобильных дорог и сооружений на них в сумме </w:t>
      </w:r>
      <w:r w:rsidR="008259FA">
        <w:rPr>
          <w:sz w:val="26"/>
          <w:szCs w:val="26"/>
        </w:rPr>
        <w:t>2 572,1</w:t>
      </w:r>
      <w:r w:rsidR="00EC7459">
        <w:rPr>
          <w:sz w:val="26"/>
          <w:szCs w:val="26"/>
        </w:rPr>
        <w:t xml:space="preserve"> тыс.</w:t>
      </w:r>
      <w:r w:rsidR="00E154B7" w:rsidRPr="0096062D">
        <w:rPr>
          <w:sz w:val="26"/>
          <w:szCs w:val="26"/>
        </w:rPr>
        <w:t xml:space="preserve"> </w:t>
      </w:r>
      <w:r w:rsidRPr="0096062D">
        <w:rPr>
          <w:sz w:val="26"/>
          <w:szCs w:val="26"/>
        </w:rPr>
        <w:t>руб.</w:t>
      </w:r>
      <w:r w:rsidR="0020731F">
        <w:rPr>
          <w:sz w:val="26"/>
          <w:szCs w:val="26"/>
        </w:rPr>
        <w:t xml:space="preserve">: снижение по отношению к </w:t>
      </w:r>
      <w:r w:rsidR="00186406">
        <w:rPr>
          <w:sz w:val="26"/>
          <w:szCs w:val="26"/>
        </w:rPr>
        <w:t>2020</w:t>
      </w:r>
      <w:r w:rsidR="0020731F">
        <w:rPr>
          <w:sz w:val="26"/>
          <w:szCs w:val="26"/>
        </w:rPr>
        <w:t xml:space="preserve"> году составляет </w:t>
      </w:r>
      <w:r w:rsidR="008259FA">
        <w:rPr>
          <w:sz w:val="26"/>
          <w:szCs w:val="26"/>
        </w:rPr>
        <w:t>1 859,6</w:t>
      </w:r>
      <w:r w:rsidR="0020731F">
        <w:rPr>
          <w:sz w:val="26"/>
          <w:szCs w:val="26"/>
        </w:rPr>
        <w:t xml:space="preserve"> тыс. руб. – </w:t>
      </w:r>
      <w:r w:rsidR="008259FA">
        <w:rPr>
          <w:sz w:val="26"/>
          <w:szCs w:val="26"/>
        </w:rPr>
        <w:t>ассигнования предусмотрены только на 1 полугодие 2021 года</w:t>
      </w:r>
      <w:r w:rsidRPr="0096062D">
        <w:rPr>
          <w:sz w:val="26"/>
          <w:szCs w:val="26"/>
        </w:rPr>
        <w:t>,</w:t>
      </w:r>
    </w:p>
    <w:p w14:paraId="0F22279B" w14:textId="37917289" w:rsidR="00E154B7" w:rsidRPr="0096062D" w:rsidRDefault="00E154B7" w:rsidP="00E154B7">
      <w:pPr>
        <w:ind w:firstLine="709"/>
        <w:jc w:val="both"/>
        <w:rPr>
          <w:sz w:val="26"/>
          <w:szCs w:val="26"/>
        </w:rPr>
      </w:pPr>
      <w:r w:rsidRPr="0096062D">
        <w:rPr>
          <w:sz w:val="26"/>
          <w:szCs w:val="26"/>
        </w:rPr>
        <w:t xml:space="preserve">- осуществление отдельных государственных полномочий Тверской области в сфере осуществления дорожной деятельности в сумме </w:t>
      </w:r>
      <w:r w:rsidR="008259FA">
        <w:rPr>
          <w:sz w:val="26"/>
          <w:szCs w:val="26"/>
        </w:rPr>
        <w:t>1 785,4</w:t>
      </w:r>
      <w:r w:rsidR="0096062D">
        <w:rPr>
          <w:sz w:val="26"/>
          <w:szCs w:val="26"/>
        </w:rPr>
        <w:t xml:space="preserve"> тыс.</w:t>
      </w:r>
      <w:r w:rsidRPr="0096062D">
        <w:rPr>
          <w:sz w:val="26"/>
          <w:szCs w:val="26"/>
        </w:rPr>
        <w:t xml:space="preserve"> руб.</w:t>
      </w:r>
      <w:r w:rsidR="00911D9A">
        <w:rPr>
          <w:sz w:val="26"/>
          <w:szCs w:val="26"/>
        </w:rPr>
        <w:t xml:space="preserve"> – субвенция областного бюджета</w:t>
      </w:r>
      <w:r w:rsidR="008259FA">
        <w:rPr>
          <w:sz w:val="26"/>
          <w:szCs w:val="26"/>
        </w:rPr>
        <w:t>.</w:t>
      </w:r>
    </w:p>
    <w:p w14:paraId="2C562A18" w14:textId="77777777" w:rsidR="008B0EC0" w:rsidRPr="001C384F" w:rsidRDefault="008B0EC0" w:rsidP="001C384F">
      <w:pPr>
        <w:pStyle w:val="4"/>
        <w:jc w:val="center"/>
        <w:rPr>
          <w:i w:val="0"/>
          <w:color w:val="auto"/>
        </w:rPr>
      </w:pPr>
      <w:r w:rsidRPr="001C384F">
        <w:rPr>
          <w:i w:val="0"/>
          <w:color w:val="auto"/>
        </w:rPr>
        <w:t>Раздел 05 «Жилищно-коммунальное хозяйство»</w:t>
      </w:r>
    </w:p>
    <w:p w14:paraId="0099AAD2" w14:textId="77777777" w:rsidR="008B0EC0" w:rsidRPr="001876A4" w:rsidRDefault="008B0EC0" w:rsidP="004529AD">
      <w:pPr>
        <w:ind w:firstLine="709"/>
        <w:jc w:val="both"/>
        <w:rPr>
          <w:sz w:val="26"/>
          <w:szCs w:val="26"/>
        </w:rPr>
      </w:pPr>
      <w:r w:rsidRPr="001876A4">
        <w:rPr>
          <w:sz w:val="26"/>
          <w:szCs w:val="26"/>
        </w:rPr>
        <w:t>Расходные обязательства по вопросам в области жилищно</w:t>
      </w:r>
      <w:r w:rsidR="00416740" w:rsidRPr="001876A4">
        <w:rPr>
          <w:sz w:val="26"/>
          <w:szCs w:val="26"/>
        </w:rPr>
        <w:t xml:space="preserve"> </w:t>
      </w:r>
      <w:r w:rsidRPr="001876A4">
        <w:rPr>
          <w:sz w:val="26"/>
          <w:szCs w:val="26"/>
        </w:rPr>
        <w:t>–коммунального хозяйства определяются следующими нормативными правовыми актами:</w:t>
      </w:r>
    </w:p>
    <w:p w14:paraId="223AF470" w14:textId="77777777" w:rsidR="008B0EC0" w:rsidRPr="001876A4" w:rsidRDefault="008B0EC0" w:rsidP="004529AD">
      <w:pPr>
        <w:pStyle w:val="a7"/>
        <w:widowControl w:val="0"/>
        <w:numPr>
          <w:ilvl w:val="0"/>
          <w:numId w:val="5"/>
        </w:numPr>
        <w:ind w:left="0" w:firstLine="709"/>
        <w:jc w:val="both"/>
        <w:rPr>
          <w:sz w:val="26"/>
          <w:szCs w:val="26"/>
        </w:rPr>
      </w:pPr>
      <w:r w:rsidRPr="001876A4">
        <w:rPr>
          <w:sz w:val="26"/>
          <w:szCs w:val="26"/>
        </w:rPr>
        <w:t>Устав Закрытого административно-территориального образования Солнечный Тверской области, принят на заседании Поселковой Думы ЗАТО Солнечный от 15 августа 2005 года № 156-2;</w:t>
      </w:r>
    </w:p>
    <w:p w14:paraId="4AC01E5E" w14:textId="77777777" w:rsidR="008B0EC0" w:rsidRPr="001876A4" w:rsidRDefault="008B0EC0" w:rsidP="004529AD">
      <w:pPr>
        <w:pStyle w:val="a7"/>
        <w:numPr>
          <w:ilvl w:val="0"/>
          <w:numId w:val="5"/>
        </w:numPr>
        <w:ind w:left="0" w:firstLine="709"/>
        <w:jc w:val="both"/>
        <w:rPr>
          <w:sz w:val="26"/>
          <w:szCs w:val="26"/>
        </w:rPr>
      </w:pPr>
      <w:r w:rsidRPr="001876A4">
        <w:rPr>
          <w:sz w:val="26"/>
          <w:szCs w:val="26"/>
        </w:rPr>
        <w:t xml:space="preserve">Федеральный </w:t>
      </w:r>
      <w:r w:rsidR="00E154B7" w:rsidRPr="001876A4">
        <w:rPr>
          <w:sz w:val="26"/>
          <w:szCs w:val="26"/>
        </w:rPr>
        <w:t>законом от 06.10.2003 № 131-ФЗ</w:t>
      </w:r>
      <w:r w:rsidRPr="001876A4">
        <w:rPr>
          <w:sz w:val="26"/>
          <w:szCs w:val="26"/>
        </w:rPr>
        <w:t xml:space="preserve"> "Об общих принципах организации местного самоуправления в Российской Федерации" (с изм. и доп.,) стать</w:t>
      </w:r>
      <w:r w:rsidR="00C07EED" w:rsidRPr="001876A4">
        <w:rPr>
          <w:sz w:val="26"/>
          <w:szCs w:val="26"/>
        </w:rPr>
        <w:t>я 16 п.4,24,25, статья 17 п.8.2.</w:t>
      </w:r>
    </w:p>
    <w:p w14:paraId="4759CB89" w14:textId="77777777" w:rsidR="008B0EC0" w:rsidRPr="001876A4" w:rsidRDefault="008B0EC0" w:rsidP="004529AD">
      <w:pPr>
        <w:ind w:firstLine="709"/>
        <w:jc w:val="both"/>
        <w:rPr>
          <w:sz w:val="26"/>
          <w:szCs w:val="26"/>
        </w:rPr>
      </w:pPr>
      <w:r w:rsidRPr="001876A4">
        <w:rPr>
          <w:sz w:val="26"/>
          <w:szCs w:val="26"/>
        </w:rPr>
        <w:t>Бюджетные ассигнования бюджета ЗАТО Солнечный по данному разделу характеризуются следующими данными:</w:t>
      </w:r>
    </w:p>
    <w:tbl>
      <w:tblPr>
        <w:tblW w:w="9747" w:type="dxa"/>
        <w:tblLayout w:type="fixed"/>
        <w:tblLook w:val="04A0" w:firstRow="1" w:lastRow="0" w:firstColumn="1" w:lastColumn="0" w:noHBand="0" w:noVBand="1"/>
      </w:tblPr>
      <w:tblGrid>
        <w:gridCol w:w="2260"/>
        <w:gridCol w:w="616"/>
        <w:gridCol w:w="1453"/>
        <w:gridCol w:w="1449"/>
        <w:gridCol w:w="1137"/>
        <w:gridCol w:w="1415"/>
        <w:gridCol w:w="1417"/>
      </w:tblGrid>
      <w:tr w:rsidR="004E3EE4" w:rsidRPr="00E64F95" w14:paraId="75E5C147" w14:textId="77777777" w:rsidTr="004A1928">
        <w:trPr>
          <w:trHeight w:val="442"/>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21E96" w14:textId="77777777" w:rsidR="004E3EE4" w:rsidRPr="008B0EC0" w:rsidRDefault="004E3EE4" w:rsidP="004E3EE4">
            <w:pPr>
              <w:jc w:val="center"/>
              <w:rPr>
                <w:sz w:val="20"/>
              </w:rPr>
            </w:pPr>
            <w:r w:rsidRPr="008B0EC0">
              <w:rPr>
                <w:sz w:val="20"/>
              </w:rPr>
              <w:t>Наименование</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C35D6" w14:textId="77777777" w:rsidR="004E3EE4" w:rsidRPr="008B0EC0" w:rsidRDefault="004E3EE4" w:rsidP="004E3EE4">
            <w:pPr>
              <w:jc w:val="center"/>
              <w:rPr>
                <w:sz w:val="20"/>
              </w:rPr>
            </w:pPr>
            <w:r w:rsidRPr="008B0EC0">
              <w:rPr>
                <w:sz w:val="20"/>
              </w:rPr>
              <w:t>РП</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14:paraId="626A284F" w14:textId="561C8854" w:rsidR="004E3EE4" w:rsidRPr="00245A94" w:rsidRDefault="00186406" w:rsidP="004E3EE4">
            <w:pPr>
              <w:jc w:val="center"/>
              <w:rPr>
                <w:sz w:val="20"/>
              </w:rPr>
            </w:pPr>
            <w:r>
              <w:rPr>
                <w:sz w:val="20"/>
              </w:rPr>
              <w:t>2020</w:t>
            </w:r>
            <w:r w:rsidR="004E3EE4" w:rsidRPr="00245A94">
              <w:rPr>
                <w:sz w:val="20"/>
              </w:rPr>
              <w:t>г.</w:t>
            </w:r>
          </w:p>
          <w:p w14:paraId="1D99492D" w14:textId="77777777" w:rsidR="004E3EE4" w:rsidRPr="00245A94" w:rsidRDefault="004E3EE4" w:rsidP="004E3EE4">
            <w:pPr>
              <w:jc w:val="center"/>
              <w:rPr>
                <w:sz w:val="20"/>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8FB19" w14:textId="1E66EF52" w:rsidR="004E3EE4" w:rsidRPr="00245A94" w:rsidRDefault="00186406" w:rsidP="004E3EE4">
            <w:pPr>
              <w:jc w:val="center"/>
              <w:rPr>
                <w:sz w:val="20"/>
              </w:rPr>
            </w:pPr>
            <w:r>
              <w:rPr>
                <w:sz w:val="20"/>
              </w:rPr>
              <w:t>2021</w:t>
            </w:r>
            <w:r w:rsidR="004E3EE4" w:rsidRPr="00245A94">
              <w:rPr>
                <w:sz w:val="20"/>
              </w:rPr>
              <w:t xml:space="preserve"> год</w:t>
            </w:r>
          </w:p>
        </w:tc>
        <w:tc>
          <w:tcPr>
            <w:tcW w:w="1415" w:type="dxa"/>
            <w:vMerge w:val="restart"/>
            <w:tcBorders>
              <w:top w:val="single" w:sz="4" w:space="0" w:color="auto"/>
              <w:left w:val="single" w:sz="4" w:space="0" w:color="auto"/>
              <w:right w:val="single" w:sz="4" w:space="0" w:color="auto"/>
            </w:tcBorders>
            <w:vAlign w:val="center"/>
          </w:tcPr>
          <w:p w14:paraId="33E5A6F4" w14:textId="32BD9D46" w:rsidR="004E3EE4" w:rsidRPr="00245A94" w:rsidRDefault="00186406" w:rsidP="004E3EE4">
            <w:pPr>
              <w:jc w:val="center"/>
              <w:rPr>
                <w:sz w:val="20"/>
              </w:rPr>
            </w:pPr>
            <w:r>
              <w:rPr>
                <w:sz w:val="20"/>
              </w:rPr>
              <w:t>2022</w:t>
            </w:r>
            <w:r w:rsidR="004E3EE4" w:rsidRPr="00245A94">
              <w:rPr>
                <w:sz w:val="20"/>
              </w:rPr>
              <w:t xml:space="preserve"> год</w:t>
            </w:r>
          </w:p>
        </w:tc>
        <w:tc>
          <w:tcPr>
            <w:tcW w:w="1417" w:type="dxa"/>
            <w:vMerge w:val="restart"/>
            <w:tcBorders>
              <w:top w:val="single" w:sz="4" w:space="0" w:color="auto"/>
              <w:left w:val="single" w:sz="4" w:space="0" w:color="auto"/>
              <w:right w:val="single" w:sz="4" w:space="0" w:color="auto"/>
            </w:tcBorders>
            <w:vAlign w:val="center"/>
          </w:tcPr>
          <w:p w14:paraId="0C42B350" w14:textId="20EB7C22" w:rsidR="004E3EE4" w:rsidRPr="00245A94" w:rsidRDefault="00186406" w:rsidP="004E3EE4">
            <w:pPr>
              <w:jc w:val="center"/>
              <w:rPr>
                <w:sz w:val="20"/>
              </w:rPr>
            </w:pPr>
            <w:r>
              <w:rPr>
                <w:sz w:val="20"/>
              </w:rPr>
              <w:t>2023</w:t>
            </w:r>
            <w:r w:rsidR="004E3EE4" w:rsidRPr="00245A94">
              <w:rPr>
                <w:sz w:val="20"/>
              </w:rPr>
              <w:t xml:space="preserve"> год</w:t>
            </w:r>
          </w:p>
        </w:tc>
      </w:tr>
      <w:tr w:rsidR="008B0EC0" w:rsidRPr="00E64F95" w14:paraId="4A8653EE" w14:textId="77777777" w:rsidTr="004A1928">
        <w:trPr>
          <w:trHeight w:val="419"/>
        </w:trPr>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4A9FF" w14:textId="77777777" w:rsidR="008B0EC0" w:rsidRPr="008B0EC0" w:rsidRDefault="008B0EC0" w:rsidP="004870DD">
            <w:pPr>
              <w:rPr>
                <w:sz w:val="20"/>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5004" w14:textId="77777777" w:rsidR="008B0EC0" w:rsidRPr="008B0EC0" w:rsidRDefault="008B0EC0" w:rsidP="004870DD">
            <w:pPr>
              <w:jc w:val="center"/>
              <w:rPr>
                <w:sz w:val="20"/>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068C5BA9" w14:textId="77777777" w:rsidR="008B0EC0" w:rsidRPr="008B0EC0" w:rsidRDefault="008B0EC0" w:rsidP="004870DD">
            <w:pPr>
              <w:jc w:val="center"/>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50A55" w14:textId="77777777" w:rsidR="008B0EC0" w:rsidRPr="008B0EC0" w:rsidRDefault="008B0EC0" w:rsidP="004870DD">
            <w:pPr>
              <w:jc w:val="center"/>
              <w:rPr>
                <w:sz w:val="20"/>
              </w:rPr>
            </w:pPr>
            <w:r w:rsidRPr="008B0EC0">
              <w:rPr>
                <w:sz w:val="20"/>
              </w:rPr>
              <w:t>проект</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438A319A" w14:textId="77777777" w:rsidR="008B0EC0" w:rsidRPr="008B0EC0" w:rsidRDefault="008B0EC0" w:rsidP="004870DD">
            <w:pPr>
              <w:jc w:val="center"/>
              <w:rPr>
                <w:sz w:val="20"/>
              </w:rPr>
            </w:pPr>
            <w:r w:rsidRPr="008B0EC0">
              <w:rPr>
                <w:sz w:val="20"/>
              </w:rPr>
              <w:t>В % к предыдущему году</w:t>
            </w:r>
          </w:p>
        </w:tc>
        <w:tc>
          <w:tcPr>
            <w:tcW w:w="1415" w:type="dxa"/>
            <w:vMerge/>
            <w:tcBorders>
              <w:left w:val="single" w:sz="4" w:space="0" w:color="auto"/>
              <w:bottom w:val="single" w:sz="4" w:space="0" w:color="auto"/>
              <w:right w:val="single" w:sz="4" w:space="0" w:color="auto"/>
            </w:tcBorders>
            <w:vAlign w:val="center"/>
          </w:tcPr>
          <w:p w14:paraId="279DA8CE" w14:textId="77777777" w:rsidR="008B0EC0" w:rsidRPr="008B0EC0" w:rsidRDefault="008B0EC0" w:rsidP="004870DD">
            <w:pPr>
              <w:jc w:val="center"/>
              <w:rPr>
                <w:sz w:val="20"/>
              </w:rPr>
            </w:pPr>
          </w:p>
        </w:tc>
        <w:tc>
          <w:tcPr>
            <w:tcW w:w="1417" w:type="dxa"/>
            <w:vMerge/>
            <w:tcBorders>
              <w:left w:val="single" w:sz="4" w:space="0" w:color="auto"/>
              <w:bottom w:val="single" w:sz="4" w:space="0" w:color="auto"/>
              <w:right w:val="single" w:sz="4" w:space="0" w:color="auto"/>
            </w:tcBorders>
            <w:vAlign w:val="center"/>
          </w:tcPr>
          <w:p w14:paraId="6661A1BA" w14:textId="77777777" w:rsidR="008B0EC0" w:rsidRPr="008B0EC0" w:rsidRDefault="008B0EC0" w:rsidP="004870DD">
            <w:pPr>
              <w:jc w:val="center"/>
              <w:rPr>
                <w:sz w:val="20"/>
              </w:rPr>
            </w:pPr>
          </w:p>
        </w:tc>
      </w:tr>
      <w:tr w:rsidR="00E154B7" w:rsidRPr="00E64F95" w14:paraId="2E229102" w14:textId="77777777" w:rsidTr="004A1928">
        <w:trPr>
          <w:trHeight w:val="419"/>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1E4EB8DD" w14:textId="61E3D413" w:rsidR="00E154B7" w:rsidRPr="008B0EC0" w:rsidRDefault="00E154B7" w:rsidP="00E154B7">
            <w:pPr>
              <w:rPr>
                <w:b/>
                <w:bCs/>
                <w:sz w:val="20"/>
              </w:rPr>
            </w:pPr>
            <w:r w:rsidRPr="008B0EC0">
              <w:rPr>
                <w:b/>
                <w:bCs/>
                <w:sz w:val="20"/>
              </w:rPr>
              <w:t>Жилищно-коммунальное хозяйство</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D16C33C" w14:textId="77777777" w:rsidR="00E154B7" w:rsidRPr="008B0EC0" w:rsidRDefault="00E154B7" w:rsidP="00E154B7">
            <w:pPr>
              <w:jc w:val="center"/>
              <w:rPr>
                <w:b/>
                <w:bCs/>
                <w:sz w:val="20"/>
              </w:rPr>
            </w:pPr>
            <w:r w:rsidRPr="008B0EC0">
              <w:rPr>
                <w:b/>
                <w:bCs/>
                <w:sz w:val="20"/>
              </w:rPr>
              <w:t>0500</w:t>
            </w:r>
          </w:p>
        </w:tc>
        <w:tc>
          <w:tcPr>
            <w:tcW w:w="1453" w:type="dxa"/>
            <w:tcBorders>
              <w:top w:val="single" w:sz="4" w:space="0" w:color="auto"/>
              <w:left w:val="single" w:sz="4" w:space="0" w:color="auto"/>
              <w:bottom w:val="single" w:sz="4" w:space="0" w:color="auto"/>
              <w:right w:val="single" w:sz="4" w:space="0" w:color="auto"/>
            </w:tcBorders>
            <w:vAlign w:val="center"/>
          </w:tcPr>
          <w:p w14:paraId="7D4CC38A" w14:textId="3A93B8AB" w:rsidR="00E154B7" w:rsidRPr="008B0EC0" w:rsidRDefault="00B205E8" w:rsidP="00E154B7">
            <w:pPr>
              <w:jc w:val="center"/>
              <w:rPr>
                <w:b/>
                <w:bCs/>
                <w:sz w:val="20"/>
              </w:rPr>
            </w:pPr>
            <w:r>
              <w:rPr>
                <w:b/>
                <w:bCs/>
                <w:sz w:val="20"/>
              </w:rPr>
              <w:t>8 812,6</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670CF" w14:textId="6712BA4F" w:rsidR="00E154B7" w:rsidRPr="008B0EC0" w:rsidRDefault="00B205E8" w:rsidP="00E154B7">
            <w:pPr>
              <w:jc w:val="center"/>
              <w:rPr>
                <w:b/>
                <w:bCs/>
                <w:sz w:val="20"/>
              </w:rPr>
            </w:pPr>
            <w:r>
              <w:rPr>
                <w:b/>
                <w:bCs/>
                <w:sz w:val="20"/>
              </w:rPr>
              <w:t>4 017,2</w:t>
            </w:r>
          </w:p>
        </w:tc>
        <w:tc>
          <w:tcPr>
            <w:tcW w:w="1137" w:type="dxa"/>
            <w:tcBorders>
              <w:top w:val="single" w:sz="4" w:space="0" w:color="auto"/>
              <w:left w:val="single" w:sz="4" w:space="0" w:color="auto"/>
              <w:bottom w:val="single" w:sz="4" w:space="0" w:color="auto"/>
              <w:right w:val="single" w:sz="4" w:space="0" w:color="auto"/>
            </w:tcBorders>
            <w:vAlign w:val="center"/>
          </w:tcPr>
          <w:p w14:paraId="7D52696C" w14:textId="5FF835B3" w:rsidR="00E154B7" w:rsidRPr="008B0EC0" w:rsidRDefault="00B205E8" w:rsidP="00E154B7">
            <w:pPr>
              <w:jc w:val="center"/>
              <w:rPr>
                <w:b/>
                <w:bCs/>
                <w:sz w:val="20"/>
              </w:rPr>
            </w:pPr>
            <w:r>
              <w:rPr>
                <w:b/>
                <w:bCs/>
                <w:sz w:val="20"/>
              </w:rPr>
              <w:t>-54</w:t>
            </w:r>
          </w:p>
        </w:tc>
        <w:tc>
          <w:tcPr>
            <w:tcW w:w="1415" w:type="dxa"/>
            <w:tcBorders>
              <w:top w:val="single" w:sz="4" w:space="0" w:color="auto"/>
              <w:left w:val="single" w:sz="4" w:space="0" w:color="auto"/>
              <w:bottom w:val="single" w:sz="4" w:space="0" w:color="auto"/>
              <w:right w:val="single" w:sz="4" w:space="0" w:color="auto"/>
            </w:tcBorders>
            <w:vAlign w:val="center"/>
          </w:tcPr>
          <w:p w14:paraId="5DA3453A" w14:textId="6DD88F73" w:rsidR="00E154B7" w:rsidRPr="008B0EC0" w:rsidRDefault="00B205E8" w:rsidP="00E154B7">
            <w:pPr>
              <w:jc w:val="center"/>
              <w:rPr>
                <w:b/>
                <w:bCs/>
                <w:sz w:val="20"/>
              </w:rPr>
            </w:pPr>
            <w:r>
              <w:rPr>
                <w:b/>
                <w:bCs/>
                <w:sz w:val="20"/>
              </w:rPr>
              <w:t>1 359,1</w:t>
            </w:r>
          </w:p>
        </w:tc>
        <w:tc>
          <w:tcPr>
            <w:tcW w:w="1417" w:type="dxa"/>
            <w:tcBorders>
              <w:top w:val="single" w:sz="4" w:space="0" w:color="auto"/>
              <w:left w:val="single" w:sz="4" w:space="0" w:color="auto"/>
              <w:bottom w:val="single" w:sz="4" w:space="0" w:color="auto"/>
              <w:right w:val="single" w:sz="4" w:space="0" w:color="auto"/>
            </w:tcBorders>
            <w:vAlign w:val="center"/>
          </w:tcPr>
          <w:p w14:paraId="5BA3989C" w14:textId="22D3B7A0" w:rsidR="00E154B7" w:rsidRPr="008B0EC0" w:rsidRDefault="00B205E8" w:rsidP="00E154B7">
            <w:pPr>
              <w:jc w:val="center"/>
              <w:rPr>
                <w:b/>
                <w:bCs/>
                <w:sz w:val="20"/>
              </w:rPr>
            </w:pPr>
            <w:r>
              <w:rPr>
                <w:b/>
                <w:bCs/>
                <w:sz w:val="20"/>
              </w:rPr>
              <w:t>1 359,1</w:t>
            </w:r>
          </w:p>
        </w:tc>
      </w:tr>
      <w:tr w:rsidR="00E154B7" w:rsidRPr="00E64F95" w14:paraId="6A8FA886" w14:textId="77777777" w:rsidTr="004A1928">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7F21C89F" w14:textId="77777777" w:rsidR="00E154B7" w:rsidRPr="008B0EC0" w:rsidRDefault="00E154B7" w:rsidP="00E154B7">
            <w:pPr>
              <w:rPr>
                <w:color w:val="000000"/>
                <w:sz w:val="20"/>
              </w:rPr>
            </w:pPr>
            <w:r w:rsidRPr="008B0EC0">
              <w:rPr>
                <w:color w:val="000000"/>
                <w:sz w:val="20"/>
              </w:rPr>
              <w:t>Жилищное хозяйство</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E1A863B" w14:textId="77777777" w:rsidR="00E154B7" w:rsidRPr="008B0EC0" w:rsidRDefault="00E154B7" w:rsidP="00E154B7">
            <w:pPr>
              <w:jc w:val="center"/>
              <w:rPr>
                <w:color w:val="000000"/>
                <w:sz w:val="20"/>
              </w:rPr>
            </w:pPr>
            <w:r w:rsidRPr="008B0EC0">
              <w:rPr>
                <w:color w:val="000000"/>
                <w:sz w:val="20"/>
              </w:rPr>
              <w:t>0501</w:t>
            </w:r>
          </w:p>
        </w:tc>
        <w:tc>
          <w:tcPr>
            <w:tcW w:w="1453" w:type="dxa"/>
            <w:tcBorders>
              <w:top w:val="single" w:sz="4" w:space="0" w:color="auto"/>
              <w:left w:val="single" w:sz="4" w:space="0" w:color="auto"/>
              <w:bottom w:val="single" w:sz="4" w:space="0" w:color="auto"/>
              <w:right w:val="single" w:sz="4" w:space="0" w:color="auto"/>
            </w:tcBorders>
            <w:vAlign w:val="center"/>
          </w:tcPr>
          <w:p w14:paraId="6A9C52AF" w14:textId="6C2D6FFB" w:rsidR="00E154B7" w:rsidRPr="008B0EC0" w:rsidRDefault="00B205E8" w:rsidP="00E154B7">
            <w:pPr>
              <w:jc w:val="center"/>
              <w:rPr>
                <w:sz w:val="20"/>
              </w:rPr>
            </w:pPr>
            <w:r>
              <w:rPr>
                <w:sz w:val="20"/>
              </w:rPr>
              <w:t>3 962,9</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CE7D5" w14:textId="12F5C4A8" w:rsidR="00E154B7" w:rsidRPr="008B0EC0" w:rsidRDefault="00B205E8" w:rsidP="00E154B7">
            <w:pPr>
              <w:jc w:val="center"/>
              <w:rPr>
                <w:sz w:val="20"/>
              </w:rPr>
            </w:pPr>
            <w:r>
              <w:rPr>
                <w:sz w:val="20"/>
              </w:rPr>
              <w:t>338,3</w:t>
            </w:r>
          </w:p>
        </w:tc>
        <w:tc>
          <w:tcPr>
            <w:tcW w:w="1137" w:type="dxa"/>
            <w:tcBorders>
              <w:top w:val="single" w:sz="4" w:space="0" w:color="auto"/>
              <w:left w:val="single" w:sz="4" w:space="0" w:color="auto"/>
              <w:bottom w:val="single" w:sz="4" w:space="0" w:color="auto"/>
              <w:right w:val="single" w:sz="4" w:space="0" w:color="auto"/>
            </w:tcBorders>
            <w:vAlign w:val="center"/>
          </w:tcPr>
          <w:p w14:paraId="11F68B35" w14:textId="22362822" w:rsidR="00E154B7" w:rsidRPr="008B0EC0" w:rsidRDefault="00B205E8" w:rsidP="00E154B7">
            <w:pPr>
              <w:jc w:val="center"/>
              <w:rPr>
                <w:color w:val="000000"/>
                <w:sz w:val="20"/>
              </w:rPr>
            </w:pPr>
            <w:r>
              <w:rPr>
                <w:color w:val="000000"/>
                <w:sz w:val="20"/>
              </w:rPr>
              <w:t>-91</w:t>
            </w:r>
          </w:p>
        </w:tc>
        <w:tc>
          <w:tcPr>
            <w:tcW w:w="1415" w:type="dxa"/>
            <w:tcBorders>
              <w:top w:val="single" w:sz="4" w:space="0" w:color="auto"/>
              <w:left w:val="single" w:sz="4" w:space="0" w:color="auto"/>
              <w:bottom w:val="single" w:sz="4" w:space="0" w:color="auto"/>
              <w:right w:val="single" w:sz="4" w:space="0" w:color="auto"/>
            </w:tcBorders>
            <w:vAlign w:val="center"/>
          </w:tcPr>
          <w:p w14:paraId="3A4725E7" w14:textId="310F568D" w:rsidR="00E154B7" w:rsidRPr="008B0EC0" w:rsidRDefault="00B205E8" w:rsidP="00E154B7">
            <w:pPr>
              <w:jc w:val="center"/>
              <w:rPr>
                <w:sz w:val="20"/>
              </w:rPr>
            </w:pPr>
            <w:r>
              <w:rPr>
                <w:sz w:val="20"/>
              </w:rPr>
              <w:t>338,3</w:t>
            </w:r>
          </w:p>
        </w:tc>
        <w:tc>
          <w:tcPr>
            <w:tcW w:w="1417" w:type="dxa"/>
            <w:tcBorders>
              <w:top w:val="single" w:sz="4" w:space="0" w:color="auto"/>
              <w:left w:val="single" w:sz="4" w:space="0" w:color="auto"/>
              <w:bottom w:val="single" w:sz="4" w:space="0" w:color="auto"/>
              <w:right w:val="single" w:sz="4" w:space="0" w:color="auto"/>
            </w:tcBorders>
            <w:vAlign w:val="center"/>
          </w:tcPr>
          <w:p w14:paraId="5685EADB" w14:textId="4415A735" w:rsidR="00E154B7" w:rsidRPr="008B0EC0" w:rsidRDefault="00B205E8" w:rsidP="00E154B7">
            <w:pPr>
              <w:jc w:val="center"/>
              <w:rPr>
                <w:sz w:val="20"/>
              </w:rPr>
            </w:pPr>
            <w:r>
              <w:rPr>
                <w:sz w:val="20"/>
              </w:rPr>
              <w:t>338,3</w:t>
            </w:r>
          </w:p>
        </w:tc>
      </w:tr>
      <w:tr w:rsidR="00E154B7" w:rsidRPr="00E64F95" w14:paraId="26356016" w14:textId="77777777" w:rsidTr="004A1928">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4411C22" w14:textId="77777777" w:rsidR="00E154B7" w:rsidRPr="008B0EC0" w:rsidRDefault="00E154B7" w:rsidP="00E154B7">
            <w:pPr>
              <w:rPr>
                <w:color w:val="000000"/>
                <w:sz w:val="20"/>
              </w:rPr>
            </w:pPr>
            <w:r w:rsidRPr="008B0EC0">
              <w:rPr>
                <w:color w:val="000000"/>
                <w:sz w:val="20"/>
              </w:rPr>
              <w:t>Коммунальное хозяйство</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0E11D10" w14:textId="77777777" w:rsidR="00E154B7" w:rsidRPr="008B0EC0" w:rsidRDefault="00E154B7" w:rsidP="00E154B7">
            <w:pPr>
              <w:jc w:val="center"/>
              <w:rPr>
                <w:color w:val="000000"/>
                <w:sz w:val="20"/>
              </w:rPr>
            </w:pPr>
            <w:r w:rsidRPr="008B0EC0">
              <w:rPr>
                <w:color w:val="000000"/>
                <w:sz w:val="20"/>
              </w:rPr>
              <w:t>0502</w:t>
            </w:r>
          </w:p>
        </w:tc>
        <w:tc>
          <w:tcPr>
            <w:tcW w:w="1453" w:type="dxa"/>
            <w:tcBorders>
              <w:top w:val="single" w:sz="4" w:space="0" w:color="auto"/>
              <w:left w:val="single" w:sz="4" w:space="0" w:color="auto"/>
              <w:bottom w:val="single" w:sz="4" w:space="0" w:color="auto"/>
              <w:right w:val="single" w:sz="4" w:space="0" w:color="auto"/>
            </w:tcBorders>
            <w:vAlign w:val="center"/>
          </w:tcPr>
          <w:p w14:paraId="0724F16B" w14:textId="1F62365A" w:rsidR="00E154B7" w:rsidRPr="008B0EC0" w:rsidRDefault="00B205E8" w:rsidP="00E154B7">
            <w:pPr>
              <w:jc w:val="center"/>
              <w:rPr>
                <w:sz w:val="20"/>
              </w:rPr>
            </w:pPr>
            <w:r>
              <w:rPr>
                <w:sz w:val="20"/>
              </w:rPr>
              <w:t>650,8</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E3A10" w14:textId="5FDA33EB" w:rsidR="00E154B7" w:rsidRPr="008B0EC0" w:rsidRDefault="00B205E8" w:rsidP="00E154B7">
            <w:pPr>
              <w:jc w:val="center"/>
              <w:rPr>
                <w:sz w:val="20"/>
              </w:rPr>
            </w:pPr>
            <w:r>
              <w:rPr>
                <w:sz w:val="20"/>
              </w:rPr>
              <w:t>795,6</w:t>
            </w:r>
          </w:p>
        </w:tc>
        <w:tc>
          <w:tcPr>
            <w:tcW w:w="1137" w:type="dxa"/>
            <w:tcBorders>
              <w:top w:val="single" w:sz="4" w:space="0" w:color="auto"/>
              <w:left w:val="single" w:sz="4" w:space="0" w:color="auto"/>
              <w:bottom w:val="single" w:sz="4" w:space="0" w:color="auto"/>
              <w:right w:val="single" w:sz="4" w:space="0" w:color="auto"/>
            </w:tcBorders>
            <w:vAlign w:val="center"/>
          </w:tcPr>
          <w:p w14:paraId="67164762" w14:textId="7F3E26F7" w:rsidR="00E154B7" w:rsidRPr="008B0EC0" w:rsidRDefault="00B205E8" w:rsidP="00E154B7">
            <w:pPr>
              <w:jc w:val="center"/>
              <w:rPr>
                <w:color w:val="000000"/>
                <w:sz w:val="20"/>
              </w:rPr>
            </w:pPr>
            <w:r>
              <w:rPr>
                <w:color w:val="000000"/>
                <w:sz w:val="20"/>
              </w:rPr>
              <w:t>+22</w:t>
            </w:r>
          </w:p>
        </w:tc>
        <w:tc>
          <w:tcPr>
            <w:tcW w:w="1415" w:type="dxa"/>
            <w:tcBorders>
              <w:top w:val="single" w:sz="4" w:space="0" w:color="auto"/>
              <w:left w:val="single" w:sz="4" w:space="0" w:color="auto"/>
              <w:bottom w:val="single" w:sz="4" w:space="0" w:color="auto"/>
              <w:right w:val="single" w:sz="4" w:space="0" w:color="auto"/>
            </w:tcBorders>
            <w:vAlign w:val="center"/>
          </w:tcPr>
          <w:p w14:paraId="5CBD770E" w14:textId="5CEC55FE" w:rsidR="00E154B7" w:rsidRPr="008B0EC0" w:rsidRDefault="00B205E8" w:rsidP="00E154B7">
            <w:pPr>
              <w:jc w:val="center"/>
              <w:rPr>
                <w:sz w:val="20"/>
              </w:rPr>
            </w:pPr>
            <w:r>
              <w:rPr>
                <w:sz w:val="20"/>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B8D48F9" w14:textId="5EEE5E43" w:rsidR="00E154B7" w:rsidRPr="008B0EC0" w:rsidRDefault="00B205E8" w:rsidP="00E154B7">
            <w:pPr>
              <w:jc w:val="center"/>
              <w:rPr>
                <w:sz w:val="20"/>
              </w:rPr>
            </w:pPr>
            <w:r>
              <w:rPr>
                <w:sz w:val="20"/>
              </w:rPr>
              <w:t>0,0</w:t>
            </w:r>
          </w:p>
        </w:tc>
      </w:tr>
      <w:tr w:rsidR="00E154B7" w:rsidRPr="00BA0DF3" w14:paraId="11447DF3" w14:textId="77777777" w:rsidTr="004A1928">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68B3E78F" w14:textId="77777777" w:rsidR="00E154B7" w:rsidRPr="008B0EC0" w:rsidRDefault="00E154B7" w:rsidP="00E154B7">
            <w:pPr>
              <w:rPr>
                <w:color w:val="000000"/>
                <w:sz w:val="20"/>
              </w:rPr>
            </w:pPr>
            <w:r w:rsidRPr="008B0EC0">
              <w:rPr>
                <w:color w:val="000000"/>
                <w:sz w:val="20"/>
              </w:rPr>
              <w:t>Благоустройство</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8C7424C" w14:textId="77777777" w:rsidR="00E154B7" w:rsidRPr="008B0EC0" w:rsidRDefault="00E154B7" w:rsidP="00E154B7">
            <w:pPr>
              <w:jc w:val="center"/>
              <w:rPr>
                <w:color w:val="000000"/>
                <w:sz w:val="20"/>
              </w:rPr>
            </w:pPr>
            <w:r w:rsidRPr="008B0EC0">
              <w:rPr>
                <w:color w:val="000000"/>
                <w:sz w:val="20"/>
              </w:rPr>
              <w:t>0503</w:t>
            </w:r>
          </w:p>
        </w:tc>
        <w:tc>
          <w:tcPr>
            <w:tcW w:w="1453" w:type="dxa"/>
            <w:tcBorders>
              <w:top w:val="single" w:sz="4" w:space="0" w:color="auto"/>
              <w:left w:val="single" w:sz="4" w:space="0" w:color="auto"/>
              <w:bottom w:val="single" w:sz="4" w:space="0" w:color="auto"/>
              <w:right w:val="single" w:sz="4" w:space="0" w:color="auto"/>
            </w:tcBorders>
            <w:vAlign w:val="center"/>
          </w:tcPr>
          <w:p w14:paraId="6F474648" w14:textId="65F3440B" w:rsidR="00E154B7" w:rsidRPr="008B0EC0" w:rsidRDefault="00B205E8" w:rsidP="00E154B7">
            <w:pPr>
              <w:jc w:val="center"/>
              <w:rPr>
                <w:color w:val="000000"/>
                <w:sz w:val="20"/>
              </w:rPr>
            </w:pPr>
            <w:r>
              <w:rPr>
                <w:color w:val="000000"/>
                <w:sz w:val="20"/>
              </w:rPr>
              <w:t>4 198,9</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02ED8" w14:textId="07775298" w:rsidR="00E154B7" w:rsidRPr="008B0EC0" w:rsidRDefault="00B205E8" w:rsidP="00E154B7">
            <w:pPr>
              <w:jc w:val="center"/>
              <w:rPr>
                <w:color w:val="000000"/>
                <w:sz w:val="20"/>
              </w:rPr>
            </w:pPr>
            <w:r>
              <w:rPr>
                <w:color w:val="000000"/>
                <w:sz w:val="20"/>
              </w:rPr>
              <w:t>2 883,3</w:t>
            </w:r>
          </w:p>
        </w:tc>
        <w:tc>
          <w:tcPr>
            <w:tcW w:w="1137" w:type="dxa"/>
            <w:tcBorders>
              <w:top w:val="single" w:sz="4" w:space="0" w:color="auto"/>
              <w:left w:val="single" w:sz="4" w:space="0" w:color="auto"/>
              <w:bottom w:val="single" w:sz="4" w:space="0" w:color="auto"/>
              <w:right w:val="single" w:sz="4" w:space="0" w:color="auto"/>
            </w:tcBorders>
            <w:vAlign w:val="center"/>
          </w:tcPr>
          <w:p w14:paraId="30F1E385" w14:textId="57FCEE8E" w:rsidR="00E154B7" w:rsidRPr="008B0EC0" w:rsidRDefault="00B205E8" w:rsidP="00E154B7">
            <w:pPr>
              <w:jc w:val="center"/>
              <w:rPr>
                <w:color w:val="000000"/>
                <w:sz w:val="20"/>
              </w:rPr>
            </w:pPr>
            <w:r>
              <w:rPr>
                <w:color w:val="000000"/>
                <w:sz w:val="20"/>
              </w:rPr>
              <w:t>-31</w:t>
            </w:r>
          </w:p>
        </w:tc>
        <w:tc>
          <w:tcPr>
            <w:tcW w:w="1415" w:type="dxa"/>
            <w:tcBorders>
              <w:top w:val="single" w:sz="4" w:space="0" w:color="auto"/>
              <w:left w:val="single" w:sz="4" w:space="0" w:color="auto"/>
              <w:bottom w:val="single" w:sz="4" w:space="0" w:color="auto"/>
              <w:right w:val="single" w:sz="4" w:space="0" w:color="auto"/>
            </w:tcBorders>
            <w:vAlign w:val="center"/>
          </w:tcPr>
          <w:p w14:paraId="4AB230FE" w14:textId="69BFC54E" w:rsidR="00E154B7" w:rsidRPr="008B0EC0" w:rsidRDefault="00B205E8" w:rsidP="00E154B7">
            <w:pPr>
              <w:jc w:val="center"/>
              <w:rPr>
                <w:color w:val="000000"/>
                <w:sz w:val="20"/>
              </w:rPr>
            </w:pPr>
            <w:r>
              <w:rPr>
                <w:color w:val="000000"/>
                <w:sz w:val="20"/>
              </w:rPr>
              <w:t>1 020,8</w:t>
            </w:r>
          </w:p>
        </w:tc>
        <w:tc>
          <w:tcPr>
            <w:tcW w:w="1417" w:type="dxa"/>
            <w:tcBorders>
              <w:top w:val="single" w:sz="4" w:space="0" w:color="auto"/>
              <w:left w:val="single" w:sz="4" w:space="0" w:color="auto"/>
              <w:bottom w:val="single" w:sz="4" w:space="0" w:color="auto"/>
              <w:right w:val="single" w:sz="4" w:space="0" w:color="auto"/>
            </w:tcBorders>
            <w:vAlign w:val="center"/>
          </w:tcPr>
          <w:p w14:paraId="310E6BA6" w14:textId="62125C5E" w:rsidR="00E154B7" w:rsidRPr="008B0EC0" w:rsidRDefault="00B205E8" w:rsidP="00E154B7">
            <w:pPr>
              <w:jc w:val="center"/>
              <w:rPr>
                <w:color w:val="000000"/>
                <w:sz w:val="20"/>
              </w:rPr>
            </w:pPr>
            <w:r>
              <w:rPr>
                <w:color w:val="000000"/>
                <w:sz w:val="20"/>
              </w:rPr>
              <w:t>1 020,8</w:t>
            </w:r>
          </w:p>
        </w:tc>
      </w:tr>
    </w:tbl>
    <w:p w14:paraId="2C37232C" w14:textId="77777777" w:rsidR="008B0EC0" w:rsidRPr="007E67A5" w:rsidRDefault="008B0EC0" w:rsidP="008B0EC0">
      <w:pPr>
        <w:ind w:firstLine="540"/>
        <w:jc w:val="both"/>
        <w:rPr>
          <w:szCs w:val="28"/>
        </w:rPr>
      </w:pPr>
    </w:p>
    <w:p w14:paraId="5A4D126B" w14:textId="77777777" w:rsidR="008B0EC0" w:rsidRPr="00832D73" w:rsidRDefault="008B0EC0" w:rsidP="00097AFC">
      <w:pPr>
        <w:pStyle w:val="4"/>
        <w:jc w:val="center"/>
      </w:pPr>
      <w:bookmarkStart w:id="5" w:name="_Toc305667854"/>
      <w:r w:rsidRPr="008B0EC0">
        <w:rPr>
          <w:color w:val="auto"/>
        </w:rPr>
        <w:t>Подраздел 0501</w:t>
      </w:r>
      <w:bookmarkEnd w:id="5"/>
      <w:r w:rsidRPr="008B0EC0">
        <w:rPr>
          <w:color w:val="auto"/>
        </w:rPr>
        <w:t xml:space="preserve"> «Жилищное хозяйство»</w:t>
      </w:r>
    </w:p>
    <w:p w14:paraId="59C87EFE" w14:textId="77777777" w:rsidR="008B0EC0" w:rsidRDefault="008B0EC0" w:rsidP="004529AD">
      <w:pPr>
        <w:tabs>
          <w:tab w:val="left" w:pos="0"/>
        </w:tabs>
        <w:ind w:firstLine="709"/>
        <w:jc w:val="both"/>
        <w:rPr>
          <w:sz w:val="26"/>
          <w:szCs w:val="26"/>
        </w:rPr>
      </w:pPr>
      <w:r w:rsidRPr="001876A4">
        <w:rPr>
          <w:sz w:val="26"/>
          <w:szCs w:val="26"/>
        </w:rPr>
        <w:t xml:space="preserve">По данному подразделу предусмотрены </w:t>
      </w:r>
      <w:r w:rsidR="00C07EED" w:rsidRPr="001876A4">
        <w:rPr>
          <w:sz w:val="26"/>
          <w:szCs w:val="26"/>
        </w:rPr>
        <w:t>расходы в рамках Подпрограммы «Улучшение жилищных условий проживания граждан»</w:t>
      </w:r>
      <w:r w:rsidR="000D158D" w:rsidRPr="001876A4">
        <w:rPr>
          <w:sz w:val="26"/>
          <w:szCs w:val="26"/>
        </w:rPr>
        <w:t xml:space="preserve"> муниципальной программы </w:t>
      </w:r>
      <w:r w:rsidR="00C07EED" w:rsidRPr="001876A4">
        <w:rPr>
          <w:sz w:val="26"/>
          <w:szCs w:val="26"/>
        </w:rPr>
        <w:t xml:space="preserve">«Жилищно-коммунальное хозяйство и благоустройство ЗАТО Солнечный Тверской области» </w:t>
      </w:r>
      <w:r w:rsidR="00AC201F">
        <w:rPr>
          <w:sz w:val="26"/>
          <w:szCs w:val="26"/>
        </w:rPr>
        <w:t>на 2018-2023 годы</w:t>
      </w:r>
      <w:r w:rsidR="000D158D" w:rsidRPr="001876A4">
        <w:rPr>
          <w:sz w:val="26"/>
          <w:szCs w:val="26"/>
        </w:rPr>
        <w:t>:</w:t>
      </w:r>
    </w:p>
    <w:p w14:paraId="115B3319" w14:textId="7ECF5459" w:rsidR="00C07EED" w:rsidRPr="001876A4" w:rsidRDefault="00C07EED" w:rsidP="004529AD">
      <w:pPr>
        <w:tabs>
          <w:tab w:val="left" w:pos="0"/>
        </w:tabs>
        <w:ind w:firstLine="709"/>
        <w:jc w:val="both"/>
        <w:rPr>
          <w:sz w:val="26"/>
          <w:szCs w:val="26"/>
        </w:rPr>
      </w:pPr>
      <w:r w:rsidRPr="001876A4">
        <w:rPr>
          <w:sz w:val="26"/>
          <w:szCs w:val="26"/>
        </w:rPr>
        <w:t xml:space="preserve">- </w:t>
      </w:r>
      <w:r w:rsidR="0012499F" w:rsidRPr="001876A4">
        <w:rPr>
          <w:sz w:val="26"/>
          <w:szCs w:val="26"/>
        </w:rPr>
        <w:t>формирование фондов капитального ремонта общего имущество МКД муниципального жилого фонда на счете регионального оператора</w:t>
      </w:r>
      <w:r w:rsidRPr="001876A4">
        <w:rPr>
          <w:sz w:val="26"/>
          <w:szCs w:val="26"/>
        </w:rPr>
        <w:t xml:space="preserve"> в сумме </w:t>
      </w:r>
      <w:r w:rsidR="00B205E8">
        <w:rPr>
          <w:sz w:val="26"/>
          <w:szCs w:val="26"/>
        </w:rPr>
        <w:t>338,3</w:t>
      </w:r>
      <w:r w:rsidR="001876A4" w:rsidRPr="001876A4">
        <w:rPr>
          <w:sz w:val="26"/>
          <w:szCs w:val="26"/>
        </w:rPr>
        <w:t xml:space="preserve"> тыс.</w:t>
      </w:r>
      <w:r w:rsidRPr="001876A4">
        <w:rPr>
          <w:sz w:val="26"/>
          <w:szCs w:val="26"/>
        </w:rPr>
        <w:t xml:space="preserve"> руб.</w:t>
      </w:r>
    </w:p>
    <w:p w14:paraId="72C3FCB4" w14:textId="653AEF9E" w:rsidR="00E154B7" w:rsidRPr="00C0114E" w:rsidRDefault="001876A4" w:rsidP="0012499F">
      <w:pPr>
        <w:tabs>
          <w:tab w:val="left" w:pos="0"/>
        </w:tabs>
        <w:ind w:firstLine="709"/>
        <w:jc w:val="both"/>
        <w:rPr>
          <w:sz w:val="26"/>
          <w:szCs w:val="26"/>
        </w:rPr>
      </w:pPr>
      <w:r w:rsidRPr="00C0114E">
        <w:rPr>
          <w:sz w:val="26"/>
          <w:szCs w:val="26"/>
        </w:rPr>
        <w:t xml:space="preserve"> </w:t>
      </w:r>
      <w:r w:rsidR="00BB2F9C">
        <w:rPr>
          <w:sz w:val="26"/>
          <w:szCs w:val="26"/>
        </w:rPr>
        <w:t xml:space="preserve">Снижение на </w:t>
      </w:r>
      <w:r w:rsidR="00B205E8">
        <w:rPr>
          <w:sz w:val="26"/>
          <w:szCs w:val="26"/>
        </w:rPr>
        <w:t>91</w:t>
      </w:r>
      <w:r w:rsidR="00BB2F9C">
        <w:rPr>
          <w:sz w:val="26"/>
          <w:szCs w:val="26"/>
        </w:rPr>
        <w:t>% обусловлено</w:t>
      </w:r>
      <w:r w:rsidR="00B205E8">
        <w:rPr>
          <w:sz w:val="26"/>
          <w:szCs w:val="26"/>
        </w:rPr>
        <w:t xml:space="preserve"> полным</w:t>
      </w:r>
      <w:r w:rsidR="00BB2F9C">
        <w:rPr>
          <w:sz w:val="26"/>
          <w:szCs w:val="26"/>
        </w:rPr>
        <w:t xml:space="preserve"> отселением жильцов из аварийного дома</w:t>
      </w:r>
      <w:r w:rsidR="00B205E8">
        <w:rPr>
          <w:sz w:val="26"/>
          <w:szCs w:val="26"/>
        </w:rPr>
        <w:t xml:space="preserve"> (отселение проводилось в период 2019-2020гг)</w:t>
      </w:r>
      <w:r w:rsidR="00BB2F9C">
        <w:rPr>
          <w:sz w:val="26"/>
          <w:szCs w:val="26"/>
        </w:rPr>
        <w:t>.</w:t>
      </w:r>
      <w:r w:rsidR="00E154B7" w:rsidRPr="00C0114E">
        <w:rPr>
          <w:sz w:val="26"/>
          <w:szCs w:val="26"/>
        </w:rPr>
        <w:t xml:space="preserve"> </w:t>
      </w:r>
    </w:p>
    <w:p w14:paraId="63C26F30" w14:textId="77777777" w:rsidR="008B0EC0" w:rsidRPr="008B0EC0" w:rsidRDefault="008B0EC0" w:rsidP="00097AFC">
      <w:pPr>
        <w:pStyle w:val="4"/>
        <w:jc w:val="center"/>
        <w:rPr>
          <w:color w:val="auto"/>
        </w:rPr>
      </w:pPr>
      <w:bookmarkStart w:id="6" w:name="_Toc305667855"/>
      <w:r w:rsidRPr="008B0EC0">
        <w:rPr>
          <w:color w:val="auto"/>
        </w:rPr>
        <w:t>Подраздел 0502</w:t>
      </w:r>
      <w:bookmarkEnd w:id="6"/>
      <w:r w:rsidRPr="008B0EC0">
        <w:rPr>
          <w:color w:val="auto"/>
        </w:rPr>
        <w:t xml:space="preserve"> «Коммунальное хозяйство»</w:t>
      </w:r>
    </w:p>
    <w:p w14:paraId="3530708F" w14:textId="77777777" w:rsidR="00A76430" w:rsidRDefault="004306B1" w:rsidP="004306B1">
      <w:pPr>
        <w:tabs>
          <w:tab w:val="left" w:pos="0"/>
        </w:tabs>
        <w:ind w:firstLine="709"/>
        <w:jc w:val="both"/>
        <w:rPr>
          <w:sz w:val="26"/>
          <w:szCs w:val="26"/>
        </w:rPr>
      </w:pPr>
      <w:r w:rsidRPr="00A76430">
        <w:rPr>
          <w:sz w:val="26"/>
          <w:szCs w:val="26"/>
        </w:rPr>
        <w:t xml:space="preserve">По данному подразделу </w:t>
      </w:r>
      <w:r w:rsidR="00E154B7" w:rsidRPr="00A76430">
        <w:rPr>
          <w:sz w:val="26"/>
          <w:szCs w:val="26"/>
        </w:rPr>
        <w:t>запланированы</w:t>
      </w:r>
      <w:r w:rsidRPr="00A76430">
        <w:rPr>
          <w:sz w:val="26"/>
          <w:szCs w:val="26"/>
        </w:rPr>
        <w:t xml:space="preserve"> расходы в рамках Подпрограммы «Повышение надежности и эффективности функционирования объектов коммунального назначения ЗАТО Солнечный» муниципальной программы «Жилищно-коммунальное хозяйство и благоустройство ЗАТО Солнечный Тверской области» </w:t>
      </w:r>
      <w:r w:rsidR="00AC201F">
        <w:rPr>
          <w:sz w:val="26"/>
          <w:szCs w:val="26"/>
        </w:rPr>
        <w:t>на 2018-2023 годы</w:t>
      </w:r>
      <w:r w:rsidR="00E154B7" w:rsidRPr="00A76430">
        <w:rPr>
          <w:sz w:val="26"/>
          <w:szCs w:val="26"/>
        </w:rPr>
        <w:t xml:space="preserve"> на</w:t>
      </w:r>
      <w:r w:rsidR="00A76430">
        <w:rPr>
          <w:sz w:val="26"/>
          <w:szCs w:val="26"/>
        </w:rPr>
        <w:t>:</w:t>
      </w:r>
    </w:p>
    <w:p w14:paraId="1E5AFBE9" w14:textId="717B431B" w:rsidR="004306B1" w:rsidRDefault="00A76430" w:rsidP="004306B1">
      <w:pPr>
        <w:tabs>
          <w:tab w:val="left" w:pos="0"/>
        </w:tabs>
        <w:ind w:firstLine="709"/>
        <w:jc w:val="both"/>
        <w:rPr>
          <w:sz w:val="26"/>
          <w:szCs w:val="26"/>
        </w:rPr>
      </w:pPr>
      <w:r>
        <w:rPr>
          <w:sz w:val="26"/>
          <w:szCs w:val="26"/>
        </w:rPr>
        <w:t>-</w:t>
      </w:r>
      <w:r w:rsidR="00E154B7" w:rsidRPr="00A76430">
        <w:rPr>
          <w:sz w:val="26"/>
          <w:szCs w:val="26"/>
        </w:rPr>
        <w:t xml:space="preserve"> содержание и обслуживание </w:t>
      </w:r>
      <w:r w:rsidR="00EC5B27">
        <w:rPr>
          <w:sz w:val="26"/>
          <w:szCs w:val="26"/>
        </w:rPr>
        <w:t>электросетевого комплекса</w:t>
      </w:r>
      <w:r>
        <w:rPr>
          <w:sz w:val="26"/>
          <w:szCs w:val="26"/>
        </w:rPr>
        <w:t xml:space="preserve"> в сумме </w:t>
      </w:r>
      <w:r w:rsidR="00B205E8">
        <w:rPr>
          <w:sz w:val="26"/>
          <w:szCs w:val="26"/>
        </w:rPr>
        <w:t>795,6</w:t>
      </w:r>
      <w:r w:rsidR="00EC5B27">
        <w:rPr>
          <w:sz w:val="26"/>
          <w:szCs w:val="26"/>
        </w:rPr>
        <w:t xml:space="preserve"> тыс. руб.</w:t>
      </w:r>
    </w:p>
    <w:p w14:paraId="237EEAF2" w14:textId="31E37223" w:rsidR="00BF2AD6" w:rsidRPr="00A76430" w:rsidRDefault="00B205E8" w:rsidP="004306B1">
      <w:pPr>
        <w:tabs>
          <w:tab w:val="left" w:pos="0"/>
        </w:tabs>
        <w:ind w:firstLine="709"/>
        <w:jc w:val="both"/>
        <w:rPr>
          <w:sz w:val="26"/>
          <w:szCs w:val="26"/>
        </w:rPr>
      </w:pPr>
      <w:r>
        <w:rPr>
          <w:sz w:val="26"/>
          <w:szCs w:val="26"/>
        </w:rPr>
        <w:lastRenderedPageBreak/>
        <w:t>Рост</w:t>
      </w:r>
      <w:r w:rsidR="00EC5B27">
        <w:rPr>
          <w:sz w:val="26"/>
          <w:szCs w:val="26"/>
        </w:rPr>
        <w:t xml:space="preserve"> на </w:t>
      </w:r>
      <w:r>
        <w:rPr>
          <w:sz w:val="26"/>
          <w:szCs w:val="26"/>
        </w:rPr>
        <w:t>2</w:t>
      </w:r>
      <w:r w:rsidR="00EC5B27">
        <w:rPr>
          <w:sz w:val="26"/>
          <w:szCs w:val="26"/>
        </w:rPr>
        <w:t xml:space="preserve">2% или 1 860,9 тыс. руб. в связи с </w:t>
      </w:r>
      <w:r>
        <w:rPr>
          <w:sz w:val="26"/>
          <w:szCs w:val="26"/>
        </w:rPr>
        <w:t xml:space="preserve">увеличением объема работ – ранее </w:t>
      </w:r>
      <w:r w:rsidR="00EC5B27">
        <w:rPr>
          <w:sz w:val="26"/>
          <w:szCs w:val="26"/>
        </w:rPr>
        <w:t>установ</w:t>
      </w:r>
      <w:r>
        <w:rPr>
          <w:sz w:val="26"/>
          <w:szCs w:val="26"/>
        </w:rPr>
        <w:t>лены новые</w:t>
      </w:r>
      <w:r w:rsidR="00EC5B27">
        <w:rPr>
          <w:sz w:val="26"/>
          <w:szCs w:val="26"/>
        </w:rPr>
        <w:t xml:space="preserve"> столб</w:t>
      </w:r>
      <w:r>
        <w:rPr>
          <w:sz w:val="26"/>
          <w:szCs w:val="26"/>
        </w:rPr>
        <w:t>ы</w:t>
      </w:r>
      <w:r w:rsidR="00EC5B27">
        <w:rPr>
          <w:sz w:val="26"/>
          <w:szCs w:val="26"/>
        </w:rPr>
        <w:t xml:space="preserve"> освещения.</w:t>
      </w:r>
    </w:p>
    <w:p w14:paraId="5707FC76" w14:textId="77777777" w:rsidR="008B0EC0" w:rsidRPr="00B85397" w:rsidRDefault="008B0EC0" w:rsidP="00097AFC">
      <w:pPr>
        <w:pStyle w:val="4"/>
        <w:jc w:val="center"/>
      </w:pPr>
      <w:r w:rsidRPr="008B0EC0">
        <w:rPr>
          <w:color w:val="auto"/>
        </w:rPr>
        <w:t>Подраздел 0503 «Благоустройство»</w:t>
      </w:r>
    </w:p>
    <w:p w14:paraId="686D1DB2" w14:textId="77777777" w:rsidR="00B0682F" w:rsidRPr="00BF2AD6" w:rsidRDefault="00B0682F" w:rsidP="00B0682F">
      <w:pPr>
        <w:tabs>
          <w:tab w:val="left" w:pos="0"/>
        </w:tabs>
        <w:ind w:firstLine="709"/>
        <w:jc w:val="both"/>
        <w:rPr>
          <w:sz w:val="26"/>
          <w:szCs w:val="26"/>
        </w:rPr>
      </w:pPr>
      <w:r w:rsidRPr="00BF2AD6">
        <w:rPr>
          <w:sz w:val="26"/>
          <w:szCs w:val="26"/>
        </w:rPr>
        <w:t xml:space="preserve">По данному подразделу предусмотрены расходы в рамках Подпрограммы «Обеспечение комфортных условий проживания в поселке Солнечный» муниципальной программы «Жилищно-коммунальное хозяйство и благоустройство ЗАТО Солнечный Тверской области» </w:t>
      </w:r>
      <w:r w:rsidR="00AC201F">
        <w:rPr>
          <w:sz w:val="26"/>
          <w:szCs w:val="26"/>
        </w:rPr>
        <w:t>на 2018-2023 годы</w:t>
      </w:r>
      <w:r w:rsidRPr="00BF2AD6">
        <w:rPr>
          <w:sz w:val="26"/>
          <w:szCs w:val="26"/>
        </w:rPr>
        <w:t>:</w:t>
      </w:r>
    </w:p>
    <w:p w14:paraId="3D1925E8" w14:textId="546C6D79" w:rsidR="000D158D" w:rsidRPr="00BF2AD6" w:rsidRDefault="00B0682F" w:rsidP="004529AD">
      <w:pPr>
        <w:tabs>
          <w:tab w:val="left" w:pos="0"/>
        </w:tabs>
        <w:ind w:firstLine="709"/>
        <w:jc w:val="both"/>
        <w:rPr>
          <w:sz w:val="26"/>
          <w:szCs w:val="26"/>
        </w:rPr>
      </w:pPr>
      <w:r w:rsidRPr="00BF2AD6">
        <w:rPr>
          <w:sz w:val="26"/>
          <w:szCs w:val="26"/>
        </w:rPr>
        <w:t xml:space="preserve">- </w:t>
      </w:r>
      <w:r w:rsidR="00D337BD" w:rsidRPr="00BF2AD6">
        <w:rPr>
          <w:sz w:val="26"/>
          <w:szCs w:val="26"/>
        </w:rPr>
        <w:t>санитарная обработка мусорных контейнеров с устройством мусорных площадок и заменой контейнеров</w:t>
      </w:r>
      <w:r w:rsidRPr="00BF2AD6">
        <w:rPr>
          <w:sz w:val="26"/>
          <w:szCs w:val="26"/>
        </w:rPr>
        <w:t xml:space="preserve"> </w:t>
      </w:r>
      <w:r w:rsidR="00EF6C5B">
        <w:rPr>
          <w:sz w:val="26"/>
          <w:szCs w:val="26"/>
        </w:rPr>
        <w:t>380,8</w:t>
      </w:r>
      <w:r w:rsidR="00B04FC5">
        <w:rPr>
          <w:sz w:val="26"/>
          <w:szCs w:val="26"/>
        </w:rPr>
        <w:t xml:space="preserve"> тыс.</w:t>
      </w:r>
      <w:r w:rsidRPr="00BF2AD6">
        <w:rPr>
          <w:sz w:val="26"/>
          <w:szCs w:val="26"/>
        </w:rPr>
        <w:t xml:space="preserve"> руб.;</w:t>
      </w:r>
    </w:p>
    <w:p w14:paraId="08D012DF" w14:textId="313005FB" w:rsidR="00B0682F" w:rsidRPr="00BF2AD6" w:rsidRDefault="00B0682F" w:rsidP="004529AD">
      <w:pPr>
        <w:tabs>
          <w:tab w:val="left" w:pos="0"/>
        </w:tabs>
        <w:ind w:firstLine="709"/>
        <w:jc w:val="both"/>
        <w:rPr>
          <w:sz w:val="26"/>
          <w:szCs w:val="26"/>
        </w:rPr>
      </w:pPr>
      <w:r w:rsidRPr="00BF2AD6">
        <w:rPr>
          <w:sz w:val="26"/>
          <w:szCs w:val="26"/>
        </w:rPr>
        <w:t xml:space="preserve">- </w:t>
      </w:r>
      <w:r w:rsidR="00D337BD" w:rsidRPr="00BF2AD6">
        <w:rPr>
          <w:sz w:val="26"/>
          <w:szCs w:val="26"/>
        </w:rPr>
        <w:t>комплекс мероприятий по озеленению поселка</w:t>
      </w:r>
      <w:r w:rsidRPr="00BF2AD6">
        <w:rPr>
          <w:sz w:val="26"/>
          <w:szCs w:val="26"/>
        </w:rPr>
        <w:t xml:space="preserve"> в сумме </w:t>
      </w:r>
      <w:r w:rsidR="00EF6C5B">
        <w:rPr>
          <w:sz w:val="26"/>
          <w:szCs w:val="26"/>
        </w:rPr>
        <w:t>981,8</w:t>
      </w:r>
      <w:r w:rsidR="00B04FC5">
        <w:rPr>
          <w:sz w:val="26"/>
          <w:szCs w:val="26"/>
        </w:rPr>
        <w:t xml:space="preserve"> тыс.</w:t>
      </w:r>
      <w:r w:rsidRPr="00BF2AD6">
        <w:rPr>
          <w:sz w:val="26"/>
          <w:szCs w:val="26"/>
        </w:rPr>
        <w:t xml:space="preserve"> руб.</w:t>
      </w:r>
      <w:r w:rsidR="00D337BD" w:rsidRPr="00BF2AD6">
        <w:rPr>
          <w:sz w:val="26"/>
          <w:szCs w:val="26"/>
        </w:rPr>
        <w:t>;</w:t>
      </w:r>
    </w:p>
    <w:p w14:paraId="3170A378" w14:textId="2E73725D" w:rsidR="00D337BD" w:rsidRPr="00BF2AD6" w:rsidRDefault="00D337BD" w:rsidP="004529AD">
      <w:pPr>
        <w:tabs>
          <w:tab w:val="left" w:pos="0"/>
        </w:tabs>
        <w:ind w:firstLine="709"/>
        <w:jc w:val="both"/>
        <w:rPr>
          <w:sz w:val="26"/>
          <w:szCs w:val="26"/>
        </w:rPr>
      </w:pPr>
      <w:r w:rsidRPr="00BF2AD6">
        <w:rPr>
          <w:sz w:val="26"/>
          <w:szCs w:val="26"/>
        </w:rPr>
        <w:t xml:space="preserve">- наружное освещение в сумме </w:t>
      </w:r>
      <w:r w:rsidR="00EF2AE7">
        <w:rPr>
          <w:sz w:val="26"/>
          <w:szCs w:val="26"/>
        </w:rPr>
        <w:t>1</w:t>
      </w:r>
      <w:r w:rsidR="00EF6C5B">
        <w:rPr>
          <w:sz w:val="26"/>
          <w:szCs w:val="26"/>
        </w:rPr>
        <w:t> 020,8</w:t>
      </w:r>
      <w:r w:rsidRPr="00BF2AD6">
        <w:rPr>
          <w:sz w:val="26"/>
          <w:szCs w:val="26"/>
        </w:rPr>
        <w:t xml:space="preserve"> руб.;</w:t>
      </w:r>
    </w:p>
    <w:p w14:paraId="493BFDBF" w14:textId="4A588222" w:rsidR="00D337BD" w:rsidRPr="00BF2AD6" w:rsidRDefault="00D337BD" w:rsidP="004529AD">
      <w:pPr>
        <w:tabs>
          <w:tab w:val="left" w:pos="0"/>
        </w:tabs>
        <w:ind w:firstLine="709"/>
        <w:jc w:val="both"/>
        <w:rPr>
          <w:sz w:val="26"/>
          <w:szCs w:val="26"/>
        </w:rPr>
      </w:pPr>
      <w:r w:rsidRPr="00BF2AD6">
        <w:rPr>
          <w:sz w:val="26"/>
          <w:szCs w:val="26"/>
        </w:rPr>
        <w:t xml:space="preserve">- благоустройство мест общего пользования в сумме </w:t>
      </w:r>
      <w:r w:rsidR="005C20CE">
        <w:rPr>
          <w:sz w:val="26"/>
          <w:szCs w:val="26"/>
        </w:rPr>
        <w:t>499,9</w:t>
      </w:r>
      <w:r w:rsidR="005E61EB">
        <w:rPr>
          <w:sz w:val="26"/>
          <w:szCs w:val="26"/>
        </w:rPr>
        <w:t xml:space="preserve"> тыс.</w:t>
      </w:r>
      <w:r w:rsidRPr="00BF2AD6">
        <w:rPr>
          <w:sz w:val="26"/>
          <w:szCs w:val="26"/>
        </w:rPr>
        <w:t xml:space="preserve"> руб.</w:t>
      </w:r>
    </w:p>
    <w:p w14:paraId="2F103075" w14:textId="0BFE8D47" w:rsidR="00EF2AE7" w:rsidRPr="00BF2AD6" w:rsidRDefault="005C20CE" w:rsidP="004529AD">
      <w:pPr>
        <w:tabs>
          <w:tab w:val="left" w:pos="0"/>
        </w:tabs>
        <w:ind w:firstLine="709"/>
        <w:jc w:val="both"/>
        <w:rPr>
          <w:sz w:val="26"/>
          <w:szCs w:val="26"/>
        </w:rPr>
      </w:pPr>
      <w:r>
        <w:rPr>
          <w:sz w:val="26"/>
          <w:szCs w:val="26"/>
        </w:rPr>
        <w:t>Снижение на 31% - оптимизация расходов по озеленению поселка, по наружному освещению (используются светодиодные лампы, учитывается световой режим)</w:t>
      </w:r>
      <w:r w:rsidR="00EF2AE7">
        <w:rPr>
          <w:sz w:val="26"/>
          <w:szCs w:val="26"/>
        </w:rPr>
        <w:t>.</w:t>
      </w:r>
    </w:p>
    <w:p w14:paraId="1B1FCA07" w14:textId="77777777" w:rsidR="00515017" w:rsidRPr="001C384F" w:rsidRDefault="00515017" w:rsidP="001C384F">
      <w:pPr>
        <w:pStyle w:val="4"/>
        <w:jc w:val="center"/>
        <w:rPr>
          <w:i w:val="0"/>
          <w:color w:val="auto"/>
        </w:rPr>
      </w:pPr>
      <w:bookmarkStart w:id="7" w:name="_Toc305667860"/>
      <w:r w:rsidRPr="001C384F">
        <w:rPr>
          <w:i w:val="0"/>
          <w:color w:val="auto"/>
        </w:rPr>
        <w:t>Раздел 07 «Образование»</w:t>
      </w:r>
      <w:bookmarkEnd w:id="7"/>
    </w:p>
    <w:p w14:paraId="2D9639FF" w14:textId="77777777" w:rsidR="00515017" w:rsidRPr="00911BCC" w:rsidRDefault="00515017" w:rsidP="004529AD">
      <w:pPr>
        <w:ind w:firstLine="709"/>
        <w:jc w:val="both"/>
        <w:rPr>
          <w:sz w:val="26"/>
          <w:szCs w:val="26"/>
        </w:rPr>
      </w:pPr>
      <w:r w:rsidRPr="00911BCC">
        <w:rPr>
          <w:sz w:val="26"/>
          <w:szCs w:val="26"/>
        </w:rPr>
        <w:t>Бюджетные ассигнования бюджета ЗАТО Солнечный по разделу «Образование» характеризуются следующими данными:</w:t>
      </w:r>
    </w:p>
    <w:tbl>
      <w:tblPr>
        <w:tblW w:w="9571" w:type="dxa"/>
        <w:tblLayout w:type="fixed"/>
        <w:tblLook w:val="04A0" w:firstRow="1" w:lastRow="0" w:firstColumn="1" w:lastColumn="0" w:noHBand="0" w:noVBand="1"/>
      </w:tblPr>
      <w:tblGrid>
        <w:gridCol w:w="2260"/>
        <w:gridCol w:w="616"/>
        <w:gridCol w:w="1453"/>
        <w:gridCol w:w="1449"/>
        <w:gridCol w:w="993"/>
        <w:gridCol w:w="1417"/>
        <w:gridCol w:w="1383"/>
      </w:tblGrid>
      <w:tr w:rsidR="004E3EE4" w:rsidRPr="008B0EC0" w14:paraId="716CE3C7" w14:textId="77777777" w:rsidTr="00251E71">
        <w:trPr>
          <w:trHeight w:val="442"/>
          <w:tblHead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3BC21A" w14:textId="77777777" w:rsidR="004E3EE4" w:rsidRPr="008B0EC0" w:rsidRDefault="004E3EE4" w:rsidP="004E3EE4">
            <w:pPr>
              <w:jc w:val="center"/>
              <w:rPr>
                <w:sz w:val="20"/>
              </w:rPr>
            </w:pPr>
            <w:r w:rsidRPr="008B0EC0">
              <w:rPr>
                <w:sz w:val="20"/>
              </w:rPr>
              <w:t>Наименование</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250D0" w14:textId="77777777" w:rsidR="004E3EE4" w:rsidRPr="008B0EC0" w:rsidRDefault="004E3EE4" w:rsidP="004E3EE4">
            <w:pPr>
              <w:jc w:val="center"/>
              <w:rPr>
                <w:sz w:val="20"/>
              </w:rPr>
            </w:pPr>
            <w:r w:rsidRPr="008B0EC0">
              <w:rPr>
                <w:sz w:val="20"/>
              </w:rPr>
              <w:t>РП</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14:paraId="6A330EA8" w14:textId="17A5AF7B" w:rsidR="004E3EE4" w:rsidRPr="00245A94" w:rsidRDefault="00186406" w:rsidP="004E3EE4">
            <w:pPr>
              <w:jc w:val="center"/>
              <w:rPr>
                <w:sz w:val="20"/>
              </w:rPr>
            </w:pPr>
            <w:r>
              <w:rPr>
                <w:sz w:val="20"/>
              </w:rPr>
              <w:t>2020</w:t>
            </w:r>
            <w:r w:rsidR="004E3EE4" w:rsidRPr="00245A94">
              <w:rPr>
                <w:sz w:val="20"/>
              </w:rPr>
              <w:t>г.</w:t>
            </w:r>
          </w:p>
          <w:p w14:paraId="43C62DBB" w14:textId="77777777" w:rsidR="004E3EE4" w:rsidRPr="00245A94" w:rsidRDefault="004E3EE4" w:rsidP="004E3EE4">
            <w:pPr>
              <w:jc w:val="center"/>
              <w:rPr>
                <w:sz w:val="20"/>
              </w:rPr>
            </w:pP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D52B96" w14:textId="5A1CAE6C" w:rsidR="004E3EE4" w:rsidRPr="00245A94" w:rsidRDefault="00186406" w:rsidP="004E3EE4">
            <w:pPr>
              <w:jc w:val="center"/>
              <w:rPr>
                <w:sz w:val="20"/>
              </w:rPr>
            </w:pPr>
            <w:r>
              <w:rPr>
                <w:sz w:val="20"/>
              </w:rPr>
              <w:t>2021</w:t>
            </w:r>
            <w:r w:rsidR="004E3EE4" w:rsidRPr="00245A94">
              <w:rPr>
                <w:sz w:val="20"/>
              </w:rPr>
              <w:t xml:space="preserve"> год</w:t>
            </w:r>
          </w:p>
        </w:tc>
        <w:tc>
          <w:tcPr>
            <w:tcW w:w="1417" w:type="dxa"/>
            <w:vMerge w:val="restart"/>
            <w:tcBorders>
              <w:top w:val="single" w:sz="4" w:space="0" w:color="auto"/>
              <w:left w:val="single" w:sz="4" w:space="0" w:color="auto"/>
              <w:right w:val="single" w:sz="4" w:space="0" w:color="auto"/>
            </w:tcBorders>
            <w:vAlign w:val="center"/>
          </w:tcPr>
          <w:p w14:paraId="20F5EC5D" w14:textId="5D6DC975" w:rsidR="004E3EE4" w:rsidRPr="00245A94" w:rsidRDefault="00186406" w:rsidP="004E3EE4">
            <w:pPr>
              <w:jc w:val="center"/>
              <w:rPr>
                <w:sz w:val="20"/>
              </w:rPr>
            </w:pPr>
            <w:r>
              <w:rPr>
                <w:sz w:val="20"/>
              </w:rPr>
              <w:t>2022</w:t>
            </w:r>
            <w:r w:rsidR="004E3EE4" w:rsidRPr="00245A94">
              <w:rPr>
                <w:sz w:val="20"/>
              </w:rPr>
              <w:t xml:space="preserve"> год</w:t>
            </w:r>
          </w:p>
        </w:tc>
        <w:tc>
          <w:tcPr>
            <w:tcW w:w="1383" w:type="dxa"/>
            <w:vMerge w:val="restart"/>
            <w:tcBorders>
              <w:top w:val="single" w:sz="4" w:space="0" w:color="auto"/>
              <w:left w:val="single" w:sz="4" w:space="0" w:color="auto"/>
              <w:right w:val="single" w:sz="4" w:space="0" w:color="auto"/>
            </w:tcBorders>
            <w:vAlign w:val="center"/>
          </w:tcPr>
          <w:p w14:paraId="15798195" w14:textId="4CE509CC" w:rsidR="004E3EE4" w:rsidRPr="00245A94" w:rsidRDefault="00186406" w:rsidP="004E3EE4">
            <w:pPr>
              <w:jc w:val="center"/>
              <w:rPr>
                <w:sz w:val="20"/>
              </w:rPr>
            </w:pPr>
            <w:r>
              <w:rPr>
                <w:sz w:val="20"/>
              </w:rPr>
              <w:t>2023</w:t>
            </w:r>
            <w:r w:rsidR="004E3EE4" w:rsidRPr="00245A94">
              <w:rPr>
                <w:sz w:val="20"/>
              </w:rPr>
              <w:t xml:space="preserve"> год</w:t>
            </w:r>
          </w:p>
        </w:tc>
      </w:tr>
      <w:tr w:rsidR="00515017" w:rsidRPr="008B0EC0" w14:paraId="1AC97531" w14:textId="77777777" w:rsidTr="00251E71">
        <w:trPr>
          <w:trHeight w:val="419"/>
          <w:tblHeader/>
        </w:trPr>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B4166" w14:textId="77777777" w:rsidR="00515017" w:rsidRPr="008B0EC0" w:rsidRDefault="00515017" w:rsidP="004870DD">
            <w:pPr>
              <w:rPr>
                <w:sz w:val="20"/>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8ECDA" w14:textId="77777777" w:rsidR="00515017" w:rsidRPr="008B0EC0" w:rsidRDefault="00515017" w:rsidP="004870DD">
            <w:pPr>
              <w:jc w:val="center"/>
              <w:rPr>
                <w:sz w:val="20"/>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2B633858" w14:textId="77777777" w:rsidR="00515017" w:rsidRPr="008B0EC0" w:rsidRDefault="00515017" w:rsidP="004870DD">
            <w:pPr>
              <w:jc w:val="center"/>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556F2" w14:textId="77777777" w:rsidR="00515017" w:rsidRPr="008B0EC0" w:rsidRDefault="00515017" w:rsidP="004870DD">
            <w:pPr>
              <w:jc w:val="center"/>
              <w:rPr>
                <w:sz w:val="20"/>
              </w:rPr>
            </w:pPr>
            <w:r w:rsidRPr="008B0EC0">
              <w:rPr>
                <w:sz w:val="20"/>
              </w:rPr>
              <w:t>проект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95469F" w14:textId="77777777" w:rsidR="00515017" w:rsidRPr="008B0EC0" w:rsidRDefault="00515017" w:rsidP="004870DD">
            <w:pPr>
              <w:jc w:val="center"/>
              <w:rPr>
                <w:sz w:val="20"/>
              </w:rPr>
            </w:pPr>
            <w:r w:rsidRPr="008B0EC0">
              <w:rPr>
                <w:sz w:val="20"/>
              </w:rPr>
              <w:t>В % к предыдущему году</w:t>
            </w:r>
          </w:p>
        </w:tc>
        <w:tc>
          <w:tcPr>
            <w:tcW w:w="1417" w:type="dxa"/>
            <w:vMerge/>
            <w:tcBorders>
              <w:left w:val="single" w:sz="4" w:space="0" w:color="auto"/>
              <w:bottom w:val="single" w:sz="4" w:space="0" w:color="auto"/>
              <w:right w:val="single" w:sz="4" w:space="0" w:color="auto"/>
            </w:tcBorders>
            <w:vAlign w:val="center"/>
          </w:tcPr>
          <w:p w14:paraId="41C33141" w14:textId="77777777" w:rsidR="00515017" w:rsidRPr="008B0EC0" w:rsidRDefault="00515017" w:rsidP="004870DD">
            <w:pPr>
              <w:jc w:val="center"/>
              <w:rPr>
                <w:sz w:val="20"/>
              </w:rPr>
            </w:pPr>
          </w:p>
        </w:tc>
        <w:tc>
          <w:tcPr>
            <w:tcW w:w="1383" w:type="dxa"/>
            <w:vMerge/>
            <w:tcBorders>
              <w:left w:val="single" w:sz="4" w:space="0" w:color="auto"/>
              <w:bottom w:val="single" w:sz="4" w:space="0" w:color="auto"/>
              <w:right w:val="single" w:sz="4" w:space="0" w:color="auto"/>
            </w:tcBorders>
            <w:vAlign w:val="center"/>
          </w:tcPr>
          <w:p w14:paraId="78456F3D" w14:textId="77777777" w:rsidR="00515017" w:rsidRPr="008B0EC0" w:rsidRDefault="00515017" w:rsidP="004870DD">
            <w:pPr>
              <w:jc w:val="center"/>
              <w:rPr>
                <w:sz w:val="20"/>
              </w:rPr>
            </w:pPr>
          </w:p>
        </w:tc>
      </w:tr>
      <w:tr w:rsidR="00B42D5E" w:rsidRPr="008B0EC0" w14:paraId="6350C731" w14:textId="77777777" w:rsidTr="00251E71">
        <w:trPr>
          <w:trHeight w:val="419"/>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3DA1A05C" w14:textId="77777777" w:rsidR="00B42D5E" w:rsidRPr="00B42D5E" w:rsidRDefault="00B42D5E" w:rsidP="004870DD">
            <w:pPr>
              <w:rPr>
                <w:b/>
                <w:bCs/>
                <w:sz w:val="20"/>
              </w:rPr>
            </w:pPr>
            <w:r w:rsidRPr="00B42D5E">
              <w:rPr>
                <w:b/>
                <w:bCs/>
                <w:sz w:val="20"/>
              </w:rPr>
              <w:t>Образование</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C91AECD" w14:textId="77777777" w:rsidR="00B42D5E" w:rsidRPr="00B42D5E" w:rsidRDefault="00B42D5E" w:rsidP="00B42D5E">
            <w:pPr>
              <w:jc w:val="center"/>
              <w:rPr>
                <w:b/>
                <w:bCs/>
                <w:sz w:val="20"/>
              </w:rPr>
            </w:pPr>
            <w:r w:rsidRPr="00B42D5E">
              <w:rPr>
                <w:b/>
                <w:bCs/>
                <w:sz w:val="20"/>
              </w:rPr>
              <w:t>0700</w:t>
            </w:r>
          </w:p>
        </w:tc>
        <w:tc>
          <w:tcPr>
            <w:tcW w:w="1453" w:type="dxa"/>
            <w:tcBorders>
              <w:top w:val="single" w:sz="4" w:space="0" w:color="auto"/>
              <w:left w:val="single" w:sz="4" w:space="0" w:color="auto"/>
              <w:bottom w:val="single" w:sz="4" w:space="0" w:color="auto"/>
              <w:right w:val="single" w:sz="4" w:space="0" w:color="auto"/>
            </w:tcBorders>
            <w:vAlign w:val="center"/>
          </w:tcPr>
          <w:p w14:paraId="7BEBF650" w14:textId="0A6862DA" w:rsidR="00B42D5E" w:rsidRPr="00B42D5E" w:rsidRDefault="00DE3B97" w:rsidP="00B42D5E">
            <w:pPr>
              <w:jc w:val="center"/>
              <w:rPr>
                <w:b/>
                <w:bCs/>
                <w:sz w:val="20"/>
              </w:rPr>
            </w:pPr>
            <w:r>
              <w:rPr>
                <w:b/>
                <w:bCs/>
                <w:sz w:val="20"/>
              </w:rPr>
              <w:t>43 906,3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56768" w14:textId="0CDCC04D" w:rsidR="00B42D5E" w:rsidRPr="00B42D5E" w:rsidRDefault="00DE3B97" w:rsidP="00B42D5E">
            <w:pPr>
              <w:jc w:val="center"/>
              <w:rPr>
                <w:b/>
                <w:bCs/>
                <w:sz w:val="20"/>
              </w:rPr>
            </w:pPr>
            <w:r>
              <w:rPr>
                <w:b/>
                <w:bCs/>
                <w:sz w:val="20"/>
              </w:rPr>
              <w:t>48 505,1</w:t>
            </w:r>
          </w:p>
        </w:tc>
        <w:tc>
          <w:tcPr>
            <w:tcW w:w="993" w:type="dxa"/>
            <w:tcBorders>
              <w:top w:val="single" w:sz="4" w:space="0" w:color="auto"/>
              <w:left w:val="single" w:sz="4" w:space="0" w:color="auto"/>
              <w:bottom w:val="single" w:sz="4" w:space="0" w:color="auto"/>
              <w:right w:val="single" w:sz="4" w:space="0" w:color="auto"/>
            </w:tcBorders>
            <w:vAlign w:val="center"/>
          </w:tcPr>
          <w:p w14:paraId="356CBC80" w14:textId="36C8C079" w:rsidR="00B42D5E" w:rsidRPr="00B42D5E" w:rsidRDefault="0016561E" w:rsidP="00B42D5E">
            <w:pPr>
              <w:jc w:val="center"/>
              <w:rPr>
                <w:b/>
                <w:bCs/>
                <w:sz w:val="20"/>
              </w:rPr>
            </w:pPr>
            <w:r>
              <w:rPr>
                <w:b/>
                <w:bCs/>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7884B6D" w14:textId="14322A2E" w:rsidR="00B42D5E" w:rsidRPr="00B42D5E" w:rsidRDefault="00DE3B97" w:rsidP="00B42D5E">
            <w:pPr>
              <w:jc w:val="center"/>
              <w:rPr>
                <w:b/>
                <w:bCs/>
                <w:sz w:val="20"/>
              </w:rPr>
            </w:pPr>
            <w:r>
              <w:rPr>
                <w:b/>
                <w:bCs/>
                <w:sz w:val="20"/>
              </w:rPr>
              <w:t>49 546,2</w:t>
            </w:r>
          </w:p>
        </w:tc>
        <w:tc>
          <w:tcPr>
            <w:tcW w:w="1383" w:type="dxa"/>
            <w:tcBorders>
              <w:top w:val="single" w:sz="4" w:space="0" w:color="auto"/>
              <w:left w:val="single" w:sz="4" w:space="0" w:color="auto"/>
              <w:bottom w:val="single" w:sz="4" w:space="0" w:color="auto"/>
              <w:right w:val="single" w:sz="4" w:space="0" w:color="auto"/>
            </w:tcBorders>
            <w:vAlign w:val="center"/>
          </w:tcPr>
          <w:p w14:paraId="32C24EAB" w14:textId="6CE821A7" w:rsidR="00B42D5E" w:rsidRPr="00B42D5E" w:rsidRDefault="00DE3B97" w:rsidP="00B42D5E">
            <w:pPr>
              <w:jc w:val="center"/>
              <w:rPr>
                <w:b/>
                <w:bCs/>
                <w:sz w:val="20"/>
              </w:rPr>
            </w:pPr>
            <w:r>
              <w:rPr>
                <w:b/>
                <w:bCs/>
                <w:sz w:val="20"/>
              </w:rPr>
              <w:t>49 537,9</w:t>
            </w:r>
          </w:p>
        </w:tc>
      </w:tr>
      <w:tr w:rsidR="00B42D5E" w:rsidRPr="008B0EC0" w14:paraId="076617CB" w14:textId="77777777" w:rsidTr="00251E71">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2CF6912C" w14:textId="77777777" w:rsidR="00B42D5E" w:rsidRPr="00B42D5E" w:rsidRDefault="00B42D5E" w:rsidP="004870DD">
            <w:pPr>
              <w:rPr>
                <w:color w:val="000000"/>
                <w:sz w:val="20"/>
              </w:rPr>
            </w:pPr>
            <w:r w:rsidRPr="00B42D5E">
              <w:rPr>
                <w:color w:val="000000"/>
                <w:sz w:val="20"/>
              </w:rPr>
              <w:t>Дошкольное образование</w:t>
            </w:r>
            <w:r>
              <w:rPr>
                <w:color w:val="000000"/>
                <w:sz w:val="20"/>
              </w:rPr>
              <w:t>, из них</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A2C0DD1" w14:textId="77777777" w:rsidR="00B42D5E" w:rsidRPr="00B42D5E" w:rsidRDefault="00B42D5E" w:rsidP="00B42D5E">
            <w:pPr>
              <w:jc w:val="center"/>
              <w:rPr>
                <w:color w:val="000000"/>
                <w:sz w:val="20"/>
              </w:rPr>
            </w:pPr>
            <w:r w:rsidRPr="00B42D5E">
              <w:rPr>
                <w:color w:val="000000"/>
                <w:sz w:val="20"/>
              </w:rPr>
              <w:t>0701</w:t>
            </w:r>
          </w:p>
        </w:tc>
        <w:tc>
          <w:tcPr>
            <w:tcW w:w="1453" w:type="dxa"/>
            <w:tcBorders>
              <w:top w:val="single" w:sz="4" w:space="0" w:color="auto"/>
              <w:left w:val="single" w:sz="4" w:space="0" w:color="auto"/>
              <w:bottom w:val="single" w:sz="4" w:space="0" w:color="auto"/>
              <w:right w:val="single" w:sz="4" w:space="0" w:color="auto"/>
            </w:tcBorders>
            <w:vAlign w:val="center"/>
          </w:tcPr>
          <w:p w14:paraId="571AD3AE" w14:textId="09E9A028" w:rsidR="00B42D5E" w:rsidRPr="00B42D5E" w:rsidRDefault="00DE3B97" w:rsidP="00B42D5E">
            <w:pPr>
              <w:jc w:val="center"/>
              <w:rPr>
                <w:sz w:val="20"/>
              </w:rPr>
            </w:pPr>
            <w:r>
              <w:rPr>
                <w:sz w:val="20"/>
              </w:rPr>
              <w:t>11 112,4</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A25D" w14:textId="1904D105" w:rsidR="00B42D5E" w:rsidRPr="00B42D5E" w:rsidRDefault="00DE3B97" w:rsidP="00B42D5E">
            <w:pPr>
              <w:jc w:val="center"/>
              <w:rPr>
                <w:sz w:val="20"/>
              </w:rPr>
            </w:pPr>
            <w:r>
              <w:rPr>
                <w:sz w:val="20"/>
              </w:rPr>
              <w:t>12 635,8</w:t>
            </w:r>
          </w:p>
        </w:tc>
        <w:tc>
          <w:tcPr>
            <w:tcW w:w="993" w:type="dxa"/>
            <w:tcBorders>
              <w:top w:val="single" w:sz="4" w:space="0" w:color="auto"/>
              <w:left w:val="single" w:sz="4" w:space="0" w:color="auto"/>
              <w:bottom w:val="single" w:sz="4" w:space="0" w:color="auto"/>
              <w:right w:val="single" w:sz="4" w:space="0" w:color="auto"/>
            </w:tcBorders>
            <w:vAlign w:val="center"/>
          </w:tcPr>
          <w:p w14:paraId="605C8FB1" w14:textId="58C7896C" w:rsidR="00B42D5E" w:rsidRPr="00B42D5E" w:rsidRDefault="0016561E" w:rsidP="00B42D5E">
            <w:pPr>
              <w:jc w:val="center"/>
              <w:rPr>
                <w:color w:val="000000"/>
                <w:sz w:val="20"/>
              </w:rPr>
            </w:pPr>
            <w:r>
              <w:rPr>
                <w:color w:val="000000"/>
                <w:sz w:val="20"/>
              </w:rPr>
              <w:t>+14</w:t>
            </w:r>
          </w:p>
        </w:tc>
        <w:tc>
          <w:tcPr>
            <w:tcW w:w="1417" w:type="dxa"/>
            <w:tcBorders>
              <w:top w:val="single" w:sz="4" w:space="0" w:color="auto"/>
              <w:left w:val="single" w:sz="4" w:space="0" w:color="auto"/>
              <w:bottom w:val="single" w:sz="4" w:space="0" w:color="auto"/>
              <w:right w:val="single" w:sz="4" w:space="0" w:color="auto"/>
            </w:tcBorders>
            <w:vAlign w:val="center"/>
          </w:tcPr>
          <w:p w14:paraId="5A016532" w14:textId="2B2DA0CA" w:rsidR="00B42D5E" w:rsidRPr="00B42D5E" w:rsidRDefault="00DE3B97" w:rsidP="00B42D5E">
            <w:pPr>
              <w:jc w:val="center"/>
              <w:rPr>
                <w:sz w:val="20"/>
              </w:rPr>
            </w:pPr>
            <w:r>
              <w:rPr>
                <w:sz w:val="20"/>
              </w:rPr>
              <w:t>12 635,8</w:t>
            </w:r>
          </w:p>
        </w:tc>
        <w:tc>
          <w:tcPr>
            <w:tcW w:w="1383" w:type="dxa"/>
            <w:tcBorders>
              <w:top w:val="single" w:sz="4" w:space="0" w:color="auto"/>
              <w:left w:val="single" w:sz="4" w:space="0" w:color="auto"/>
              <w:bottom w:val="single" w:sz="4" w:space="0" w:color="auto"/>
              <w:right w:val="single" w:sz="4" w:space="0" w:color="auto"/>
            </w:tcBorders>
            <w:vAlign w:val="center"/>
          </w:tcPr>
          <w:p w14:paraId="02941E96" w14:textId="4421A8B9" w:rsidR="00B42D5E" w:rsidRPr="00B42D5E" w:rsidRDefault="00DE3B97" w:rsidP="00B42D5E">
            <w:pPr>
              <w:jc w:val="center"/>
              <w:rPr>
                <w:sz w:val="20"/>
              </w:rPr>
            </w:pPr>
            <w:r>
              <w:rPr>
                <w:sz w:val="20"/>
              </w:rPr>
              <w:t>12 635,8</w:t>
            </w:r>
          </w:p>
        </w:tc>
      </w:tr>
      <w:tr w:rsidR="00B42D5E" w:rsidRPr="008B0EC0" w14:paraId="166F26BF" w14:textId="77777777" w:rsidTr="00251E71">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72AB7C2B" w14:textId="77777777" w:rsidR="00B42D5E" w:rsidRPr="00B42D5E" w:rsidRDefault="00B42D5E" w:rsidP="00B42D5E">
            <w:pPr>
              <w:jc w:val="right"/>
              <w:rPr>
                <w:i/>
                <w:color w:val="000000"/>
                <w:sz w:val="20"/>
              </w:rPr>
            </w:pPr>
            <w:r>
              <w:rPr>
                <w:i/>
                <w:color w:val="000000"/>
                <w:sz w:val="20"/>
              </w:rPr>
              <w:t>средства областного бюджета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7C78203" w14:textId="77777777" w:rsidR="00B42D5E" w:rsidRPr="00B42D5E" w:rsidRDefault="00B42D5E" w:rsidP="00B42D5E">
            <w:pPr>
              <w:jc w:val="center"/>
              <w:rPr>
                <w:i/>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7BD37624" w14:textId="3A79F6AB" w:rsidR="00B42D5E" w:rsidRPr="00B42D5E" w:rsidRDefault="00DE3B97" w:rsidP="00B42D5E">
            <w:pPr>
              <w:jc w:val="center"/>
              <w:rPr>
                <w:i/>
                <w:sz w:val="20"/>
              </w:rPr>
            </w:pPr>
            <w:r>
              <w:rPr>
                <w:i/>
                <w:sz w:val="20"/>
              </w:rPr>
              <w:t>3 978,4</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84719" w14:textId="1E715157" w:rsidR="00B42D5E" w:rsidRPr="00B42D5E" w:rsidRDefault="00DE3B97" w:rsidP="00B42D5E">
            <w:pPr>
              <w:jc w:val="center"/>
              <w:rPr>
                <w:i/>
                <w:sz w:val="20"/>
              </w:rPr>
            </w:pPr>
            <w:r>
              <w:rPr>
                <w:i/>
                <w:sz w:val="20"/>
              </w:rPr>
              <w:t>3 991,2</w:t>
            </w:r>
          </w:p>
        </w:tc>
        <w:tc>
          <w:tcPr>
            <w:tcW w:w="993" w:type="dxa"/>
            <w:tcBorders>
              <w:top w:val="single" w:sz="4" w:space="0" w:color="auto"/>
              <w:left w:val="single" w:sz="4" w:space="0" w:color="auto"/>
              <w:bottom w:val="single" w:sz="4" w:space="0" w:color="auto"/>
              <w:right w:val="single" w:sz="4" w:space="0" w:color="auto"/>
            </w:tcBorders>
            <w:vAlign w:val="center"/>
          </w:tcPr>
          <w:p w14:paraId="0D7C8C63" w14:textId="79EFCB73" w:rsidR="00B42D5E" w:rsidRPr="00B42D5E" w:rsidRDefault="0016561E" w:rsidP="00B42D5E">
            <w:pPr>
              <w:jc w:val="center"/>
              <w:rPr>
                <w:i/>
                <w:color w:val="000000"/>
                <w:sz w:val="20"/>
              </w:rPr>
            </w:pPr>
            <w:r>
              <w:rPr>
                <w:i/>
                <w:color w:val="000000"/>
                <w:sz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7E2260A4" w14:textId="7B95C114" w:rsidR="00B42D5E" w:rsidRPr="00B42D5E" w:rsidRDefault="00DE3B97" w:rsidP="00B42D5E">
            <w:pPr>
              <w:jc w:val="center"/>
              <w:rPr>
                <w:i/>
                <w:sz w:val="20"/>
              </w:rPr>
            </w:pPr>
            <w:r>
              <w:rPr>
                <w:i/>
                <w:sz w:val="20"/>
              </w:rPr>
              <w:t>3 991,2</w:t>
            </w:r>
          </w:p>
        </w:tc>
        <w:tc>
          <w:tcPr>
            <w:tcW w:w="1383" w:type="dxa"/>
            <w:tcBorders>
              <w:top w:val="single" w:sz="4" w:space="0" w:color="auto"/>
              <w:left w:val="single" w:sz="4" w:space="0" w:color="auto"/>
              <w:bottom w:val="single" w:sz="4" w:space="0" w:color="auto"/>
              <w:right w:val="single" w:sz="4" w:space="0" w:color="auto"/>
            </w:tcBorders>
            <w:vAlign w:val="center"/>
          </w:tcPr>
          <w:p w14:paraId="07E27A01" w14:textId="7A1EE430" w:rsidR="00B42D5E" w:rsidRPr="00B42D5E" w:rsidRDefault="00DE3B97" w:rsidP="00B42D5E">
            <w:pPr>
              <w:jc w:val="center"/>
              <w:rPr>
                <w:i/>
                <w:sz w:val="20"/>
              </w:rPr>
            </w:pPr>
            <w:r>
              <w:rPr>
                <w:i/>
                <w:sz w:val="20"/>
              </w:rPr>
              <w:t>3 991,2</w:t>
            </w:r>
          </w:p>
        </w:tc>
      </w:tr>
      <w:tr w:rsidR="00B42D5E" w:rsidRPr="008B0EC0" w14:paraId="169A4E5B" w14:textId="77777777" w:rsidTr="00251E71">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412E3192" w14:textId="77777777" w:rsidR="00B42D5E" w:rsidRPr="00B42D5E" w:rsidRDefault="00B42D5E" w:rsidP="004870DD">
            <w:pPr>
              <w:rPr>
                <w:color w:val="000000"/>
                <w:sz w:val="20"/>
              </w:rPr>
            </w:pPr>
            <w:r w:rsidRPr="00B42D5E">
              <w:rPr>
                <w:color w:val="000000"/>
                <w:sz w:val="20"/>
              </w:rPr>
              <w:t>Общее образование</w:t>
            </w:r>
            <w:r>
              <w:rPr>
                <w:color w:val="000000"/>
                <w:sz w:val="20"/>
              </w:rPr>
              <w:t>, из них</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2430931F" w14:textId="77777777" w:rsidR="00B42D5E" w:rsidRPr="00B42D5E" w:rsidRDefault="00B42D5E" w:rsidP="00B42D5E">
            <w:pPr>
              <w:jc w:val="center"/>
              <w:rPr>
                <w:color w:val="000000"/>
                <w:sz w:val="20"/>
              </w:rPr>
            </w:pPr>
            <w:r w:rsidRPr="00B42D5E">
              <w:rPr>
                <w:color w:val="000000"/>
                <w:sz w:val="20"/>
              </w:rPr>
              <w:t>0702</w:t>
            </w:r>
          </w:p>
        </w:tc>
        <w:tc>
          <w:tcPr>
            <w:tcW w:w="1453" w:type="dxa"/>
            <w:tcBorders>
              <w:top w:val="single" w:sz="4" w:space="0" w:color="auto"/>
              <w:left w:val="single" w:sz="4" w:space="0" w:color="auto"/>
              <w:bottom w:val="single" w:sz="4" w:space="0" w:color="auto"/>
              <w:right w:val="single" w:sz="4" w:space="0" w:color="auto"/>
            </w:tcBorders>
            <w:vAlign w:val="center"/>
          </w:tcPr>
          <w:p w14:paraId="7688C102" w14:textId="106BBF2E" w:rsidR="00B42D5E" w:rsidRPr="00B42D5E" w:rsidRDefault="00DE3B97" w:rsidP="00B42D5E">
            <w:pPr>
              <w:jc w:val="center"/>
              <w:rPr>
                <w:color w:val="000000"/>
                <w:sz w:val="20"/>
              </w:rPr>
            </w:pPr>
            <w:r>
              <w:rPr>
                <w:color w:val="000000"/>
                <w:sz w:val="20"/>
              </w:rPr>
              <w:t>14 094,0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16521" w14:textId="2C3D805B" w:rsidR="00B42D5E" w:rsidRPr="00B42D5E" w:rsidRDefault="00DE3B97" w:rsidP="00B42D5E">
            <w:pPr>
              <w:jc w:val="center"/>
              <w:rPr>
                <w:color w:val="000000"/>
                <w:sz w:val="20"/>
              </w:rPr>
            </w:pPr>
            <w:r>
              <w:rPr>
                <w:color w:val="000000"/>
                <w:sz w:val="20"/>
              </w:rPr>
              <w:t>14 719,5</w:t>
            </w:r>
          </w:p>
        </w:tc>
        <w:tc>
          <w:tcPr>
            <w:tcW w:w="993" w:type="dxa"/>
            <w:tcBorders>
              <w:top w:val="single" w:sz="4" w:space="0" w:color="auto"/>
              <w:left w:val="single" w:sz="4" w:space="0" w:color="auto"/>
              <w:bottom w:val="single" w:sz="4" w:space="0" w:color="auto"/>
              <w:right w:val="single" w:sz="4" w:space="0" w:color="auto"/>
            </w:tcBorders>
            <w:vAlign w:val="center"/>
          </w:tcPr>
          <w:p w14:paraId="6E71A97B" w14:textId="29CDE6B2" w:rsidR="00B42D5E" w:rsidRPr="00B42D5E" w:rsidRDefault="0016561E" w:rsidP="00B42D5E">
            <w:pPr>
              <w:jc w:val="center"/>
              <w:rPr>
                <w:color w:val="000000"/>
                <w:sz w:val="20"/>
              </w:rPr>
            </w:pPr>
            <w:r>
              <w:rPr>
                <w:color w:val="000000"/>
                <w:sz w:val="20"/>
              </w:rPr>
              <w:t>+4</w:t>
            </w:r>
          </w:p>
        </w:tc>
        <w:tc>
          <w:tcPr>
            <w:tcW w:w="1417" w:type="dxa"/>
            <w:tcBorders>
              <w:top w:val="single" w:sz="4" w:space="0" w:color="auto"/>
              <w:left w:val="single" w:sz="4" w:space="0" w:color="auto"/>
              <w:bottom w:val="single" w:sz="4" w:space="0" w:color="auto"/>
              <w:right w:val="single" w:sz="4" w:space="0" w:color="auto"/>
            </w:tcBorders>
            <w:vAlign w:val="center"/>
          </w:tcPr>
          <w:p w14:paraId="197FD5B0" w14:textId="6B9F7DC9" w:rsidR="00B42D5E" w:rsidRPr="00B42D5E" w:rsidRDefault="00DE3B97" w:rsidP="00B42D5E">
            <w:pPr>
              <w:jc w:val="center"/>
              <w:rPr>
                <w:color w:val="000000"/>
                <w:sz w:val="20"/>
              </w:rPr>
            </w:pPr>
            <w:r>
              <w:rPr>
                <w:color w:val="000000"/>
                <w:sz w:val="20"/>
              </w:rPr>
              <w:t>14 760,6</w:t>
            </w:r>
          </w:p>
        </w:tc>
        <w:tc>
          <w:tcPr>
            <w:tcW w:w="1383" w:type="dxa"/>
            <w:tcBorders>
              <w:top w:val="single" w:sz="4" w:space="0" w:color="auto"/>
              <w:left w:val="single" w:sz="4" w:space="0" w:color="auto"/>
              <w:bottom w:val="single" w:sz="4" w:space="0" w:color="auto"/>
              <w:right w:val="single" w:sz="4" w:space="0" w:color="auto"/>
            </w:tcBorders>
            <w:vAlign w:val="center"/>
          </w:tcPr>
          <w:p w14:paraId="58357A1B" w14:textId="74479B07" w:rsidR="00B42D5E" w:rsidRPr="00B42D5E" w:rsidRDefault="00DE3B97" w:rsidP="00B42D5E">
            <w:pPr>
              <w:jc w:val="center"/>
              <w:rPr>
                <w:color w:val="000000"/>
                <w:sz w:val="20"/>
              </w:rPr>
            </w:pPr>
            <w:r>
              <w:rPr>
                <w:color w:val="000000"/>
                <w:sz w:val="20"/>
              </w:rPr>
              <w:t>14 752,4</w:t>
            </w:r>
          </w:p>
        </w:tc>
      </w:tr>
      <w:tr w:rsidR="00336E28" w:rsidRPr="008B0EC0" w14:paraId="0CA5D091" w14:textId="77777777" w:rsidTr="00251E71">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38BCA5CB" w14:textId="77777777" w:rsidR="00336E28" w:rsidRPr="00B42D5E" w:rsidRDefault="00336E28" w:rsidP="00B42D5E">
            <w:pPr>
              <w:jc w:val="right"/>
              <w:rPr>
                <w:color w:val="000000"/>
                <w:sz w:val="20"/>
              </w:rPr>
            </w:pPr>
            <w:r>
              <w:rPr>
                <w:i/>
                <w:color w:val="000000"/>
                <w:sz w:val="20"/>
              </w:rPr>
              <w:t>средства областного бюджета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8312115" w14:textId="77777777" w:rsidR="00336E28" w:rsidRPr="00B42D5E" w:rsidRDefault="00336E28" w:rsidP="00B42D5E">
            <w:pPr>
              <w:jc w:val="center"/>
              <w:rPr>
                <w:i/>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4FCEEF48" w14:textId="77AA671C" w:rsidR="00336E28" w:rsidRPr="00B42D5E" w:rsidRDefault="00DE3B97" w:rsidP="00B42D5E">
            <w:pPr>
              <w:jc w:val="center"/>
              <w:rPr>
                <w:i/>
                <w:color w:val="000000"/>
                <w:sz w:val="20"/>
              </w:rPr>
            </w:pPr>
            <w:r>
              <w:rPr>
                <w:i/>
                <w:color w:val="000000"/>
                <w:sz w:val="20"/>
              </w:rPr>
              <w:t>10 719,4</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E7007" w14:textId="69624AB4" w:rsidR="00251E71" w:rsidRPr="00B42D5E" w:rsidRDefault="00DE3B97" w:rsidP="00251E71">
            <w:pPr>
              <w:jc w:val="center"/>
              <w:rPr>
                <w:i/>
                <w:color w:val="000000"/>
                <w:sz w:val="20"/>
              </w:rPr>
            </w:pPr>
            <w:r>
              <w:rPr>
                <w:i/>
                <w:color w:val="000000"/>
                <w:sz w:val="20"/>
              </w:rPr>
              <w:t>10 960,3</w:t>
            </w:r>
          </w:p>
        </w:tc>
        <w:tc>
          <w:tcPr>
            <w:tcW w:w="993" w:type="dxa"/>
            <w:tcBorders>
              <w:top w:val="single" w:sz="4" w:space="0" w:color="auto"/>
              <w:left w:val="single" w:sz="4" w:space="0" w:color="auto"/>
              <w:bottom w:val="single" w:sz="4" w:space="0" w:color="auto"/>
              <w:right w:val="single" w:sz="4" w:space="0" w:color="auto"/>
            </w:tcBorders>
            <w:vAlign w:val="center"/>
          </w:tcPr>
          <w:p w14:paraId="34DC9256" w14:textId="4331090E" w:rsidR="00336E28" w:rsidRPr="00B42D5E" w:rsidRDefault="0016561E" w:rsidP="00B42D5E">
            <w:pPr>
              <w:jc w:val="center"/>
              <w:rPr>
                <w:i/>
                <w:color w:val="000000"/>
                <w:sz w:val="20"/>
              </w:rPr>
            </w:pPr>
            <w:r>
              <w:rPr>
                <w:i/>
                <w:color w:val="000000"/>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0CE6C643" w14:textId="642F377A" w:rsidR="00336E28" w:rsidRPr="000373D9" w:rsidRDefault="00DE3B97" w:rsidP="00336E28">
            <w:pPr>
              <w:jc w:val="center"/>
              <w:rPr>
                <w:i/>
                <w:color w:val="000000"/>
                <w:sz w:val="20"/>
              </w:rPr>
            </w:pPr>
            <w:r>
              <w:rPr>
                <w:i/>
                <w:color w:val="000000"/>
                <w:sz w:val="20"/>
              </w:rPr>
              <w:t>10 997,3</w:t>
            </w:r>
          </w:p>
        </w:tc>
        <w:tc>
          <w:tcPr>
            <w:tcW w:w="1383" w:type="dxa"/>
            <w:tcBorders>
              <w:top w:val="single" w:sz="4" w:space="0" w:color="auto"/>
              <w:left w:val="single" w:sz="4" w:space="0" w:color="auto"/>
              <w:bottom w:val="single" w:sz="4" w:space="0" w:color="auto"/>
              <w:right w:val="single" w:sz="4" w:space="0" w:color="auto"/>
            </w:tcBorders>
            <w:vAlign w:val="center"/>
          </w:tcPr>
          <w:p w14:paraId="0C50A3BA" w14:textId="5F23F17E" w:rsidR="00336E28" w:rsidRPr="000373D9" w:rsidRDefault="00DE3B97" w:rsidP="00336E28">
            <w:pPr>
              <w:jc w:val="center"/>
              <w:rPr>
                <w:i/>
                <w:color w:val="000000"/>
                <w:sz w:val="20"/>
              </w:rPr>
            </w:pPr>
            <w:r>
              <w:rPr>
                <w:i/>
                <w:color w:val="000000"/>
                <w:sz w:val="20"/>
              </w:rPr>
              <w:t>10 989,9</w:t>
            </w:r>
          </w:p>
        </w:tc>
      </w:tr>
      <w:tr w:rsidR="007A2B7F" w:rsidRPr="008B0EC0" w14:paraId="3E870E75" w14:textId="77777777" w:rsidTr="00251E71">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503F14C7" w14:textId="77777777" w:rsidR="007A2B7F" w:rsidRPr="007A2B7F" w:rsidRDefault="007A2B7F" w:rsidP="007A2B7F">
            <w:pPr>
              <w:rPr>
                <w:color w:val="000000"/>
                <w:sz w:val="20"/>
              </w:rPr>
            </w:pPr>
            <w:r w:rsidRPr="007A2B7F">
              <w:rPr>
                <w:color w:val="000000"/>
                <w:sz w:val="20"/>
              </w:rPr>
              <w:t>Дополнительное образование</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F0D08C9" w14:textId="77777777" w:rsidR="007A2B7F" w:rsidRPr="007A2B7F" w:rsidRDefault="007A2B7F" w:rsidP="007A2B7F">
            <w:pPr>
              <w:rPr>
                <w:color w:val="000000"/>
                <w:sz w:val="20"/>
              </w:rPr>
            </w:pPr>
            <w:r w:rsidRPr="007A2B7F">
              <w:rPr>
                <w:color w:val="000000"/>
                <w:sz w:val="20"/>
              </w:rPr>
              <w:t>0703</w:t>
            </w:r>
          </w:p>
        </w:tc>
        <w:tc>
          <w:tcPr>
            <w:tcW w:w="1453" w:type="dxa"/>
            <w:tcBorders>
              <w:top w:val="single" w:sz="4" w:space="0" w:color="auto"/>
              <w:left w:val="single" w:sz="4" w:space="0" w:color="auto"/>
              <w:bottom w:val="single" w:sz="4" w:space="0" w:color="auto"/>
              <w:right w:val="single" w:sz="4" w:space="0" w:color="auto"/>
            </w:tcBorders>
            <w:vAlign w:val="center"/>
          </w:tcPr>
          <w:p w14:paraId="5216CF79" w14:textId="39955F86" w:rsidR="007A2B7F" w:rsidRPr="007A2B7F" w:rsidRDefault="00DE3B97" w:rsidP="007A2B7F">
            <w:pPr>
              <w:jc w:val="center"/>
              <w:rPr>
                <w:color w:val="000000"/>
                <w:sz w:val="20"/>
              </w:rPr>
            </w:pPr>
            <w:r>
              <w:rPr>
                <w:color w:val="000000"/>
                <w:sz w:val="20"/>
              </w:rPr>
              <w:t>18 518,5</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24799" w14:textId="12040B9B" w:rsidR="007A2B7F" w:rsidRPr="007A2B7F" w:rsidRDefault="00DE3B97" w:rsidP="00251E71">
            <w:pPr>
              <w:jc w:val="center"/>
              <w:rPr>
                <w:color w:val="000000"/>
                <w:sz w:val="20"/>
              </w:rPr>
            </w:pPr>
            <w:r>
              <w:rPr>
                <w:color w:val="000000"/>
                <w:sz w:val="20"/>
              </w:rPr>
              <w:t>20 567,4</w:t>
            </w:r>
          </w:p>
        </w:tc>
        <w:tc>
          <w:tcPr>
            <w:tcW w:w="993" w:type="dxa"/>
            <w:tcBorders>
              <w:top w:val="single" w:sz="4" w:space="0" w:color="auto"/>
              <w:left w:val="single" w:sz="4" w:space="0" w:color="auto"/>
              <w:bottom w:val="single" w:sz="4" w:space="0" w:color="auto"/>
              <w:right w:val="single" w:sz="4" w:space="0" w:color="auto"/>
            </w:tcBorders>
            <w:vAlign w:val="center"/>
          </w:tcPr>
          <w:p w14:paraId="4E218EF9" w14:textId="7B9667EE" w:rsidR="007A2B7F" w:rsidRPr="007A2B7F" w:rsidRDefault="0016561E" w:rsidP="00A4122A">
            <w:pPr>
              <w:jc w:val="center"/>
              <w:rPr>
                <w:color w:val="000000"/>
                <w:sz w:val="20"/>
              </w:rPr>
            </w:pPr>
            <w:r>
              <w:rPr>
                <w:color w:val="000000"/>
                <w:sz w:val="20"/>
              </w:rPr>
              <w:t>+11</w:t>
            </w:r>
          </w:p>
        </w:tc>
        <w:tc>
          <w:tcPr>
            <w:tcW w:w="1417" w:type="dxa"/>
            <w:tcBorders>
              <w:top w:val="single" w:sz="4" w:space="0" w:color="auto"/>
              <w:left w:val="single" w:sz="4" w:space="0" w:color="auto"/>
              <w:bottom w:val="single" w:sz="4" w:space="0" w:color="auto"/>
              <w:right w:val="single" w:sz="4" w:space="0" w:color="auto"/>
            </w:tcBorders>
            <w:vAlign w:val="center"/>
          </w:tcPr>
          <w:p w14:paraId="7876D0DA" w14:textId="7C0359D3" w:rsidR="007A2B7F" w:rsidRPr="007A2B7F" w:rsidRDefault="00DE3B97" w:rsidP="00251E71">
            <w:pPr>
              <w:jc w:val="center"/>
              <w:rPr>
                <w:color w:val="000000"/>
                <w:sz w:val="20"/>
              </w:rPr>
            </w:pPr>
            <w:r>
              <w:rPr>
                <w:color w:val="000000"/>
                <w:sz w:val="20"/>
              </w:rPr>
              <w:t>21 567,4</w:t>
            </w:r>
          </w:p>
        </w:tc>
        <w:tc>
          <w:tcPr>
            <w:tcW w:w="1383" w:type="dxa"/>
            <w:tcBorders>
              <w:top w:val="single" w:sz="4" w:space="0" w:color="auto"/>
              <w:left w:val="single" w:sz="4" w:space="0" w:color="auto"/>
              <w:bottom w:val="single" w:sz="4" w:space="0" w:color="auto"/>
              <w:right w:val="single" w:sz="4" w:space="0" w:color="auto"/>
            </w:tcBorders>
            <w:vAlign w:val="center"/>
          </w:tcPr>
          <w:p w14:paraId="013738B4" w14:textId="445844AF" w:rsidR="007A2B7F" w:rsidRPr="007A2B7F" w:rsidRDefault="00DE3B97" w:rsidP="00251E71">
            <w:pPr>
              <w:jc w:val="center"/>
              <w:rPr>
                <w:color w:val="000000"/>
                <w:sz w:val="20"/>
              </w:rPr>
            </w:pPr>
            <w:r>
              <w:rPr>
                <w:color w:val="000000"/>
                <w:sz w:val="20"/>
              </w:rPr>
              <w:t>21 567,4</w:t>
            </w:r>
          </w:p>
        </w:tc>
      </w:tr>
      <w:tr w:rsidR="00251E71" w:rsidRPr="008B0EC0" w14:paraId="7E17E1DE" w14:textId="77777777" w:rsidTr="00251E71">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5E4279C4" w14:textId="77777777" w:rsidR="00251E71" w:rsidRPr="00B42D5E" w:rsidRDefault="00251E71" w:rsidP="00251E71">
            <w:pPr>
              <w:jc w:val="right"/>
              <w:rPr>
                <w:color w:val="000000"/>
                <w:sz w:val="20"/>
              </w:rPr>
            </w:pPr>
            <w:r>
              <w:rPr>
                <w:i/>
                <w:color w:val="000000"/>
                <w:sz w:val="20"/>
              </w:rPr>
              <w:t>средства областного бюджета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74642A6" w14:textId="77777777" w:rsidR="00251E71" w:rsidRPr="00B42D5E" w:rsidRDefault="00251E71" w:rsidP="00251E71">
            <w:pPr>
              <w:jc w:val="center"/>
              <w:rPr>
                <w:i/>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1D77AA1B" w14:textId="41A4230E" w:rsidR="00251E71" w:rsidRPr="00B42D5E" w:rsidRDefault="00DE3B97" w:rsidP="00251E71">
            <w:pPr>
              <w:jc w:val="center"/>
              <w:rPr>
                <w:i/>
                <w:color w:val="000000"/>
                <w:sz w:val="20"/>
              </w:rPr>
            </w:pPr>
            <w:r>
              <w:rPr>
                <w:i/>
                <w:color w:val="000000"/>
                <w:sz w:val="20"/>
              </w:rPr>
              <w:t>1 382,1</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59272" w14:textId="514F695A" w:rsidR="00251E71" w:rsidRPr="00B42D5E" w:rsidRDefault="00DE3B97" w:rsidP="00251E71">
            <w:pPr>
              <w:jc w:val="center"/>
              <w:rPr>
                <w:i/>
                <w:color w:val="000000"/>
                <w:sz w:val="20"/>
              </w:rPr>
            </w:pPr>
            <w:r>
              <w:rPr>
                <w:i/>
                <w:color w:val="000000"/>
                <w:sz w:val="20"/>
              </w:rPr>
              <w:t>1 284,7</w:t>
            </w:r>
          </w:p>
        </w:tc>
        <w:tc>
          <w:tcPr>
            <w:tcW w:w="993" w:type="dxa"/>
            <w:tcBorders>
              <w:top w:val="single" w:sz="4" w:space="0" w:color="auto"/>
              <w:left w:val="single" w:sz="4" w:space="0" w:color="auto"/>
              <w:bottom w:val="single" w:sz="4" w:space="0" w:color="auto"/>
              <w:right w:val="single" w:sz="4" w:space="0" w:color="auto"/>
            </w:tcBorders>
            <w:vAlign w:val="center"/>
          </w:tcPr>
          <w:p w14:paraId="408FE193" w14:textId="1DB9B48B" w:rsidR="00251E71" w:rsidRPr="00B42D5E" w:rsidRDefault="0016561E" w:rsidP="00251E71">
            <w:pPr>
              <w:jc w:val="center"/>
              <w:rPr>
                <w:i/>
                <w:color w:val="000000"/>
                <w:sz w:val="20"/>
              </w:rPr>
            </w:pPr>
            <w:r>
              <w:rPr>
                <w:i/>
                <w:color w:val="000000"/>
                <w:sz w:val="20"/>
              </w:rPr>
              <w:t>-7</w:t>
            </w:r>
          </w:p>
        </w:tc>
        <w:tc>
          <w:tcPr>
            <w:tcW w:w="1417" w:type="dxa"/>
            <w:tcBorders>
              <w:top w:val="single" w:sz="4" w:space="0" w:color="auto"/>
              <w:left w:val="single" w:sz="4" w:space="0" w:color="auto"/>
              <w:bottom w:val="single" w:sz="4" w:space="0" w:color="auto"/>
              <w:right w:val="single" w:sz="4" w:space="0" w:color="auto"/>
            </w:tcBorders>
            <w:vAlign w:val="center"/>
          </w:tcPr>
          <w:p w14:paraId="6ACDAD26" w14:textId="026E0B36" w:rsidR="00251E71" w:rsidRPr="000373D9" w:rsidRDefault="00DE3B97" w:rsidP="00251E71">
            <w:pPr>
              <w:jc w:val="center"/>
              <w:rPr>
                <w:i/>
                <w:color w:val="000000"/>
                <w:sz w:val="20"/>
              </w:rPr>
            </w:pPr>
            <w:r>
              <w:rPr>
                <w:i/>
                <w:color w:val="000000"/>
                <w:sz w:val="20"/>
              </w:rPr>
              <w:t>1 284,7</w:t>
            </w:r>
          </w:p>
        </w:tc>
        <w:tc>
          <w:tcPr>
            <w:tcW w:w="1383" w:type="dxa"/>
            <w:tcBorders>
              <w:top w:val="single" w:sz="4" w:space="0" w:color="auto"/>
              <w:left w:val="single" w:sz="4" w:space="0" w:color="auto"/>
              <w:bottom w:val="single" w:sz="4" w:space="0" w:color="auto"/>
              <w:right w:val="single" w:sz="4" w:space="0" w:color="auto"/>
            </w:tcBorders>
            <w:vAlign w:val="center"/>
          </w:tcPr>
          <w:p w14:paraId="6F788875" w14:textId="27D18AD3" w:rsidR="00251E71" w:rsidRPr="000373D9" w:rsidRDefault="00DE3B97" w:rsidP="00251E71">
            <w:pPr>
              <w:jc w:val="center"/>
              <w:rPr>
                <w:i/>
                <w:color w:val="000000"/>
                <w:sz w:val="20"/>
              </w:rPr>
            </w:pPr>
            <w:r>
              <w:rPr>
                <w:i/>
                <w:color w:val="000000"/>
                <w:sz w:val="20"/>
              </w:rPr>
              <w:t>1 284,7</w:t>
            </w:r>
          </w:p>
        </w:tc>
      </w:tr>
      <w:tr w:rsidR="00B42D5E" w:rsidRPr="008B0EC0" w14:paraId="2D163C2A" w14:textId="77777777" w:rsidTr="00251E71">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7540FB1B" w14:textId="77777777" w:rsidR="00B42D5E" w:rsidRPr="00B42D5E" w:rsidRDefault="00B42D5E" w:rsidP="004870DD">
            <w:pPr>
              <w:rPr>
                <w:color w:val="000000"/>
                <w:sz w:val="20"/>
              </w:rPr>
            </w:pPr>
            <w:r w:rsidRPr="00B42D5E">
              <w:rPr>
                <w:color w:val="000000"/>
                <w:sz w:val="20"/>
              </w:rPr>
              <w:t>Молодежная политика и оздоровление детей</w:t>
            </w:r>
            <w:r>
              <w:rPr>
                <w:color w:val="000000"/>
                <w:sz w:val="20"/>
              </w:rPr>
              <w:t>, из них</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8EE2595" w14:textId="77777777" w:rsidR="00B42D5E" w:rsidRPr="00B42D5E" w:rsidRDefault="00B42D5E" w:rsidP="00B42D5E">
            <w:pPr>
              <w:jc w:val="center"/>
              <w:rPr>
                <w:color w:val="000000"/>
                <w:sz w:val="20"/>
              </w:rPr>
            </w:pPr>
            <w:r w:rsidRPr="00B42D5E">
              <w:rPr>
                <w:color w:val="000000"/>
                <w:sz w:val="20"/>
              </w:rPr>
              <w:t>0707</w:t>
            </w:r>
          </w:p>
        </w:tc>
        <w:tc>
          <w:tcPr>
            <w:tcW w:w="1453" w:type="dxa"/>
            <w:tcBorders>
              <w:top w:val="single" w:sz="4" w:space="0" w:color="auto"/>
              <w:left w:val="single" w:sz="4" w:space="0" w:color="auto"/>
              <w:bottom w:val="single" w:sz="4" w:space="0" w:color="auto"/>
              <w:right w:val="single" w:sz="4" w:space="0" w:color="auto"/>
            </w:tcBorders>
            <w:vAlign w:val="center"/>
          </w:tcPr>
          <w:p w14:paraId="432498D3" w14:textId="499FBC1A" w:rsidR="00B42D5E" w:rsidRPr="00B42D5E" w:rsidRDefault="00DE3B97" w:rsidP="00B42D5E">
            <w:pPr>
              <w:jc w:val="center"/>
              <w:rPr>
                <w:color w:val="000000"/>
                <w:sz w:val="20"/>
              </w:rPr>
            </w:pPr>
            <w:r>
              <w:rPr>
                <w:color w:val="000000"/>
                <w:sz w:val="20"/>
              </w:rPr>
              <w:t>162,4</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7AC5E" w14:textId="52CCDDEA" w:rsidR="00B42D5E" w:rsidRPr="00B42D5E" w:rsidRDefault="00DE3B97" w:rsidP="00B42D5E">
            <w:pPr>
              <w:jc w:val="center"/>
              <w:rPr>
                <w:color w:val="000000"/>
                <w:sz w:val="20"/>
              </w:rPr>
            </w:pPr>
            <w:r>
              <w:rPr>
                <w:color w:val="000000"/>
                <w:sz w:val="20"/>
              </w:rPr>
              <w:t>559,5</w:t>
            </w:r>
          </w:p>
        </w:tc>
        <w:tc>
          <w:tcPr>
            <w:tcW w:w="993" w:type="dxa"/>
            <w:tcBorders>
              <w:top w:val="single" w:sz="4" w:space="0" w:color="auto"/>
              <w:left w:val="single" w:sz="4" w:space="0" w:color="auto"/>
              <w:bottom w:val="single" w:sz="4" w:space="0" w:color="auto"/>
              <w:right w:val="single" w:sz="4" w:space="0" w:color="auto"/>
            </w:tcBorders>
            <w:vAlign w:val="center"/>
          </w:tcPr>
          <w:p w14:paraId="376C8A8F" w14:textId="6280A7E7" w:rsidR="00B42D5E" w:rsidRPr="00B42D5E" w:rsidRDefault="0016561E" w:rsidP="00B42D5E">
            <w:pPr>
              <w:jc w:val="center"/>
              <w:rPr>
                <w:color w:val="000000"/>
                <w:sz w:val="20"/>
              </w:rPr>
            </w:pPr>
            <w:r>
              <w:rPr>
                <w:color w:val="000000"/>
                <w:sz w:val="20"/>
              </w:rPr>
              <w:t>+244</w:t>
            </w:r>
          </w:p>
        </w:tc>
        <w:tc>
          <w:tcPr>
            <w:tcW w:w="1417" w:type="dxa"/>
            <w:tcBorders>
              <w:top w:val="single" w:sz="4" w:space="0" w:color="auto"/>
              <w:left w:val="single" w:sz="4" w:space="0" w:color="auto"/>
              <w:bottom w:val="single" w:sz="4" w:space="0" w:color="auto"/>
              <w:right w:val="single" w:sz="4" w:space="0" w:color="auto"/>
            </w:tcBorders>
            <w:vAlign w:val="center"/>
          </w:tcPr>
          <w:p w14:paraId="5A0C65E4" w14:textId="5F3F1654" w:rsidR="00B42D5E" w:rsidRPr="00B42D5E" w:rsidRDefault="00DE3B97" w:rsidP="00B42D5E">
            <w:pPr>
              <w:jc w:val="center"/>
              <w:rPr>
                <w:color w:val="000000"/>
                <w:sz w:val="20"/>
              </w:rPr>
            </w:pPr>
            <w:r>
              <w:rPr>
                <w:color w:val="000000"/>
                <w:sz w:val="20"/>
              </w:rPr>
              <w:t>559,5</w:t>
            </w:r>
          </w:p>
        </w:tc>
        <w:tc>
          <w:tcPr>
            <w:tcW w:w="1383" w:type="dxa"/>
            <w:tcBorders>
              <w:top w:val="single" w:sz="4" w:space="0" w:color="auto"/>
              <w:left w:val="single" w:sz="4" w:space="0" w:color="auto"/>
              <w:bottom w:val="single" w:sz="4" w:space="0" w:color="auto"/>
              <w:right w:val="single" w:sz="4" w:space="0" w:color="auto"/>
            </w:tcBorders>
            <w:vAlign w:val="center"/>
          </w:tcPr>
          <w:p w14:paraId="28ADC2C8" w14:textId="1198CF26" w:rsidR="00B42D5E" w:rsidRPr="00B42D5E" w:rsidRDefault="00DE3B97" w:rsidP="00B42D5E">
            <w:pPr>
              <w:jc w:val="center"/>
              <w:rPr>
                <w:color w:val="000000"/>
                <w:sz w:val="20"/>
              </w:rPr>
            </w:pPr>
            <w:r>
              <w:rPr>
                <w:color w:val="000000"/>
                <w:sz w:val="20"/>
              </w:rPr>
              <w:t>559,5</w:t>
            </w:r>
          </w:p>
        </w:tc>
      </w:tr>
      <w:tr w:rsidR="00B42D5E" w:rsidRPr="008B0EC0" w14:paraId="53A7585E" w14:textId="77777777" w:rsidTr="00251E71">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490ED200" w14:textId="77777777" w:rsidR="00B42D5E" w:rsidRPr="00B42D5E" w:rsidRDefault="00B42D5E" w:rsidP="00B42D5E">
            <w:pPr>
              <w:jc w:val="right"/>
              <w:rPr>
                <w:color w:val="000000"/>
                <w:sz w:val="20"/>
              </w:rPr>
            </w:pPr>
            <w:r>
              <w:rPr>
                <w:i/>
                <w:color w:val="000000"/>
                <w:sz w:val="20"/>
              </w:rPr>
              <w:t>средства областного бюджета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89B336C" w14:textId="77777777" w:rsidR="00B42D5E" w:rsidRPr="00B42D5E" w:rsidRDefault="00B42D5E" w:rsidP="00B42D5E">
            <w:pPr>
              <w:jc w:val="center"/>
              <w:rPr>
                <w:i/>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5510A5E0" w14:textId="213CB119" w:rsidR="00B42D5E" w:rsidRPr="00B42D5E" w:rsidRDefault="00DE3B97" w:rsidP="00B42D5E">
            <w:pPr>
              <w:jc w:val="center"/>
              <w:rPr>
                <w:i/>
                <w:color w:val="000000"/>
                <w:sz w:val="20"/>
              </w:rPr>
            </w:pPr>
            <w:r>
              <w:rPr>
                <w:i/>
                <w:color w:val="000000"/>
                <w:sz w:val="20"/>
              </w:rPr>
              <w:t>105,1</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874F0" w14:textId="36ACD158" w:rsidR="00B42D5E" w:rsidRPr="00B42D5E" w:rsidRDefault="0016561E" w:rsidP="00B42D5E">
            <w:pPr>
              <w:jc w:val="center"/>
              <w:rPr>
                <w:i/>
                <w:color w:val="000000"/>
                <w:sz w:val="20"/>
              </w:rPr>
            </w:pPr>
            <w:r>
              <w:rPr>
                <w:i/>
                <w:color w:val="000000"/>
                <w:sz w:val="20"/>
              </w:rPr>
              <w:t>128,7</w:t>
            </w:r>
          </w:p>
        </w:tc>
        <w:tc>
          <w:tcPr>
            <w:tcW w:w="993" w:type="dxa"/>
            <w:tcBorders>
              <w:top w:val="single" w:sz="4" w:space="0" w:color="auto"/>
              <w:left w:val="single" w:sz="4" w:space="0" w:color="auto"/>
              <w:bottom w:val="single" w:sz="4" w:space="0" w:color="auto"/>
              <w:right w:val="single" w:sz="4" w:space="0" w:color="auto"/>
            </w:tcBorders>
            <w:vAlign w:val="center"/>
          </w:tcPr>
          <w:p w14:paraId="116B10FA" w14:textId="09F6A62E" w:rsidR="00B42D5E" w:rsidRPr="00B42D5E" w:rsidRDefault="0016561E" w:rsidP="00B42D5E">
            <w:pPr>
              <w:jc w:val="center"/>
              <w:rPr>
                <w:i/>
                <w:color w:val="000000"/>
                <w:sz w:val="20"/>
              </w:rPr>
            </w:pPr>
            <w:r>
              <w:rPr>
                <w:i/>
                <w:color w:val="000000"/>
                <w:sz w:val="20"/>
              </w:rPr>
              <w:t>+22</w:t>
            </w:r>
          </w:p>
        </w:tc>
        <w:tc>
          <w:tcPr>
            <w:tcW w:w="1417" w:type="dxa"/>
            <w:tcBorders>
              <w:top w:val="single" w:sz="4" w:space="0" w:color="auto"/>
              <w:left w:val="single" w:sz="4" w:space="0" w:color="auto"/>
              <w:bottom w:val="single" w:sz="4" w:space="0" w:color="auto"/>
              <w:right w:val="single" w:sz="4" w:space="0" w:color="auto"/>
            </w:tcBorders>
            <w:vAlign w:val="center"/>
          </w:tcPr>
          <w:p w14:paraId="53770EFA" w14:textId="21DA8C5A" w:rsidR="00B42D5E" w:rsidRPr="00B42D5E" w:rsidRDefault="0016561E" w:rsidP="00B42D5E">
            <w:pPr>
              <w:jc w:val="center"/>
              <w:rPr>
                <w:i/>
                <w:color w:val="000000"/>
                <w:sz w:val="20"/>
              </w:rPr>
            </w:pPr>
            <w:r>
              <w:rPr>
                <w:i/>
                <w:color w:val="000000"/>
                <w:sz w:val="20"/>
              </w:rPr>
              <w:t>128,7</w:t>
            </w:r>
          </w:p>
        </w:tc>
        <w:tc>
          <w:tcPr>
            <w:tcW w:w="1383" w:type="dxa"/>
            <w:tcBorders>
              <w:top w:val="single" w:sz="4" w:space="0" w:color="auto"/>
              <w:left w:val="single" w:sz="4" w:space="0" w:color="auto"/>
              <w:bottom w:val="single" w:sz="4" w:space="0" w:color="auto"/>
              <w:right w:val="single" w:sz="4" w:space="0" w:color="auto"/>
            </w:tcBorders>
            <w:vAlign w:val="center"/>
          </w:tcPr>
          <w:p w14:paraId="19866397" w14:textId="37B73568" w:rsidR="00B42D5E" w:rsidRPr="00B42D5E" w:rsidRDefault="0016561E" w:rsidP="00B42D5E">
            <w:pPr>
              <w:jc w:val="center"/>
              <w:rPr>
                <w:i/>
                <w:color w:val="000000"/>
                <w:sz w:val="20"/>
              </w:rPr>
            </w:pPr>
            <w:r>
              <w:rPr>
                <w:i/>
                <w:color w:val="000000"/>
                <w:sz w:val="20"/>
              </w:rPr>
              <w:t>128,7</w:t>
            </w:r>
          </w:p>
        </w:tc>
      </w:tr>
      <w:tr w:rsidR="00251E71" w:rsidRPr="008B0EC0" w14:paraId="3FCE5DE8" w14:textId="77777777" w:rsidTr="00251E71">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55F5F70C" w14:textId="77777777" w:rsidR="00251E71" w:rsidRPr="00251E71" w:rsidRDefault="00251E71" w:rsidP="00251E71">
            <w:pPr>
              <w:rPr>
                <w:color w:val="000000"/>
                <w:sz w:val="20"/>
              </w:rPr>
            </w:pPr>
            <w:r w:rsidRPr="00251E71">
              <w:rPr>
                <w:color w:val="000000"/>
                <w:sz w:val="20"/>
              </w:rPr>
              <w:t>Другие вопросы в области образования</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8136C96" w14:textId="77777777" w:rsidR="00251E71" w:rsidRPr="00251E71" w:rsidRDefault="00251E71" w:rsidP="00251E71">
            <w:pPr>
              <w:rPr>
                <w:color w:val="000000"/>
                <w:sz w:val="20"/>
              </w:rPr>
            </w:pPr>
            <w:r w:rsidRPr="00251E71">
              <w:rPr>
                <w:color w:val="000000"/>
                <w:sz w:val="20"/>
              </w:rPr>
              <w:t>0709</w:t>
            </w:r>
          </w:p>
        </w:tc>
        <w:tc>
          <w:tcPr>
            <w:tcW w:w="1453" w:type="dxa"/>
            <w:tcBorders>
              <w:top w:val="single" w:sz="4" w:space="0" w:color="auto"/>
              <w:left w:val="single" w:sz="4" w:space="0" w:color="auto"/>
              <w:bottom w:val="single" w:sz="4" w:space="0" w:color="auto"/>
              <w:right w:val="single" w:sz="4" w:space="0" w:color="auto"/>
            </w:tcBorders>
            <w:vAlign w:val="center"/>
          </w:tcPr>
          <w:p w14:paraId="7C399F8A" w14:textId="54346238" w:rsidR="00251E71" w:rsidRPr="00251E71" w:rsidRDefault="00DE3B97" w:rsidP="00251E71">
            <w:pPr>
              <w:jc w:val="center"/>
              <w:rPr>
                <w:color w:val="000000"/>
                <w:sz w:val="20"/>
              </w:rPr>
            </w:pPr>
            <w:r>
              <w:rPr>
                <w:color w:val="000000"/>
                <w:sz w:val="20"/>
              </w:rPr>
              <w:t>19,0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A644C" w14:textId="7A201711" w:rsidR="00251E71" w:rsidRPr="00251E71" w:rsidRDefault="00DE3B97" w:rsidP="00251E71">
            <w:pPr>
              <w:jc w:val="center"/>
              <w:rPr>
                <w:color w:val="000000"/>
                <w:sz w:val="20"/>
              </w:rPr>
            </w:pPr>
            <w:r>
              <w:rPr>
                <w:color w:val="000000"/>
                <w:sz w:val="20"/>
              </w:rPr>
              <w:t>22,9</w:t>
            </w:r>
          </w:p>
        </w:tc>
        <w:tc>
          <w:tcPr>
            <w:tcW w:w="993" w:type="dxa"/>
            <w:tcBorders>
              <w:top w:val="single" w:sz="4" w:space="0" w:color="auto"/>
              <w:left w:val="single" w:sz="4" w:space="0" w:color="auto"/>
              <w:bottom w:val="single" w:sz="4" w:space="0" w:color="auto"/>
              <w:right w:val="single" w:sz="4" w:space="0" w:color="auto"/>
            </w:tcBorders>
            <w:vAlign w:val="center"/>
          </w:tcPr>
          <w:p w14:paraId="28D6987E" w14:textId="452DF51E" w:rsidR="00251E71" w:rsidRPr="00251E71" w:rsidRDefault="0016561E" w:rsidP="00FC6692">
            <w:pPr>
              <w:jc w:val="center"/>
              <w:rPr>
                <w:color w:val="000000"/>
                <w:sz w:val="20"/>
              </w:rPr>
            </w:pPr>
            <w:r>
              <w:rPr>
                <w:color w:val="000000"/>
                <w:sz w:val="20"/>
              </w:rPr>
              <w:t>+20</w:t>
            </w:r>
          </w:p>
        </w:tc>
        <w:tc>
          <w:tcPr>
            <w:tcW w:w="1417" w:type="dxa"/>
            <w:tcBorders>
              <w:top w:val="single" w:sz="4" w:space="0" w:color="auto"/>
              <w:left w:val="single" w:sz="4" w:space="0" w:color="auto"/>
              <w:bottom w:val="single" w:sz="4" w:space="0" w:color="auto"/>
              <w:right w:val="single" w:sz="4" w:space="0" w:color="auto"/>
            </w:tcBorders>
            <w:vAlign w:val="center"/>
          </w:tcPr>
          <w:p w14:paraId="4BA4EE4B" w14:textId="1305C870" w:rsidR="00251E71" w:rsidRPr="00251E71" w:rsidRDefault="00DE3B97" w:rsidP="00251E71">
            <w:pPr>
              <w:jc w:val="center"/>
              <w:rPr>
                <w:color w:val="000000"/>
                <w:sz w:val="20"/>
              </w:rPr>
            </w:pPr>
            <w:r>
              <w:rPr>
                <w:color w:val="000000"/>
                <w:sz w:val="20"/>
              </w:rPr>
              <w:t>22,9</w:t>
            </w:r>
          </w:p>
        </w:tc>
        <w:tc>
          <w:tcPr>
            <w:tcW w:w="1383" w:type="dxa"/>
            <w:tcBorders>
              <w:top w:val="single" w:sz="4" w:space="0" w:color="auto"/>
              <w:left w:val="single" w:sz="4" w:space="0" w:color="auto"/>
              <w:bottom w:val="single" w:sz="4" w:space="0" w:color="auto"/>
              <w:right w:val="single" w:sz="4" w:space="0" w:color="auto"/>
            </w:tcBorders>
            <w:vAlign w:val="center"/>
          </w:tcPr>
          <w:p w14:paraId="115688E4" w14:textId="2B9279F4" w:rsidR="00251E71" w:rsidRPr="00251E71" w:rsidRDefault="00DE3B97" w:rsidP="00251E71">
            <w:pPr>
              <w:jc w:val="center"/>
              <w:rPr>
                <w:color w:val="000000"/>
                <w:sz w:val="20"/>
              </w:rPr>
            </w:pPr>
            <w:r>
              <w:rPr>
                <w:color w:val="000000"/>
                <w:sz w:val="20"/>
              </w:rPr>
              <w:t>22,9</w:t>
            </w:r>
          </w:p>
        </w:tc>
      </w:tr>
      <w:tr w:rsidR="00251E71" w:rsidRPr="008B0EC0" w14:paraId="77838DCB" w14:textId="77777777" w:rsidTr="00251E71">
        <w:trPr>
          <w:trHeight w:val="41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6AF56745" w14:textId="77777777" w:rsidR="00251E71" w:rsidRDefault="00251E71" w:rsidP="00251E71">
            <w:pPr>
              <w:jc w:val="right"/>
              <w:rPr>
                <w:i/>
                <w:color w:val="000000"/>
                <w:sz w:val="20"/>
              </w:rPr>
            </w:pPr>
            <w:r>
              <w:rPr>
                <w:i/>
                <w:color w:val="000000"/>
                <w:sz w:val="20"/>
              </w:rPr>
              <w:t>средства областного бюджета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387A1AC" w14:textId="77777777" w:rsidR="00251E71" w:rsidRPr="00B42D5E" w:rsidRDefault="00251E71" w:rsidP="00251E71">
            <w:pPr>
              <w:jc w:val="center"/>
              <w:rPr>
                <w:i/>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65523AFE" w14:textId="22D888B7" w:rsidR="00251E71" w:rsidRPr="00B42D5E" w:rsidRDefault="00DE3B97" w:rsidP="00251E71">
            <w:pPr>
              <w:jc w:val="center"/>
              <w:rPr>
                <w:i/>
                <w:color w:val="000000"/>
                <w:sz w:val="20"/>
              </w:rPr>
            </w:pPr>
            <w:r>
              <w:rPr>
                <w:i/>
                <w:color w:val="000000"/>
                <w:sz w:val="20"/>
              </w:rPr>
              <w:t>17,3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E179D" w14:textId="7B9C98EA" w:rsidR="00251E71" w:rsidRPr="00B42D5E" w:rsidRDefault="0016561E" w:rsidP="00251E71">
            <w:pPr>
              <w:jc w:val="center"/>
              <w:rPr>
                <w:i/>
                <w:color w:val="000000"/>
                <w:sz w:val="20"/>
              </w:rPr>
            </w:pPr>
            <w:r>
              <w:rPr>
                <w:i/>
                <w:color w:val="000000"/>
                <w:sz w:val="20"/>
              </w:rPr>
              <w:t>20,8</w:t>
            </w:r>
          </w:p>
        </w:tc>
        <w:tc>
          <w:tcPr>
            <w:tcW w:w="993" w:type="dxa"/>
            <w:tcBorders>
              <w:top w:val="single" w:sz="4" w:space="0" w:color="auto"/>
              <w:left w:val="single" w:sz="4" w:space="0" w:color="auto"/>
              <w:bottom w:val="single" w:sz="4" w:space="0" w:color="auto"/>
              <w:right w:val="single" w:sz="4" w:space="0" w:color="auto"/>
            </w:tcBorders>
            <w:vAlign w:val="center"/>
          </w:tcPr>
          <w:p w14:paraId="17CCA6BF" w14:textId="65C02D07" w:rsidR="00251E71" w:rsidRPr="00B42D5E" w:rsidRDefault="0016561E" w:rsidP="00251E71">
            <w:pPr>
              <w:jc w:val="center"/>
              <w:rPr>
                <w:i/>
                <w:color w:val="000000"/>
                <w:sz w:val="20"/>
              </w:rPr>
            </w:pPr>
            <w:r>
              <w:rPr>
                <w:i/>
                <w:color w:val="000000"/>
                <w:sz w:val="20"/>
              </w:rPr>
              <w:t>+20</w:t>
            </w:r>
          </w:p>
        </w:tc>
        <w:tc>
          <w:tcPr>
            <w:tcW w:w="1417" w:type="dxa"/>
            <w:tcBorders>
              <w:top w:val="single" w:sz="4" w:space="0" w:color="auto"/>
              <w:left w:val="single" w:sz="4" w:space="0" w:color="auto"/>
              <w:bottom w:val="single" w:sz="4" w:space="0" w:color="auto"/>
              <w:right w:val="single" w:sz="4" w:space="0" w:color="auto"/>
            </w:tcBorders>
            <w:vAlign w:val="center"/>
          </w:tcPr>
          <w:p w14:paraId="2125B685" w14:textId="2A443692" w:rsidR="00251E71" w:rsidRPr="00B42D5E" w:rsidRDefault="0016561E" w:rsidP="00251E71">
            <w:pPr>
              <w:jc w:val="center"/>
              <w:rPr>
                <w:i/>
                <w:color w:val="000000"/>
                <w:sz w:val="20"/>
              </w:rPr>
            </w:pPr>
            <w:r>
              <w:rPr>
                <w:i/>
                <w:color w:val="000000"/>
                <w:sz w:val="20"/>
              </w:rPr>
              <w:t>20,8</w:t>
            </w:r>
          </w:p>
        </w:tc>
        <w:tc>
          <w:tcPr>
            <w:tcW w:w="1383" w:type="dxa"/>
            <w:tcBorders>
              <w:top w:val="single" w:sz="4" w:space="0" w:color="auto"/>
              <w:left w:val="single" w:sz="4" w:space="0" w:color="auto"/>
              <w:bottom w:val="single" w:sz="4" w:space="0" w:color="auto"/>
              <w:right w:val="single" w:sz="4" w:space="0" w:color="auto"/>
            </w:tcBorders>
            <w:vAlign w:val="center"/>
          </w:tcPr>
          <w:p w14:paraId="3ED7CA95" w14:textId="18165E10" w:rsidR="00251E71" w:rsidRPr="00B42D5E" w:rsidRDefault="0016561E" w:rsidP="00251E71">
            <w:pPr>
              <w:jc w:val="center"/>
              <w:rPr>
                <w:i/>
                <w:color w:val="000000"/>
                <w:sz w:val="20"/>
              </w:rPr>
            </w:pPr>
            <w:r>
              <w:rPr>
                <w:i/>
                <w:color w:val="000000"/>
                <w:sz w:val="20"/>
              </w:rPr>
              <w:t>20,8</w:t>
            </w:r>
          </w:p>
        </w:tc>
      </w:tr>
    </w:tbl>
    <w:p w14:paraId="0CE39285" w14:textId="34D6E283" w:rsidR="00BF1CC6" w:rsidRPr="00113F98" w:rsidRDefault="00BF1CC6" w:rsidP="00BF1CC6">
      <w:pPr>
        <w:ind w:firstLine="709"/>
        <w:jc w:val="both"/>
        <w:rPr>
          <w:sz w:val="26"/>
          <w:szCs w:val="26"/>
        </w:rPr>
      </w:pPr>
      <w:r w:rsidRPr="00113F98">
        <w:rPr>
          <w:sz w:val="26"/>
          <w:szCs w:val="26"/>
        </w:rPr>
        <w:t xml:space="preserve">По данному разделу предусмотрены расходы в рамках муниципальной программы «Развитие образования ЗАТО Солнечный Тверской области» </w:t>
      </w:r>
      <w:r w:rsidR="00AC201F">
        <w:rPr>
          <w:sz w:val="26"/>
          <w:szCs w:val="26"/>
        </w:rPr>
        <w:t>на 2018-2023 годы</w:t>
      </w:r>
      <w:r w:rsidRPr="00113F98">
        <w:rPr>
          <w:sz w:val="26"/>
          <w:szCs w:val="26"/>
        </w:rPr>
        <w:t>».</w:t>
      </w:r>
      <w:r w:rsidR="0016561E">
        <w:rPr>
          <w:sz w:val="26"/>
          <w:szCs w:val="26"/>
        </w:rPr>
        <w:t xml:space="preserve"> Увеличение бюджетных ассигнований связано с изменением безвозмездных поступлений из областного бюджета Тверской области, а также ожидается улучшение эпидемиологической ситуации, сложившейся в 2020 году в связи с новой </w:t>
      </w:r>
      <w:proofErr w:type="spellStart"/>
      <w:r w:rsidR="0016561E">
        <w:rPr>
          <w:sz w:val="26"/>
          <w:szCs w:val="26"/>
        </w:rPr>
        <w:t>коронавирусной</w:t>
      </w:r>
      <w:proofErr w:type="spellEnd"/>
      <w:r w:rsidR="0016561E">
        <w:rPr>
          <w:sz w:val="26"/>
          <w:szCs w:val="26"/>
        </w:rPr>
        <w:t xml:space="preserve"> инфекцией, и оказанием услуг муниципальными учреждениями в </w:t>
      </w:r>
      <w:r w:rsidR="0016561E">
        <w:rPr>
          <w:sz w:val="26"/>
          <w:szCs w:val="26"/>
        </w:rPr>
        <w:lastRenderedPageBreak/>
        <w:t>полном объеме. В 2020 году не был организован отдых детей в каникулярное время, отменено проведение массовых мероприятий, два месяца учреждения были полностью закрыты, на сегодняшний день не открыт бассейн МКОУ ДО ДЮСШ ЗАТО Солнечный, отмечается снижение посещаемости дошкольных учреждений.</w:t>
      </w:r>
    </w:p>
    <w:p w14:paraId="1178AFD7" w14:textId="77777777" w:rsidR="00515017" w:rsidRPr="001C384F" w:rsidRDefault="00515017" w:rsidP="00097AFC">
      <w:pPr>
        <w:pStyle w:val="4"/>
        <w:jc w:val="center"/>
        <w:rPr>
          <w:color w:val="auto"/>
        </w:rPr>
      </w:pPr>
      <w:r w:rsidRPr="001C384F">
        <w:rPr>
          <w:color w:val="auto"/>
        </w:rPr>
        <w:t>Подраздел 0701 «Дошкольное образование»</w:t>
      </w:r>
    </w:p>
    <w:p w14:paraId="5DFE956F" w14:textId="77777777" w:rsidR="00515017" w:rsidRPr="00113F98" w:rsidRDefault="00515017" w:rsidP="004529AD">
      <w:pPr>
        <w:ind w:firstLine="709"/>
        <w:jc w:val="both"/>
        <w:rPr>
          <w:sz w:val="26"/>
          <w:szCs w:val="26"/>
        </w:rPr>
      </w:pPr>
      <w:r w:rsidRPr="00113F98">
        <w:rPr>
          <w:sz w:val="26"/>
          <w:szCs w:val="26"/>
        </w:rPr>
        <w:t>Расходные обязательства в сфере дошкольного образования определяются следующими нормативными правовыми актами:</w:t>
      </w:r>
    </w:p>
    <w:p w14:paraId="0AB7A45C" w14:textId="77777777" w:rsidR="00F86F4E" w:rsidRPr="00113F98" w:rsidRDefault="00F86F4E" w:rsidP="00F86F4E">
      <w:pPr>
        <w:numPr>
          <w:ilvl w:val="0"/>
          <w:numId w:val="21"/>
        </w:numPr>
        <w:tabs>
          <w:tab w:val="clear" w:pos="1260"/>
          <w:tab w:val="num" w:pos="0"/>
        </w:tabs>
        <w:ind w:left="0" w:firstLine="720"/>
        <w:jc w:val="both"/>
        <w:rPr>
          <w:sz w:val="26"/>
          <w:szCs w:val="26"/>
        </w:rPr>
      </w:pPr>
      <w:r w:rsidRPr="00113F98">
        <w:rPr>
          <w:sz w:val="26"/>
          <w:szCs w:val="26"/>
        </w:rPr>
        <w:t>Федеральным законом от 29.12.2012 № 273-ФЗ «Об образовании в Российской Федерации»;</w:t>
      </w:r>
    </w:p>
    <w:p w14:paraId="42291984" w14:textId="77777777" w:rsidR="00F86F4E" w:rsidRPr="00113F98" w:rsidRDefault="00F86F4E" w:rsidP="00F86F4E">
      <w:pPr>
        <w:ind w:firstLine="709"/>
        <w:jc w:val="both"/>
        <w:rPr>
          <w:sz w:val="26"/>
          <w:szCs w:val="26"/>
        </w:rPr>
      </w:pPr>
      <w:r w:rsidRPr="00113F98">
        <w:rPr>
          <w:sz w:val="26"/>
          <w:szCs w:val="26"/>
        </w:rPr>
        <w:t>- законом Тверской области от 17.07.2013 № 60-ЗО «О регулировании отдельных вопросов в сфере образования Тверской области»;</w:t>
      </w:r>
    </w:p>
    <w:p w14:paraId="3DC4AA5B" w14:textId="77777777" w:rsidR="00F86F4E" w:rsidRPr="00113F98" w:rsidRDefault="00F86F4E" w:rsidP="00F86F4E">
      <w:pPr>
        <w:widowControl w:val="0"/>
        <w:numPr>
          <w:ilvl w:val="0"/>
          <w:numId w:val="21"/>
        </w:numPr>
        <w:tabs>
          <w:tab w:val="clear" w:pos="1260"/>
        </w:tabs>
        <w:autoSpaceDE w:val="0"/>
        <w:autoSpaceDN w:val="0"/>
        <w:adjustRightInd w:val="0"/>
        <w:ind w:left="0" w:firstLine="709"/>
        <w:jc w:val="both"/>
        <w:rPr>
          <w:sz w:val="26"/>
          <w:szCs w:val="26"/>
        </w:rPr>
      </w:pPr>
      <w:r w:rsidRPr="00113F98">
        <w:rPr>
          <w:sz w:val="26"/>
          <w:szCs w:val="26"/>
        </w:rPr>
        <w:t>постановлением Правительства Тверской области от 25.03.</w:t>
      </w:r>
      <w:r w:rsidR="00765BAE" w:rsidRPr="00113F98">
        <w:rPr>
          <w:sz w:val="26"/>
          <w:szCs w:val="26"/>
        </w:rPr>
        <w:t>201</w:t>
      </w:r>
      <w:r w:rsidR="003949AC" w:rsidRPr="00113F98">
        <w:rPr>
          <w:sz w:val="26"/>
          <w:szCs w:val="26"/>
        </w:rPr>
        <w:t>4</w:t>
      </w:r>
      <w:r w:rsidRPr="00113F98">
        <w:rPr>
          <w:sz w:val="26"/>
          <w:szCs w:val="26"/>
        </w:rPr>
        <w:t xml:space="preserve"> № 144-пп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p w14:paraId="3CC830E3" w14:textId="2699A5C9" w:rsidR="00515017" w:rsidRPr="00113F98" w:rsidRDefault="00515017" w:rsidP="00F86F4E">
      <w:pPr>
        <w:ind w:firstLine="709"/>
        <w:jc w:val="both"/>
        <w:rPr>
          <w:sz w:val="26"/>
          <w:szCs w:val="26"/>
        </w:rPr>
      </w:pPr>
      <w:r w:rsidRPr="00113F98">
        <w:rPr>
          <w:sz w:val="26"/>
          <w:szCs w:val="26"/>
        </w:rPr>
        <w:t xml:space="preserve">Бюджетные ассигнования предусматриваются для обеспечения деятельности </w:t>
      </w:r>
      <w:r w:rsidR="000324D0">
        <w:rPr>
          <w:sz w:val="26"/>
          <w:szCs w:val="26"/>
        </w:rPr>
        <w:t>МКДОУ</w:t>
      </w:r>
      <w:r w:rsidRPr="00113F98">
        <w:rPr>
          <w:sz w:val="26"/>
          <w:szCs w:val="26"/>
        </w:rPr>
        <w:t xml:space="preserve"> Детский сад № 1 ЗАТО Солнечный.</w:t>
      </w:r>
    </w:p>
    <w:p w14:paraId="67084769" w14:textId="77777777" w:rsidR="00515017" w:rsidRPr="001C384F" w:rsidRDefault="00515017" w:rsidP="00097AFC">
      <w:pPr>
        <w:pStyle w:val="4"/>
        <w:jc w:val="center"/>
        <w:rPr>
          <w:color w:val="auto"/>
        </w:rPr>
      </w:pPr>
      <w:r w:rsidRPr="001C384F">
        <w:rPr>
          <w:color w:val="auto"/>
        </w:rPr>
        <w:t>Подраздел 0702 «Общее образование»</w:t>
      </w:r>
    </w:p>
    <w:p w14:paraId="43A863E8" w14:textId="77777777" w:rsidR="00515017" w:rsidRPr="00113F98" w:rsidRDefault="00515017" w:rsidP="004529AD">
      <w:pPr>
        <w:ind w:firstLine="709"/>
        <w:jc w:val="both"/>
        <w:rPr>
          <w:sz w:val="26"/>
          <w:szCs w:val="26"/>
        </w:rPr>
      </w:pPr>
      <w:r w:rsidRPr="00113F98">
        <w:rPr>
          <w:sz w:val="26"/>
          <w:szCs w:val="26"/>
        </w:rPr>
        <w:t>Расходные обязательства в сфере общего образования определяются следующими нормативными правовыми актами:</w:t>
      </w:r>
    </w:p>
    <w:p w14:paraId="2E0D902D" w14:textId="77777777" w:rsidR="00F86F4E" w:rsidRPr="00113F98" w:rsidRDefault="00F86F4E" w:rsidP="00F86F4E">
      <w:pPr>
        <w:widowControl w:val="0"/>
        <w:numPr>
          <w:ilvl w:val="0"/>
          <w:numId w:val="10"/>
        </w:numPr>
        <w:tabs>
          <w:tab w:val="clear" w:pos="1695"/>
          <w:tab w:val="num" w:pos="0"/>
          <w:tab w:val="num" w:pos="1070"/>
        </w:tabs>
        <w:ind w:left="0" w:firstLine="540"/>
        <w:jc w:val="both"/>
        <w:rPr>
          <w:sz w:val="26"/>
          <w:szCs w:val="26"/>
        </w:rPr>
      </w:pPr>
      <w:r w:rsidRPr="00113F98">
        <w:rPr>
          <w:sz w:val="26"/>
          <w:szCs w:val="26"/>
        </w:rPr>
        <w:t>Федеральным законом Российской Федерации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5960E078" w14:textId="77777777" w:rsidR="00F86F4E" w:rsidRPr="00113F98" w:rsidRDefault="00F86F4E" w:rsidP="00A735EF">
      <w:pPr>
        <w:widowControl w:val="0"/>
        <w:numPr>
          <w:ilvl w:val="0"/>
          <w:numId w:val="10"/>
        </w:numPr>
        <w:tabs>
          <w:tab w:val="clear" w:pos="1695"/>
          <w:tab w:val="num" w:pos="0"/>
        </w:tabs>
        <w:ind w:left="0" w:firstLine="540"/>
        <w:jc w:val="both"/>
        <w:rPr>
          <w:sz w:val="26"/>
          <w:szCs w:val="26"/>
        </w:rPr>
      </w:pPr>
      <w:r w:rsidRPr="00113F98">
        <w:rPr>
          <w:sz w:val="26"/>
          <w:szCs w:val="26"/>
        </w:rPr>
        <w:t>Законом Российской Федерации от 29.12.2012 № 273-ФЗ «Об образовании в Российской Федерации»;</w:t>
      </w:r>
    </w:p>
    <w:p w14:paraId="7490386D" w14:textId="77777777" w:rsidR="00F86F4E" w:rsidRPr="00113F98" w:rsidRDefault="00F86F4E" w:rsidP="00A735EF">
      <w:pPr>
        <w:widowControl w:val="0"/>
        <w:numPr>
          <w:ilvl w:val="0"/>
          <w:numId w:val="10"/>
        </w:numPr>
        <w:tabs>
          <w:tab w:val="clear" w:pos="1695"/>
          <w:tab w:val="num" w:pos="0"/>
        </w:tabs>
        <w:ind w:left="0" w:firstLine="540"/>
        <w:jc w:val="both"/>
        <w:rPr>
          <w:sz w:val="26"/>
          <w:szCs w:val="26"/>
        </w:rPr>
      </w:pPr>
      <w:r w:rsidRPr="00113F98">
        <w:rPr>
          <w:sz w:val="26"/>
          <w:szCs w:val="26"/>
        </w:rPr>
        <w:t>Федеральным законом Российской Федерации от 21.12.1996 № 159-ФЗ «О дополнительных гарантиях по социальной поддержке детей-сирот и детей, оставшихся без попечения родителей»;</w:t>
      </w:r>
    </w:p>
    <w:p w14:paraId="5BD1AFD2" w14:textId="77777777" w:rsidR="00F86F4E" w:rsidRPr="00113F98" w:rsidRDefault="00F86F4E" w:rsidP="00A735EF">
      <w:pPr>
        <w:widowControl w:val="0"/>
        <w:numPr>
          <w:ilvl w:val="0"/>
          <w:numId w:val="10"/>
        </w:numPr>
        <w:tabs>
          <w:tab w:val="clear" w:pos="1695"/>
          <w:tab w:val="num" w:pos="0"/>
        </w:tabs>
        <w:ind w:left="0" w:firstLine="540"/>
        <w:jc w:val="both"/>
        <w:rPr>
          <w:sz w:val="26"/>
          <w:szCs w:val="26"/>
        </w:rPr>
      </w:pPr>
      <w:r w:rsidRPr="00113F98">
        <w:rPr>
          <w:sz w:val="26"/>
          <w:szCs w:val="26"/>
        </w:rPr>
        <w:t xml:space="preserve">Закон Тверской области от 17.07.2013 № 60-ЗО «О регулировании отдельных вопросов в сфере образования Тверской области»; </w:t>
      </w:r>
    </w:p>
    <w:p w14:paraId="1652FFCE" w14:textId="77777777" w:rsidR="00F86F4E" w:rsidRPr="00113F98" w:rsidRDefault="00F86F4E" w:rsidP="00A735EF">
      <w:pPr>
        <w:widowControl w:val="0"/>
        <w:numPr>
          <w:ilvl w:val="0"/>
          <w:numId w:val="10"/>
        </w:numPr>
        <w:tabs>
          <w:tab w:val="clear" w:pos="1695"/>
          <w:tab w:val="num" w:pos="0"/>
        </w:tabs>
        <w:ind w:left="0" w:firstLine="540"/>
        <w:jc w:val="both"/>
        <w:rPr>
          <w:sz w:val="26"/>
          <w:szCs w:val="26"/>
        </w:rPr>
      </w:pPr>
      <w:r w:rsidRPr="00113F98">
        <w:rPr>
          <w:sz w:val="26"/>
          <w:szCs w:val="26"/>
        </w:rPr>
        <w:t>законом Тверской области от 09.12.2005 № 150-ЗО «О реализации дополнительных гарантий по социальной поддержке детей-сирот и детей, оставшихся без попечения родителей, в Тверской области»;</w:t>
      </w:r>
    </w:p>
    <w:p w14:paraId="092C46A0" w14:textId="77777777" w:rsidR="00F86F4E" w:rsidRPr="00113F98" w:rsidRDefault="00641DD1" w:rsidP="00A735EF">
      <w:pPr>
        <w:widowControl w:val="0"/>
        <w:numPr>
          <w:ilvl w:val="0"/>
          <w:numId w:val="10"/>
        </w:numPr>
        <w:tabs>
          <w:tab w:val="clear" w:pos="1695"/>
          <w:tab w:val="num" w:pos="0"/>
        </w:tabs>
        <w:ind w:left="0" w:firstLine="709"/>
        <w:jc w:val="both"/>
        <w:rPr>
          <w:color w:val="FF0000"/>
          <w:sz w:val="26"/>
          <w:szCs w:val="26"/>
        </w:rPr>
      </w:pPr>
      <w:r w:rsidRPr="00113F98">
        <w:rPr>
          <w:sz w:val="26"/>
          <w:szCs w:val="26"/>
        </w:rPr>
        <w:t>постановлением Правительства Тверской области от 25.03.</w:t>
      </w:r>
      <w:r w:rsidR="00765BAE" w:rsidRPr="00113F98">
        <w:rPr>
          <w:sz w:val="26"/>
          <w:szCs w:val="26"/>
        </w:rPr>
        <w:t>201</w:t>
      </w:r>
      <w:r w:rsidR="00FB06B5" w:rsidRPr="00113F98">
        <w:rPr>
          <w:sz w:val="26"/>
          <w:szCs w:val="26"/>
        </w:rPr>
        <w:t>4</w:t>
      </w:r>
      <w:r w:rsidRPr="00113F98">
        <w:rPr>
          <w:sz w:val="26"/>
          <w:szCs w:val="26"/>
        </w:rPr>
        <w:t xml:space="preserve"> № 144-пп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и субвенциях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113F98">
        <w:rPr>
          <w:sz w:val="26"/>
          <w:szCs w:val="26"/>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p w14:paraId="029E11DD" w14:textId="4C72D735" w:rsidR="00515017" w:rsidRDefault="00A4122A" w:rsidP="003C6961">
      <w:pPr>
        <w:widowControl w:val="0"/>
        <w:numPr>
          <w:ilvl w:val="0"/>
          <w:numId w:val="10"/>
        </w:numPr>
        <w:tabs>
          <w:tab w:val="clear" w:pos="1695"/>
          <w:tab w:val="num" w:pos="0"/>
        </w:tabs>
        <w:ind w:left="0" w:firstLine="709"/>
        <w:jc w:val="both"/>
        <w:rPr>
          <w:sz w:val="26"/>
          <w:szCs w:val="26"/>
        </w:rPr>
      </w:pPr>
      <w:r w:rsidRPr="00113F98">
        <w:rPr>
          <w:sz w:val="26"/>
          <w:szCs w:val="26"/>
        </w:rPr>
        <w:t>Постановлением администрации ЗАТО Солнечный от 08.09.2017г. № 136 «О нормативах на бесплатное питание в МКОУ СОШ ЗАТО Солнечный на 2017-</w:t>
      </w:r>
      <w:r w:rsidR="00186406">
        <w:rPr>
          <w:sz w:val="26"/>
          <w:szCs w:val="26"/>
        </w:rPr>
        <w:t>2020</w:t>
      </w:r>
      <w:r w:rsidRPr="00113F98">
        <w:rPr>
          <w:sz w:val="26"/>
          <w:szCs w:val="26"/>
        </w:rPr>
        <w:t xml:space="preserve"> учебный год»</w:t>
      </w:r>
      <w:r w:rsidR="00432EF0" w:rsidRPr="00113F98">
        <w:rPr>
          <w:sz w:val="26"/>
          <w:szCs w:val="26"/>
        </w:rPr>
        <w:t>.</w:t>
      </w:r>
    </w:p>
    <w:p w14:paraId="0520056F" w14:textId="77777777" w:rsidR="007E6F3F" w:rsidRPr="007E6F3F" w:rsidRDefault="007E6F3F" w:rsidP="007E6F3F">
      <w:pPr>
        <w:pStyle w:val="a7"/>
        <w:ind w:left="0" w:firstLine="709"/>
        <w:jc w:val="both"/>
        <w:rPr>
          <w:sz w:val="26"/>
          <w:szCs w:val="26"/>
        </w:rPr>
      </w:pPr>
      <w:r w:rsidRPr="007E6F3F">
        <w:rPr>
          <w:sz w:val="26"/>
          <w:szCs w:val="26"/>
        </w:rPr>
        <w:t>В составе расходов бюджета ЗАТО Солнечный по данному подразделу предусмотрены расходы на функционирование муниципальных казенных учреждений общего образования – Средняя общеобразовательная школа ЗАТО Солнечный</w:t>
      </w:r>
      <w:r w:rsidR="007C5A8A">
        <w:rPr>
          <w:sz w:val="26"/>
          <w:szCs w:val="26"/>
        </w:rPr>
        <w:t xml:space="preserve"> (МКОУ СОШ ЗАТО Солнечный)</w:t>
      </w:r>
      <w:r w:rsidRPr="007E6F3F">
        <w:rPr>
          <w:sz w:val="26"/>
          <w:szCs w:val="26"/>
        </w:rPr>
        <w:t>.</w:t>
      </w:r>
    </w:p>
    <w:p w14:paraId="3401723E" w14:textId="77777777" w:rsidR="00073E2F" w:rsidRPr="001C384F" w:rsidRDefault="00073E2F" w:rsidP="00073E2F">
      <w:pPr>
        <w:pStyle w:val="4"/>
        <w:jc w:val="center"/>
        <w:rPr>
          <w:color w:val="auto"/>
        </w:rPr>
      </w:pPr>
      <w:r w:rsidRPr="001C384F">
        <w:rPr>
          <w:color w:val="auto"/>
        </w:rPr>
        <w:t>Подраздел 070</w:t>
      </w:r>
      <w:r>
        <w:rPr>
          <w:color w:val="auto"/>
        </w:rPr>
        <w:t>3</w:t>
      </w:r>
      <w:r w:rsidRPr="001C384F">
        <w:rPr>
          <w:color w:val="auto"/>
        </w:rPr>
        <w:t xml:space="preserve"> «</w:t>
      </w:r>
      <w:r>
        <w:rPr>
          <w:color w:val="auto"/>
        </w:rPr>
        <w:t>Дополнительное</w:t>
      </w:r>
      <w:r w:rsidRPr="001C384F">
        <w:rPr>
          <w:color w:val="auto"/>
        </w:rPr>
        <w:t xml:space="preserve"> образование»</w:t>
      </w:r>
    </w:p>
    <w:p w14:paraId="36888BBE" w14:textId="77777777" w:rsidR="00073E2F" w:rsidRPr="00113F98" w:rsidRDefault="00073E2F" w:rsidP="00073E2F">
      <w:pPr>
        <w:ind w:firstLine="709"/>
        <w:jc w:val="both"/>
        <w:rPr>
          <w:sz w:val="26"/>
          <w:szCs w:val="26"/>
        </w:rPr>
      </w:pPr>
      <w:r w:rsidRPr="00113F98">
        <w:rPr>
          <w:sz w:val="26"/>
          <w:szCs w:val="26"/>
        </w:rPr>
        <w:t>Расходные обязательства в сфере общего образования определяются следующими нормативными правовыми актами:</w:t>
      </w:r>
    </w:p>
    <w:p w14:paraId="2F65BBFC" w14:textId="77777777" w:rsidR="00073E2F" w:rsidRPr="00113F98" w:rsidRDefault="00073E2F" w:rsidP="00073E2F">
      <w:pPr>
        <w:widowControl w:val="0"/>
        <w:numPr>
          <w:ilvl w:val="0"/>
          <w:numId w:val="10"/>
        </w:numPr>
        <w:tabs>
          <w:tab w:val="clear" w:pos="1695"/>
          <w:tab w:val="num" w:pos="0"/>
          <w:tab w:val="num" w:pos="1070"/>
        </w:tabs>
        <w:ind w:left="0" w:firstLine="540"/>
        <w:jc w:val="both"/>
        <w:rPr>
          <w:sz w:val="26"/>
          <w:szCs w:val="26"/>
        </w:rPr>
      </w:pPr>
      <w:r w:rsidRPr="00113F98">
        <w:rPr>
          <w:sz w:val="26"/>
          <w:szCs w:val="26"/>
        </w:rPr>
        <w:t>Федеральным законом Российской Федерации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CE982B8" w14:textId="77777777" w:rsidR="00073E2F" w:rsidRPr="00113F98" w:rsidRDefault="00073E2F" w:rsidP="00073E2F">
      <w:pPr>
        <w:widowControl w:val="0"/>
        <w:numPr>
          <w:ilvl w:val="0"/>
          <w:numId w:val="10"/>
        </w:numPr>
        <w:tabs>
          <w:tab w:val="clear" w:pos="1695"/>
          <w:tab w:val="num" w:pos="0"/>
        </w:tabs>
        <w:ind w:left="0" w:firstLine="540"/>
        <w:jc w:val="both"/>
        <w:rPr>
          <w:sz w:val="26"/>
          <w:szCs w:val="26"/>
        </w:rPr>
      </w:pPr>
      <w:r w:rsidRPr="00113F98">
        <w:rPr>
          <w:sz w:val="26"/>
          <w:szCs w:val="26"/>
        </w:rPr>
        <w:t>Законом Российской Федерации от 29.12.2012 № 273-ФЗ «Об образовании в Российской Федерации»;</w:t>
      </w:r>
    </w:p>
    <w:p w14:paraId="5548B452" w14:textId="77777777" w:rsidR="00073E2F" w:rsidRPr="00113F98" w:rsidRDefault="00073E2F" w:rsidP="00073E2F">
      <w:pPr>
        <w:widowControl w:val="0"/>
        <w:numPr>
          <w:ilvl w:val="0"/>
          <w:numId w:val="10"/>
        </w:numPr>
        <w:tabs>
          <w:tab w:val="clear" w:pos="1695"/>
          <w:tab w:val="num" w:pos="0"/>
        </w:tabs>
        <w:ind w:left="0" w:firstLine="540"/>
        <w:jc w:val="both"/>
        <w:rPr>
          <w:sz w:val="26"/>
          <w:szCs w:val="26"/>
        </w:rPr>
      </w:pPr>
      <w:r w:rsidRPr="00113F98">
        <w:rPr>
          <w:sz w:val="26"/>
          <w:szCs w:val="26"/>
        </w:rPr>
        <w:t xml:space="preserve">Закон Тверской области от 17.07.2013 № 60-ЗО «О регулировании отдельных вопросов в сфере образования Тверской области»; </w:t>
      </w:r>
    </w:p>
    <w:p w14:paraId="613A81C8" w14:textId="77777777" w:rsidR="00073E2F" w:rsidRPr="00113F98" w:rsidRDefault="00073E2F" w:rsidP="00073E2F">
      <w:pPr>
        <w:widowControl w:val="0"/>
        <w:numPr>
          <w:ilvl w:val="0"/>
          <w:numId w:val="10"/>
        </w:numPr>
        <w:tabs>
          <w:tab w:val="clear" w:pos="1695"/>
          <w:tab w:val="num" w:pos="0"/>
        </w:tabs>
        <w:ind w:left="0" w:firstLine="540"/>
        <w:jc w:val="both"/>
        <w:rPr>
          <w:sz w:val="26"/>
          <w:szCs w:val="26"/>
        </w:rPr>
      </w:pPr>
      <w:r w:rsidRPr="00113F98">
        <w:rPr>
          <w:sz w:val="26"/>
          <w:szCs w:val="26"/>
        </w:rPr>
        <w:t>Федеральным законом от 04.12.2007 № 329-ФЗ «О физической культуре и спорте в Российской Федерации»;</w:t>
      </w:r>
    </w:p>
    <w:p w14:paraId="1C91C740" w14:textId="77777777" w:rsidR="00073E2F" w:rsidRPr="00113F98" w:rsidRDefault="00073E2F" w:rsidP="00073E2F">
      <w:pPr>
        <w:widowControl w:val="0"/>
        <w:numPr>
          <w:ilvl w:val="0"/>
          <w:numId w:val="10"/>
        </w:numPr>
        <w:tabs>
          <w:tab w:val="clear" w:pos="1695"/>
          <w:tab w:val="num" w:pos="0"/>
          <w:tab w:val="num" w:pos="1070"/>
        </w:tabs>
        <w:ind w:left="0" w:firstLine="540"/>
        <w:jc w:val="both"/>
        <w:rPr>
          <w:sz w:val="26"/>
          <w:szCs w:val="26"/>
        </w:rPr>
      </w:pPr>
      <w:r w:rsidRPr="00113F98">
        <w:rPr>
          <w:sz w:val="26"/>
          <w:szCs w:val="26"/>
        </w:rPr>
        <w:t>законом Тверской области от 10.03.2010 № 21-ЗО «О физической культуре и спорте в Тверской области».</w:t>
      </w:r>
    </w:p>
    <w:p w14:paraId="1F95A3D1" w14:textId="77777777" w:rsidR="00073E2F" w:rsidRDefault="00073E2F" w:rsidP="00073E2F">
      <w:pPr>
        <w:ind w:firstLine="709"/>
        <w:jc w:val="both"/>
        <w:rPr>
          <w:sz w:val="26"/>
          <w:szCs w:val="26"/>
        </w:rPr>
      </w:pPr>
      <w:r w:rsidRPr="00113F98">
        <w:rPr>
          <w:sz w:val="26"/>
          <w:szCs w:val="26"/>
        </w:rPr>
        <w:t>В составе расходов бюджета ЗАТО Солнечный по данному подразделу предусмотрены расходы на функционирование муниципальных казенных учреждений дополнительного образования – Детская школа искусств, Детско-юношеская спортивная школа</w:t>
      </w:r>
      <w:r w:rsidR="007C5A8A">
        <w:rPr>
          <w:sz w:val="26"/>
          <w:szCs w:val="26"/>
        </w:rPr>
        <w:t xml:space="preserve"> (МКУ ДО ДШИ и МКУ ДО ДЮСШ ЗАТО Солнечный)</w:t>
      </w:r>
      <w:r w:rsidRPr="00113F98">
        <w:rPr>
          <w:sz w:val="26"/>
          <w:szCs w:val="26"/>
        </w:rPr>
        <w:t>.</w:t>
      </w:r>
    </w:p>
    <w:p w14:paraId="654D315B" w14:textId="77777777" w:rsidR="00515017" w:rsidRPr="001C384F" w:rsidRDefault="00515017" w:rsidP="00097AFC">
      <w:pPr>
        <w:pStyle w:val="4"/>
        <w:jc w:val="center"/>
        <w:rPr>
          <w:color w:val="auto"/>
        </w:rPr>
      </w:pPr>
      <w:bookmarkStart w:id="8" w:name="_Toc305667866"/>
      <w:r w:rsidRPr="001C384F">
        <w:rPr>
          <w:color w:val="auto"/>
        </w:rPr>
        <w:t>Подраздел 0707</w:t>
      </w:r>
      <w:bookmarkEnd w:id="8"/>
      <w:r w:rsidRPr="001C384F">
        <w:rPr>
          <w:color w:val="auto"/>
        </w:rPr>
        <w:t xml:space="preserve"> «Молодежная политика и оздоровление детей»</w:t>
      </w:r>
    </w:p>
    <w:p w14:paraId="5D6B5E5A" w14:textId="77777777" w:rsidR="00515017" w:rsidRPr="00113F98" w:rsidRDefault="00515017" w:rsidP="004529AD">
      <w:pPr>
        <w:ind w:firstLine="709"/>
        <w:jc w:val="both"/>
        <w:rPr>
          <w:sz w:val="26"/>
          <w:szCs w:val="26"/>
        </w:rPr>
      </w:pPr>
      <w:r w:rsidRPr="00113F98">
        <w:rPr>
          <w:sz w:val="26"/>
          <w:szCs w:val="26"/>
        </w:rPr>
        <w:t>Расходные обязательства по данному подразделу определяются следующими нормативными правовыми актами:</w:t>
      </w:r>
    </w:p>
    <w:p w14:paraId="7B0F8AEB" w14:textId="77777777" w:rsidR="00A735EF" w:rsidRPr="00113F98" w:rsidRDefault="00A735EF" w:rsidP="00A735EF">
      <w:pPr>
        <w:pStyle w:val="a7"/>
        <w:numPr>
          <w:ilvl w:val="0"/>
          <w:numId w:val="10"/>
        </w:numPr>
        <w:autoSpaceDE w:val="0"/>
        <w:autoSpaceDN w:val="0"/>
        <w:adjustRightInd w:val="0"/>
        <w:ind w:left="0" w:firstLine="709"/>
        <w:rPr>
          <w:bCs/>
          <w:sz w:val="26"/>
          <w:szCs w:val="26"/>
        </w:rPr>
      </w:pPr>
      <w:r w:rsidRPr="00113F98">
        <w:rPr>
          <w:bCs/>
          <w:sz w:val="26"/>
          <w:szCs w:val="26"/>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514C9D" w14:textId="77777777" w:rsidR="00A735EF" w:rsidRPr="00113F98" w:rsidRDefault="00A735EF" w:rsidP="00A735EF">
      <w:pPr>
        <w:pStyle w:val="a7"/>
        <w:numPr>
          <w:ilvl w:val="0"/>
          <w:numId w:val="10"/>
        </w:numPr>
        <w:autoSpaceDE w:val="0"/>
        <w:autoSpaceDN w:val="0"/>
        <w:adjustRightInd w:val="0"/>
        <w:ind w:left="0" w:firstLine="709"/>
        <w:rPr>
          <w:bCs/>
          <w:sz w:val="26"/>
          <w:szCs w:val="26"/>
        </w:rPr>
      </w:pPr>
      <w:r w:rsidRPr="00113F98">
        <w:rPr>
          <w:bCs/>
          <w:sz w:val="26"/>
          <w:szCs w:val="26"/>
        </w:rPr>
        <w:t>Законом Российской Федерации от 29.12.2012 № 273-ФЗ «Об образовании в Российской Федерации»;</w:t>
      </w:r>
    </w:p>
    <w:p w14:paraId="2FF4E499" w14:textId="77777777" w:rsidR="00A735EF" w:rsidRPr="00113F98" w:rsidRDefault="00A735EF" w:rsidP="00A735EF">
      <w:pPr>
        <w:pStyle w:val="a7"/>
        <w:numPr>
          <w:ilvl w:val="0"/>
          <w:numId w:val="10"/>
        </w:numPr>
        <w:tabs>
          <w:tab w:val="num" w:pos="0"/>
        </w:tabs>
        <w:autoSpaceDE w:val="0"/>
        <w:autoSpaceDN w:val="0"/>
        <w:adjustRightInd w:val="0"/>
        <w:ind w:left="0" w:firstLine="709"/>
        <w:rPr>
          <w:bCs/>
          <w:sz w:val="26"/>
          <w:szCs w:val="26"/>
        </w:rPr>
      </w:pPr>
      <w:r w:rsidRPr="00113F98">
        <w:rPr>
          <w:bCs/>
          <w:sz w:val="26"/>
          <w:szCs w:val="26"/>
        </w:rPr>
        <w:t xml:space="preserve">законом Тверской области от 17.07.2013 № 60-ЗО «О регулировании отдельных вопросов в сфере образования Тверской области»; </w:t>
      </w:r>
    </w:p>
    <w:p w14:paraId="60F298F2" w14:textId="77777777" w:rsidR="00A735EF" w:rsidRPr="00113F98" w:rsidRDefault="00A735EF" w:rsidP="00A735EF">
      <w:pPr>
        <w:pStyle w:val="a7"/>
        <w:numPr>
          <w:ilvl w:val="0"/>
          <w:numId w:val="10"/>
        </w:numPr>
        <w:tabs>
          <w:tab w:val="clear" w:pos="1695"/>
        </w:tabs>
        <w:autoSpaceDE w:val="0"/>
        <w:autoSpaceDN w:val="0"/>
        <w:adjustRightInd w:val="0"/>
        <w:ind w:left="0" w:firstLine="709"/>
        <w:jc w:val="both"/>
        <w:rPr>
          <w:bCs/>
          <w:sz w:val="26"/>
          <w:szCs w:val="26"/>
        </w:rPr>
      </w:pPr>
      <w:r w:rsidRPr="00113F98">
        <w:rPr>
          <w:bCs/>
          <w:sz w:val="26"/>
          <w:szCs w:val="26"/>
        </w:rPr>
        <w:t>законом Тверской области от 31.03.2010 № 24-ЗО «Об организации и обеспечении отдыха и оздоровления детей в Тверской области»;</w:t>
      </w:r>
    </w:p>
    <w:p w14:paraId="55E2742C" w14:textId="77777777" w:rsidR="00545291" w:rsidRPr="00113F98" w:rsidRDefault="00A735EF" w:rsidP="00A735EF">
      <w:pPr>
        <w:pStyle w:val="a7"/>
        <w:numPr>
          <w:ilvl w:val="0"/>
          <w:numId w:val="10"/>
        </w:numPr>
        <w:tabs>
          <w:tab w:val="clear" w:pos="1695"/>
        </w:tabs>
        <w:autoSpaceDE w:val="0"/>
        <w:autoSpaceDN w:val="0"/>
        <w:adjustRightInd w:val="0"/>
        <w:ind w:left="0" w:firstLine="709"/>
        <w:jc w:val="both"/>
        <w:rPr>
          <w:bCs/>
          <w:sz w:val="26"/>
          <w:szCs w:val="26"/>
        </w:rPr>
      </w:pPr>
      <w:r w:rsidRPr="00113F98">
        <w:rPr>
          <w:bCs/>
          <w:sz w:val="26"/>
          <w:szCs w:val="26"/>
        </w:rPr>
        <w:t>постановлением Правительства Тверской области от 01.04.</w:t>
      </w:r>
      <w:r w:rsidR="00563BD1" w:rsidRPr="00113F98">
        <w:rPr>
          <w:bCs/>
          <w:sz w:val="26"/>
          <w:szCs w:val="26"/>
        </w:rPr>
        <w:t>2017</w:t>
      </w:r>
      <w:r w:rsidRPr="00113F98">
        <w:rPr>
          <w:bCs/>
          <w:sz w:val="26"/>
          <w:szCs w:val="26"/>
        </w:rPr>
        <w:t xml:space="preserve"> №172-пп «Об организации и обеспечении отдыха и оздоровлении детей в Тверской области»</w:t>
      </w:r>
      <w:r w:rsidR="0041054C" w:rsidRPr="00113F98">
        <w:rPr>
          <w:bCs/>
          <w:sz w:val="26"/>
          <w:szCs w:val="26"/>
        </w:rPr>
        <w:t>.</w:t>
      </w:r>
    </w:p>
    <w:p w14:paraId="6B8FAA47" w14:textId="32BC956E" w:rsidR="00515017" w:rsidRDefault="00545291" w:rsidP="004529AD">
      <w:pPr>
        <w:ind w:firstLine="709"/>
        <w:jc w:val="both"/>
        <w:rPr>
          <w:sz w:val="26"/>
          <w:szCs w:val="26"/>
        </w:rPr>
      </w:pPr>
      <w:r w:rsidRPr="00113F98">
        <w:rPr>
          <w:sz w:val="26"/>
          <w:szCs w:val="26"/>
        </w:rPr>
        <w:t xml:space="preserve">По данному подразделу предусмотрены ассигнования на организацию отдыха детей в каникулярное время. </w:t>
      </w:r>
    </w:p>
    <w:p w14:paraId="01844E06" w14:textId="77777777" w:rsidR="00CD3992" w:rsidRDefault="00CD3992" w:rsidP="00CD3992">
      <w:pPr>
        <w:pStyle w:val="4"/>
        <w:jc w:val="center"/>
        <w:rPr>
          <w:color w:val="auto"/>
        </w:rPr>
      </w:pPr>
      <w:r w:rsidRPr="001C384F">
        <w:rPr>
          <w:color w:val="auto"/>
        </w:rPr>
        <w:lastRenderedPageBreak/>
        <w:t>Подраздел 0707 «Молодежная политика и оздоровление детей»</w:t>
      </w:r>
    </w:p>
    <w:p w14:paraId="4BB1E2C4" w14:textId="6FD7360F" w:rsidR="00CD3992" w:rsidRPr="00EE361D" w:rsidRDefault="00CD3992" w:rsidP="0008502C">
      <w:pPr>
        <w:ind w:firstLine="709"/>
        <w:jc w:val="both"/>
        <w:rPr>
          <w:sz w:val="26"/>
          <w:szCs w:val="26"/>
        </w:rPr>
      </w:pPr>
      <w:r w:rsidRPr="00EE361D">
        <w:rPr>
          <w:sz w:val="26"/>
          <w:szCs w:val="26"/>
        </w:rPr>
        <w:t xml:space="preserve">По данному разделу в </w:t>
      </w:r>
      <w:r w:rsidR="00186406">
        <w:rPr>
          <w:sz w:val="26"/>
          <w:szCs w:val="26"/>
        </w:rPr>
        <w:t>2020</w:t>
      </w:r>
      <w:r w:rsidRPr="00EE361D">
        <w:rPr>
          <w:sz w:val="26"/>
          <w:szCs w:val="26"/>
        </w:rPr>
        <w:t xml:space="preserve"> году </w:t>
      </w:r>
      <w:r w:rsidR="0016561E">
        <w:rPr>
          <w:sz w:val="26"/>
          <w:szCs w:val="26"/>
        </w:rPr>
        <w:t xml:space="preserve">предусмотрена </w:t>
      </w:r>
      <w:r w:rsidRPr="00EE361D">
        <w:rPr>
          <w:sz w:val="26"/>
          <w:szCs w:val="26"/>
        </w:rPr>
        <w:t>реализ</w:t>
      </w:r>
      <w:r w:rsidR="0016561E">
        <w:rPr>
          <w:sz w:val="26"/>
          <w:szCs w:val="26"/>
        </w:rPr>
        <w:t>ация социально значимых региональных проектов</w:t>
      </w:r>
      <w:r w:rsidRPr="00EE361D">
        <w:rPr>
          <w:sz w:val="26"/>
          <w:szCs w:val="26"/>
        </w:rPr>
        <w:t xml:space="preserve"> </w:t>
      </w:r>
      <w:r w:rsidR="0016561E">
        <w:rPr>
          <w:sz w:val="26"/>
          <w:szCs w:val="26"/>
        </w:rPr>
        <w:t>(</w:t>
      </w:r>
      <w:r w:rsidRPr="00EE361D">
        <w:rPr>
          <w:sz w:val="26"/>
          <w:szCs w:val="26"/>
        </w:rPr>
        <w:t>посещение Тверского Императорского путевого дворца</w:t>
      </w:r>
      <w:r w:rsidR="0016561E">
        <w:rPr>
          <w:sz w:val="26"/>
          <w:szCs w:val="26"/>
        </w:rPr>
        <w:t xml:space="preserve">, </w:t>
      </w:r>
      <w:proofErr w:type="spellStart"/>
      <w:r w:rsidR="0016561E">
        <w:rPr>
          <w:sz w:val="26"/>
          <w:szCs w:val="26"/>
        </w:rPr>
        <w:t>Кванториума</w:t>
      </w:r>
      <w:proofErr w:type="spellEnd"/>
      <w:r w:rsidR="0016561E">
        <w:rPr>
          <w:sz w:val="26"/>
          <w:szCs w:val="26"/>
        </w:rPr>
        <w:t xml:space="preserve"> и т.п.)</w:t>
      </w:r>
      <w:r w:rsidRPr="00EE361D">
        <w:rPr>
          <w:sz w:val="26"/>
          <w:szCs w:val="26"/>
        </w:rPr>
        <w:t>.</w:t>
      </w:r>
    </w:p>
    <w:p w14:paraId="025567F4" w14:textId="77777777" w:rsidR="00515017" w:rsidRPr="001C384F" w:rsidRDefault="00515017" w:rsidP="001C384F">
      <w:pPr>
        <w:pStyle w:val="4"/>
        <w:jc w:val="center"/>
        <w:rPr>
          <w:i w:val="0"/>
          <w:color w:val="auto"/>
        </w:rPr>
      </w:pPr>
      <w:r w:rsidRPr="001C384F">
        <w:rPr>
          <w:i w:val="0"/>
          <w:color w:val="auto"/>
        </w:rPr>
        <w:t>Раздел 08 «Культура и кинематография»</w:t>
      </w:r>
    </w:p>
    <w:p w14:paraId="2181A60D" w14:textId="77777777" w:rsidR="00515017" w:rsidRPr="00B84475" w:rsidRDefault="00515017" w:rsidP="004529AD">
      <w:pPr>
        <w:ind w:firstLine="709"/>
        <w:jc w:val="both"/>
        <w:rPr>
          <w:sz w:val="26"/>
          <w:szCs w:val="26"/>
        </w:rPr>
      </w:pPr>
      <w:r w:rsidRPr="00B84475">
        <w:rPr>
          <w:sz w:val="26"/>
          <w:szCs w:val="26"/>
        </w:rPr>
        <w:t>К полномочиям органов местного самоуправления в области культуры отнесены:</w:t>
      </w:r>
    </w:p>
    <w:p w14:paraId="05CC133A" w14:textId="77777777" w:rsidR="00515017" w:rsidRPr="00B84475" w:rsidRDefault="00515017" w:rsidP="004529AD">
      <w:pPr>
        <w:pStyle w:val="a7"/>
        <w:numPr>
          <w:ilvl w:val="0"/>
          <w:numId w:val="13"/>
        </w:numPr>
        <w:ind w:left="0" w:firstLine="709"/>
        <w:jc w:val="both"/>
        <w:rPr>
          <w:sz w:val="26"/>
          <w:szCs w:val="26"/>
        </w:rPr>
      </w:pPr>
      <w:r w:rsidRPr="00B84475">
        <w:rPr>
          <w:sz w:val="26"/>
          <w:szCs w:val="26"/>
        </w:rPr>
        <w:t>организация библиотечного обслуживания населения библиотеками, комплектования и обеспечения сохранности их библиотечных фондов;</w:t>
      </w:r>
    </w:p>
    <w:p w14:paraId="010A3BAA" w14:textId="77777777" w:rsidR="00515017" w:rsidRPr="00B84475" w:rsidRDefault="00515017" w:rsidP="004529AD">
      <w:pPr>
        <w:pStyle w:val="a7"/>
        <w:numPr>
          <w:ilvl w:val="0"/>
          <w:numId w:val="13"/>
        </w:numPr>
        <w:ind w:left="0" w:firstLine="709"/>
        <w:jc w:val="both"/>
        <w:rPr>
          <w:sz w:val="26"/>
          <w:szCs w:val="26"/>
        </w:rPr>
      </w:pPr>
      <w:r w:rsidRPr="00B84475">
        <w:rPr>
          <w:sz w:val="26"/>
          <w:szCs w:val="26"/>
        </w:rPr>
        <w:t xml:space="preserve">организация и поддержка учреждений культуры и искусства (за исключением федеральных учреждений культуры и искусства, перечень которых </w:t>
      </w:r>
      <w:r w:rsidR="00DA1438" w:rsidRPr="00B84475">
        <w:rPr>
          <w:sz w:val="26"/>
          <w:szCs w:val="26"/>
        </w:rPr>
        <w:t>утверждается Правительством РФ).</w:t>
      </w:r>
    </w:p>
    <w:p w14:paraId="009FA6F4" w14:textId="77777777" w:rsidR="00515017" w:rsidRPr="00B84475" w:rsidRDefault="00515017" w:rsidP="004529AD">
      <w:pPr>
        <w:ind w:firstLine="709"/>
        <w:jc w:val="both"/>
        <w:rPr>
          <w:sz w:val="26"/>
          <w:szCs w:val="26"/>
        </w:rPr>
      </w:pPr>
      <w:r w:rsidRPr="00B84475">
        <w:rPr>
          <w:sz w:val="26"/>
          <w:szCs w:val="26"/>
        </w:rPr>
        <w:t>Расходные обязательства в сфере культуры определяются следующими нормативными правовыми актами:</w:t>
      </w:r>
    </w:p>
    <w:p w14:paraId="07D488FB" w14:textId="77777777" w:rsidR="0089686B" w:rsidRPr="00B84475" w:rsidRDefault="0089686B" w:rsidP="004529AD">
      <w:pPr>
        <w:pStyle w:val="a7"/>
        <w:numPr>
          <w:ilvl w:val="0"/>
          <w:numId w:val="16"/>
        </w:numPr>
        <w:ind w:left="0" w:firstLine="709"/>
        <w:jc w:val="both"/>
        <w:rPr>
          <w:sz w:val="26"/>
          <w:szCs w:val="26"/>
        </w:rPr>
      </w:pPr>
      <w:r w:rsidRPr="00B84475">
        <w:rPr>
          <w:sz w:val="26"/>
          <w:szCs w:val="26"/>
        </w:rPr>
        <w:t>Указом Президента Российской федерации от 07.05.2012 № 597 «О мероприятиях по реализации государственной социальной политики»;</w:t>
      </w:r>
    </w:p>
    <w:p w14:paraId="7F97B5D8" w14:textId="77777777" w:rsidR="00515017" w:rsidRPr="00B84475" w:rsidRDefault="00515017" w:rsidP="004529AD">
      <w:pPr>
        <w:widowControl w:val="0"/>
        <w:numPr>
          <w:ilvl w:val="0"/>
          <w:numId w:val="10"/>
        </w:numPr>
        <w:tabs>
          <w:tab w:val="clear" w:pos="1695"/>
          <w:tab w:val="num" w:pos="0"/>
        </w:tabs>
        <w:ind w:left="0" w:firstLine="709"/>
        <w:jc w:val="both"/>
        <w:rPr>
          <w:sz w:val="26"/>
          <w:szCs w:val="26"/>
        </w:rPr>
      </w:pPr>
      <w:r w:rsidRPr="00B84475">
        <w:rPr>
          <w:sz w:val="26"/>
          <w:szCs w:val="26"/>
        </w:rPr>
        <w:t>Законом Российской Федерации от 9.10.1992</w:t>
      </w:r>
      <w:r w:rsidR="00A4122A" w:rsidRPr="00B84475">
        <w:rPr>
          <w:sz w:val="26"/>
          <w:szCs w:val="26"/>
        </w:rPr>
        <w:t xml:space="preserve"> </w:t>
      </w:r>
      <w:r w:rsidRPr="00B84475">
        <w:rPr>
          <w:sz w:val="26"/>
          <w:szCs w:val="26"/>
        </w:rPr>
        <w:t>№ 3612-1 «Основы законодательства Российской Федерации о культуре»;</w:t>
      </w:r>
    </w:p>
    <w:p w14:paraId="7A281AEB" w14:textId="77777777" w:rsidR="00515017" w:rsidRPr="00B84475" w:rsidRDefault="00515017" w:rsidP="004529AD">
      <w:pPr>
        <w:widowControl w:val="0"/>
        <w:numPr>
          <w:ilvl w:val="0"/>
          <w:numId w:val="10"/>
        </w:numPr>
        <w:tabs>
          <w:tab w:val="clear" w:pos="1695"/>
          <w:tab w:val="num" w:pos="0"/>
        </w:tabs>
        <w:ind w:left="0" w:firstLine="709"/>
        <w:jc w:val="both"/>
        <w:rPr>
          <w:sz w:val="26"/>
          <w:szCs w:val="26"/>
        </w:rPr>
      </w:pPr>
      <w:r w:rsidRPr="00B84475">
        <w:rPr>
          <w:sz w:val="26"/>
          <w:szCs w:val="26"/>
        </w:rPr>
        <w:t xml:space="preserve"> Федеральным законом от 29.12.1994 № 78-ФЗ «О библиотечном деле»;</w:t>
      </w:r>
    </w:p>
    <w:p w14:paraId="6F9DAF6A" w14:textId="77777777" w:rsidR="00515017" w:rsidRPr="00B84475" w:rsidRDefault="00515017" w:rsidP="004529AD">
      <w:pPr>
        <w:widowControl w:val="0"/>
        <w:numPr>
          <w:ilvl w:val="0"/>
          <w:numId w:val="10"/>
        </w:numPr>
        <w:tabs>
          <w:tab w:val="clear" w:pos="1695"/>
          <w:tab w:val="num" w:pos="0"/>
        </w:tabs>
        <w:ind w:left="0" w:firstLine="709"/>
        <w:jc w:val="both"/>
        <w:rPr>
          <w:sz w:val="26"/>
          <w:szCs w:val="26"/>
        </w:rPr>
      </w:pPr>
      <w:r w:rsidRPr="00B84475">
        <w:rPr>
          <w:sz w:val="26"/>
          <w:szCs w:val="26"/>
        </w:rPr>
        <w:t>законом Тверской области от 26.06.1997 № 67 «О библиотеках в Тверской области»;</w:t>
      </w:r>
    </w:p>
    <w:p w14:paraId="0F5F7411" w14:textId="77777777" w:rsidR="00515017" w:rsidRPr="00B84475" w:rsidRDefault="00515017" w:rsidP="004529AD">
      <w:pPr>
        <w:pStyle w:val="a7"/>
        <w:numPr>
          <w:ilvl w:val="0"/>
          <w:numId w:val="10"/>
        </w:numPr>
        <w:tabs>
          <w:tab w:val="clear" w:pos="1695"/>
        </w:tabs>
        <w:autoSpaceDE w:val="0"/>
        <w:autoSpaceDN w:val="0"/>
        <w:adjustRightInd w:val="0"/>
        <w:ind w:left="0" w:firstLine="709"/>
        <w:jc w:val="both"/>
        <w:rPr>
          <w:sz w:val="26"/>
          <w:szCs w:val="26"/>
        </w:rPr>
      </w:pPr>
      <w:r w:rsidRPr="00B84475">
        <w:rPr>
          <w:sz w:val="26"/>
          <w:szCs w:val="26"/>
        </w:rPr>
        <w:t>Федеральным законом от 06.10.2003 № 131-ФЗ "Об общих принципах организации местного самоуправления в Российской Федерации" статья 16 п.16,17.</w:t>
      </w:r>
    </w:p>
    <w:p w14:paraId="5BF45BB5" w14:textId="77777777" w:rsidR="00E07E4A" w:rsidRPr="00B84475" w:rsidRDefault="00E07E4A" w:rsidP="00E07E4A">
      <w:pPr>
        <w:ind w:firstLine="709"/>
        <w:jc w:val="both"/>
        <w:rPr>
          <w:sz w:val="26"/>
          <w:szCs w:val="26"/>
        </w:rPr>
      </w:pPr>
      <w:r w:rsidRPr="00B84475">
        <w:rPr>
          <w:sz w:val="26"/>
          <w:szCs w:val="26"/>
        </w:rPr>
        <w:t xml:space="preserve">По данному подразделу предусмотрены расходы в рамках муниципальной программы «Культура ЗАТО Солнечный Тверской области» на </w:t>
      </w:r>
      <w:r w:rsidR="009047A2">
        <w:rPr>
          <w:sz w:val="26"/>
          <w:szCs w:val="26"/>
        </w:rPr>
        <w:t>201</w:t>
      </w:r>
      <w:r w:rsidR="0008502C">
        <w:rPr>
          <w:sz w:val="26"/>
          <w:szCs w:val="26"/>
        </w:rPr>
        <w:t>8</w:t>
      </w:r>
      <w:r w:rsidRPr="00B84475">
        <w:rPr>
          <w:sz w:val="26"/>
          <w:szCs w:val="26"/>
        </w:rPr>
        <w:t xml:space="preserve"> </w:t>
      </w:r>
      <w:r w:rsidR="00A4122A" w:rsidRPr="00B84475">
        <w:rPr>
          <w:sz w:val="26"/>
          <w:szCs w:val="26"/>
        </w:rPr>
        <w:t>–</w:t>
      </w:r>
      <w:r w:rsidRPr="00B84475">
        <w:rPr>
          <w:sz w:val="26"/>
          <w:szCs w:val="26"/>
        </w:rPr>
        <w:t xml:space="preserve"> </w:t>
      </w:r>
      <w:r w:rsidR="00563BD1" w:rsidRPr="00B84475">
        <w:rPr>
          <w:sz w:val="26"/>
          <w:szCs w:val="26"/>
        </w:rPr>
        <w:t>202</w:t>
      </w:r>
      <w:r w:rsidR="00A4122A" w:rsidRPr="00B84475">
        <w:rPr>
          <w:sz w:val="26"/>
          <w:szCs w:val="26"/>
        </w:rPr>
        <w:t xml:space="preserve">3 </w:t>
      </w:r>
      <w:r w:rsidRPr="00B84475">
        <w:rPr>
          <w:sz w:val="26"/>
          <w:szCs w:val="26"/>
        </w:rPr>
        <w:t>годы».</w:t>
      </w:r>
    </w:p>
    <w:p w14:paraId="486F1D0C" w14:textId="7EC463D8" w:rsidR="00515017" w:rsidRDefault="00515017" w:rsidP="004529AD">
      <w:pPr>
        <w:ind w:firstLine="709"/>
        <w:jc w:val="both"/>
        <w:rPr>
          <w:sz w:val="26"/>
          <w:szCs w:val="26"/>
        </w:rPr>
      </w:pPr>
      <w:r w:rsidRPr="00B84475">
        <w:rPr>
          <w:sz w:val="26"/>
          <w:szCs w:val="26"/>
        </w:rPr>
        <w:t>Бюджетные ассигнования направляются на обеспечение деятельности муниципальных казенных учреждений</w:t>
      </w:r>
      <w:r w:rsidR="0089686B" w:rsidRPr="00B84475">
        <w:rPr>
          <w:sz w:val="26"/>
          <w:szCs w:val="26"/>
        </w:rPr>
        <w:t xml:space="preserve"> культуры</w:t>
      </w:r>
      <w:r w:rsidRPr="00B84475">
        <w:rPr>
          <w:sz w:val="26"/>
          <w:szCs w:val="26"/>
        </w:rPr>
        <w:t xml:space="preserve"> ЗАТО Солнечный – </w:t>
      </w:r>
      <w:r w:rsidR="0089686B" w:rsidRPr="00B84475">
        <w:rPr>
          <w:sz w:val="26"/>
          <w:szCs w:val="26"/>
        </w:rPr>
        <w:t>Д</w:t>
      </w:r>
      <w:r w:rsidRPr="00B84475">
        <w:rPr>
          <w:sz w:val="26"/>
          <w:szCs w:val="26"/>
        </w:rPr>
        <w:t xml:space="preserve">ом культуры и </w:t>
      </w:r>
      <w:r w:rsidR="0089686B" w:rsidRPr="00B84475">
        <w:rPr>
          <w:sz w:val="26"/>
          <w:szCs w:val="26"/>
        </w:rPr>
        <w:t>Б</w:t>
      </w:r>
      <w:r w:rsidRPr="00B84475">
        <w:rPr>
          <w:sz w:val="26"/>
          <w:szCs w:val="26"/>
        </w:rPr>
        <w:t>иблиотек</w:t>
      </w:r>
      <w:r w:rsidR="0089686B" w:rsidRPr="00B84475">
        <w:rPr>
          <w:sz w:val="26"/>
          <w:szCs w:val="26"/>
        </w:rPr>
        <w:t>а</w:t>
      </w:r>
      <w:r w:rsidR="00B84CE8">
        <w:rPr>
          <w:sz w:val="26"/>
          <w:szCs w:val="26"/>
        </w:rPr>
        <w:t xml:space="preserve">. Увеличение бюджетных ассигнований связано с ограничительными мероприятиями по новой </w:t>
      </w:r>
      <w:proofErr w:type="spellStart"/>
      <w:r w:rsidR="00B84CE8">
        <w:rPr>
          <w:sz w:val="26"/>
          <w:szCs w:val="26"/>
        </w:rPr>
        <w:t>коронавирусной</w:t>
      </w:r>
      <w:proofErr w:type="spellEnd"/>
      <w:r w:rsidR="00B84CE8">
        <w:rPr>
          <w:sz w:val="26"/>
          <w:szCs w:val="26"/>
        </w:rPr>
        <w:t xml:space="preserve"> инфекции в 2020 году (отмена мероприятий, закрытие учреждений и пр.).</w:t>
      </w:r>
    </w:p>
    <w:p w14:paraId="4F374CE7" w14:textId="77777777" w:rsidR="00B84CE8" w:rsidRPr="00B84475" w:rsidRDefault="00B84CE8" w:rsidP="004529AD">
      <w:pPr>
        <w:ind w:firstLine="709"/>
        <w:jc w:val="both"/>
        <w:rPr>
          <w:sz w:val="26"/>
          <w:szCs w:val="26"/>
        </w:rPr>
      </w:pPr>
    </w:p>
    <w:tbl>
      <w:tblPr>
        <w:tblW w:w="9571" w:type="dxa"/>
        <w:tblLayout w:type="fixed"/>
        <w:tblLook w:val="04A0" w:firstRow="1" w:lastRow="0" w:firstColumn="1" w:lastColumn="0" w:noHBand="0" w:noVBand="1"/>
      </w:tblPr>
      <w:tblGrid>
        <w:gridCol w:w="2260"/>
        <w:gridCol w:w="616"/>
        <w:gridCol w:w="1453"/>
        <w:gridCol w:w="1449"/>
        <w:gridCol w:w="993"/>
        <w:gridCol w:w="1417"/>
        <w:gridCol w:w="1383"/>
      </w:tblGrid>
      <w:tr w:rsidR="004E3EE4" w:rsidRPr="008B0EC0" w14:paraId="0B087AD4" w14:textId="77777777" w:rsidTr="004E3EE4">
        <w:trPr>
          <w:trHeight w:val="442"/>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BA3D95" w14:textId="77777777" w:rsidR="004E3EE4" w:rsidRPr="0089686B" w:rsidRDefault="004E3EE4" w:rsidP="004E3EE4">
            <w:pPr>
              <w:jc w:val="center"/>
              <w:rPr>
                <w:sz w:val="20"/>
              </w:rPr>
            </w:pPr>
            <w:r w:rsidRPr="0089686B">
              <w:rPr>
                <w:sz w:val="20"/>
              </w:rPr>
              <w:t>Наименование</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705F" w14:textId="77777777" w:rsidR="004E3EE4" w:rsidRPr="0089686B" w:rsidRDefault="004E3EE4" w:rsidP="004E3EE4">
            <w:pPr>
              <w:jc w:val="center"/>
              <w:rPr>
                <w:sz w:val="20"/>
              </w:rPr>
            </w:pPr>
            <w:r w:rsidRPr="0089686B">
              <w:rPr>
                <w:sz w:val="20"/>
              </w:rPr>
              <w:t>РП</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14:paraId="38B8ADED" w14:textId="72D115A7" w:rsidR="004E3EE4" w:rsidRPr="00245A94" w:rsidRDefault="00186406" w:rsidP="004E3EE4">
            <w:pPr>
              <w:jc w:val="center"/>
              <w:rPr>
                <w:sz w:val="20"/>
              </w:rPr>
            </w:pPr>
            <w:r>
              <w:rPr>
                <w:sz w:val="20"/>
              </w:rPr>
              <w:t>2020</w:t>
            </w:r>
            <w:r w:rsidR="004E3EE4" w:rsidRPr="00245A94">
              <w:rPr>
                <w:sz w:val="20"/>
              </w:rPr>
              <w:t>г.</w:t>
            </w:r>
          </w:p>
          <w:p w14:paraId="1FF52688" w14:textId="77777777" w:rsidR="004E3EE4" w:rsidRPr="00245A94" w:rsidRDefault="004E3EE4" w:rsidP="004E3EE4">
            <w:pPr>
              <w:jc w:val="center"/>
              <w:rPr>
                <w:sz w:val="20"/>
              </w:rPr>
            </w:pP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D3E32F" w14:textId="63277E66" w:rsidR="004E3EE4" w:rsidRPr="00245A94" w:rsidRDefault="00186406" w:rsidP="004E3EE4">
            <w:pPr>
              <w:jc w:val="center"/>
              <w:rPr>
                <w:sz w:val="20"/>
              </w:rPr>
            </w:pPr>
            <w:r>
              <w:rPr>
                <w:sz w:val="20"/>
              </w:rPr>
              <w:t>2021</w:t>
            </w:r>
            <w:r w:rsidR="004E3EE4" w:rsidRPr="00245A94">
              <w:rPr>
                <w:sz w:val="20"/>
              </w:rPr>
              <w:t xml:space="preserve"> год</w:t>
            </w:r>
          </w:p>
        </w:tc>
        <w:tc>
          <w:tcPr>
            <w:tcW w:w="1417" w:type="dxa"/>
            <w:vMerge w:val="restart"/>
            <w:tcBorders>
              <w:top w:val="single" w:sz="4" w:space="0" w:color="auto"/>
              <w:left w:val="single" w:sz="4" w:space="0" w:color="auto"/>
              <w:right w:val="single" w:sz="4" w:space="0" w:color="auto"/>
            </w:tcBorders>
            <w:vAlign w:val="center"/>
          </w:tcPr>
          <w:p w14:paraId="4DBF4941" w14:textId="583BC1A6" w:rsidR="004E3EE4" w:rsidRPr="00245A94" w:rsidRDefault="00186406" w:rsidP="004E3EE4">
            <w:pPr>
              <w:jc w:val="center"/>
              <w:rPr>
                <w:sz w:val="20"/>
              </w:rPr>
            </w:pPr>
            <w:r>
              <w:rPr>
                <w:sz w:val="20"/>
              </w:rPr>
              <w:t>2022</w:t>
            </w:r>
            <w:r w:rsidR="004E3EE4" w:rsidRPr="00245A94">
              <w:rPr>
                <w:sz w:val="20"/>
              </w:rPr>
              <w:t xml:space="preserve"> год</w:t>
            </w:r>
          </w:p>
        </w:tc>
        <w:tc>
          <w:tcPr>
            <w:tcW w:w="1383" w:type="dxa"/>
            <w:vMerge w:val="restart"/>
            <w:tcBorders>
              <w:top w:val="single" w:sz="4" w:space="0" w:color="auto"/>
              <w:left w:val="single" w:sz="4" w:space="0" w:color="auto"/>
              <w:right w:val="single" w:sz="4" w:space="0" w:color="auto"/>
            </w:tcBorders>
            <w:vAlign w:val="center"/>
          </w:tcPr>
          <w:p w14:paraId="3E6A31E2" w14:textId="1CD32F1D" w:rsidR="004E3EE4" w:rsidRPr="00245A94" w:rsidRDefault="00186406" w:rsidP="004E3EE4">
            <w:pPr>
              <w:jc w:val="center"/>
              <w:rPr>
                <w:sz w:val="20"/>
              </w:rPr>
            </w:pPr>
            <w:r>
              <w:rPr>
                <w:sz w:val="20"/>
              </w:rPr>
              <w:t>2023</w:t>
            </w:r>
            <w:r w:rsidR="004E3EE4" w:rsidRPr="00245A94">
              <w:rPr>
                <w:sz w:val="20"/>
              </w:rPr>
              <w:t xml:space="preserve"> год</w:t>
            </w:r>
          </w:p>
        </w:tc>
      </w:tr>
      <w:tr w:rsidR="0089686B" w:rsidRPr="008B0EC0" w14:paraId="1C5D8949" w14:textId="77777777" w:rsidTr="004E3EE4">
        <w:trPr>
          <w:trHeight w:val="419"/>
        </w:trPr>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5CD4AE" w14:textId="77777777" w:rsidR="0089686B" w:rsidRPr="0089686B" w:rsidRDefault="0089686B" w:rsidP="00C00830">
            <w:pPr>
              <w:rPr>
                <w:sz w:val="20"/>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803DC" w14:textId="77777777" w:rsidR="0089686B" w:rsidRPr="0089686B" w:rsidRDefault="0089686B" w:rsidP="00C00830">
            <w:pPr>
              <w:jc w:val="center"/>
              <w:rPr>
                <w:sz w:val="20"/>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5698D0EF" w14:textId="77777777" w:rsidR="0089686B" w:rsidRPr="0089686B" w:rsidRDefault="0089686B" w:rsidP="00C00830">
            <w:pPr>
              <w:jc w:val="center"/>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43BA3" w14:textId="77777777" w:rsidR="0089686B" w:rsidRPr="0089686B" w:rsidRDefault="0089686B" w:rsidP="00C00830">
            <w:pPr>
              <w:jc w:val="center"/>
              <w:rPr>
                <w:sz w:val="20"/>
              </w:rPr>
            </w:pPr>
            <w:r w:rsidRPr="0089686B">
              <w:rPr>
                <w:sz w:val="20"/>
              </w:rPr>
              <w:t>проект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4C0BBC0" w14:textId="77777777" w:rsidR="0089686B" w:rsidRPr="0089686B" w:rsidRDefault="0089686B" w:rsidP="00C00830">
            <w:pPr>
              <w:jc w:val="center"/>
              <w:rPr>
                <w:sz w:val="20"/>
              </w:rPr>
            </w:pPr>
            <w:r w:rsidRPr="0089686B">
              <w:rPr>
                <w:sz w:val="20"/>
              </w:rPr>
              <w:t>В % к предыдущему году</w:t>
            </w:r>
          </w:p>
        </w:tc>
        <w:tc>
          <w:tcPr>
            <w:tcW w:w="1417" w:type="dxa"/>
            <w:vMerge/>
            <w:tcBorders>
              <w:left w:val="single" w:sz="4" w:space="0" w:color="auto"/>
              <w:bottom w:val="single" w:sz="4" w:space="0" w:color="auto"/>
              <w:right w:val="single" w:sz="4" w:space="0" w:color="auto"/>
            </w:tcBorders>
            <w:vAlign w:val="center"/>
          </w:tcPr>
          <w:p w14:paraId="60EF7EED" w14:textId="77777777" w:rsidR="0089686B" w:rsidRPr="0089686B" w:rsidRDefault="0089686B" w:rsidP="00C00830">
            <w:pPr>
              <w:jc w:val="center"/>
              <w:rPr>
                <w:sz w:val="20"/>
              </w:rPr>
            </w:pPr>
          </w:p>
        </w:tc>
        <w:tc>
          <w:tcPr>
            <w:tcW w:w="1383" w:type="dxa"/>
            <w:vMerge/>
            <w:tcBorders>
              <w:left w:val="single" w:sz="4" w:space="0" w:color="auto"/>
              <w:bottom w:val="single" w:sz="4" w:space="0" w:color="auto"/>
              <w:right w:val="single" w:sz="4" w:space="0" w:color="auto"/>
            </w:tcBorders>
            <w:vAlign w:val="center"/>
          </w:tcPr>
          <w:p w14:paraId="5EE5438E" w14:textId="77777777" w:rsidR="0089686B" w:rsidRPr="0089686B" w:rsidRDefault="0089686B" w:rsidP="00C00830">
            <w:pPr>
              <w:jc w:val="center"/>
              <w:rPr>
                <w:sz w:val="20"/>
              </w:rPr>
            </w:pPr>
          </w:p>
        </w:tc>
      </w:tr>
      <w:tr w:rsidR="0089686B" w:rsidRPr="00B42D5E" w14:paraId="1D00314E" w14:textId="77777777" w:rsidTr="004E3EE4">
        <w:trPr>
          <w:trHeight w:val="419"/>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4B68822C" w14:textId="77777777" w:rsidR="0089686B" w:rsidRPr="0089686B" w:rsidRDefault="0089686B" w:rsidP="00C00830">
            <w:pPr>
              <w:rPr>
                <w:b/>
                <w:bCs/>
                <w:sz w:val="20"/>
              </w:rPr>
            </w:pPr>
            <w:r w:rsidRPr="0089686B">
              <w:rPr>
                <w:b/>
                <w:bCs/>
                <w:sz w:val="20"/>
              </w:rPr>
              <w:t>Культура и кинематография</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356A4DC" w14:textId="77777777" w:rsidR="0089686B" w:rsidRPr="0089686B" w:rsidRDefault="0089686B" w:rsidP="0089686B">
            <w:pPr>
              <w:jc w:val="center"/>
              <w:rPr>
                <w:b/>
                <w:bCs/>
                <w:sz w:val="20"/>
              </w:rPr>
            </w:pPr>
            <w:r w:rsidRPr="0089686B">
              <w:rPr>
                <w:b/>
                <w:bCs/>
                <w:sz w:val="20"/>
              </w:rPr>
              <w:t>0800</w:t>
            </w:r>
          </w:p>
        </w:tc>
        <w:tc>
          <w:tcPr>
            <w:tcW w:w="1453" w:type="dxa"/>
            <w:tcBorders>
              <w:top w:val="single" w:sz="4" w:space="0" w:color="auto"/>
              <w:left w:val="single" w:sz="4" w:space="0" w:color="auto"/>
              <w:bottom w:val="single" w:sz="4" w:space="0" w:color="auto"/>
              <w:right w:val="single" w:sz="4" w:space="0" w:color="auto"/>
            </w:tcBorders>
            <w:vAlign w:val="center"/>
          </w:tcPr>
          <w:p w14:paraId="2DFF3B5A" w14:textId="58760E4A" w:rsidR="0089686B" w:rsidRPr="0089686B" w:rsidRDefault="00B84CE8" w:rsidP="0089686B">
            <w:pPr>
              <w:jc w:val="center"/>
              <w:rPr>
                <w:b/>
                <w:bCs/>
                <w:sz w:val="20"/>
              </w:rPr>
            </w:pPr>
            <w:r>
              <w:rPr>
                <w:b/>
                <w:bCs/>
                <w:sz w:val="20"/>
              </w:rPr>
              <w:t>7 480,3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C4B6" w14:textId="0560F3B0" w:rsidR="0089686B" w:rsidRPr="0089686B" w:rsidRDefault="00B84CE8" w:rsidP="0089686B">
            <w:pPr>
              <w:jc w:val="center"/>
              <w:rPr>
                <w:b/>
                <w:bCs/>
                <w:sz w:val="20"/>
              </w:rPr>
            </w:pPr>
            <w:r>
              <w:rPr>
                <w:b/>
                <w:bCs/>
                <w:sz w:val="20"/>
              </w:rPr>
              <w:t>8 668,1</w:t>
            </w:r>
          </w:p>
        </w:tc>
        <w:tc>
          <w:tcPr>
            <w:tcW w:w="993" w:type="dxa"/>
            <w:tcBorders>
              <w:top w:val="single" w:sz="4" w:space="0" w:color="auto"/>
              <w:left w:val="single" w:sz="4" w:space="0" w:color="auto"/>
              <w:bottom w:val="single" w:sz="4" w:space="0" w:color="auto"/>
              <w:right w:val="single" w:sz="4" w:space="0" w:color="auto"/>
            </w:tcBorders>
            <w:vAlign w:val="center"/>
          </w:tcPr>
          <w:p w14:paraId="6D4B4BDD" w14:textId="373B640C" w:rsidR="0089686B" w:rsidRPr="0089686B" w:rsidRDefault="00B84CE8" w:rsidP="0089686B">
            <w:pPr>
              <w:jc w:val="center"/>
              <w:rPr>
                <w:b/>
                <w:bCs/>
                <w:sz w:val="20"/>
              </w:rPr>
            </w:pPr>
            <w:r>
              <w:rPr>
                <w:b/>
                <w:bCs/>
                <w:sz w:val="20"/>
              </w:rPr>
              <w:t>+16</w:t>
            </w:r>
          </w:p>
        </w:tc>
        <w:tc>
          <w:tcPr>
            <w:tcW w:w="1417" w:type="dxa"/>
            <w:tcBorders>
              <w:top w:val="single" w:sz="4" w:space="0" w:color="auto"/>
              <w:left w:val="single" w:sz="4" w:space="0" w:color="auto"/>
              <w:bottom w:val="single" w:sz="4" w:space="0" w:color="auto"/>
              <w:right w:val="single" w:sz="4" w:space="0" w:color="auto"/>
            </w:tcBorders>
            <w:vAlign w:val="center"/>
          </w:tcPr>
          <w:p w14:paraId="7CAA3DA4" w14:textId="34B95228" w:rsidR="0089686B" w:rsidRPr="0089686B" w:rsidRDefault="00B84CE8" w:rsidP="0089686B">
            <w:pPr>
              <w:jc w:val="center"/>
              <w:rPr>
                <w:b/>
                <w:bCs/>
                <w:sz w:val="20"/>
              </w:rPr>
            </w:pPr>
            <w:r>
              <w:rPr>
                <w:b/>
                <w:bCs/>
                <w:sz w:val="20"/>
              </w:rPr>
              <w:t>8 668,1</w:t>
            </w:r>
          </w:p>
        </w:tc>
        <w:tc>
          <w:tcPr>
            <w:tcW w:w="1383" w:type="dxa"/>
            <w:tcBorders>
              <w:top w:val="single" w:sz="4" w:space="0" w:color="auto"/>
              <w:left w:val="single" w:sz="4" w:space="0" w:color="auto"/>
              <w:bottom w:val="single" w:sz="4" w:space="0" w:color="auto"/>
              <w:right w:val="single" w:sz="4" w:space="0" w:color="auto"/>
            </w:tcBorders>
            <w:vAlign w:val="center"/>
          </w:tcPr>
          <w:p w14:paraId="2A0BAD32" w14:textId="43FF8248" w:rsidR="0089686B" w:rsidRPr="0089686B" w:rsidRDefault="00B84CE8" w:rsidP="0089686B">
            <w:pPr>
              <w:jc w:val="center"/>
              <w:rPr>
                <w:b/>
                <w:bCs/>
                <w:sz w:val="20"/>
              </w:rPr>
            </w:pPr>
            <w:r>
              <w:rPr>
                <w:b/>
                <w:bCs/>
                <w:sz w:val="20"/>
              </w:rPr>
              <w:t>8 668,1</w:t>
            </w:r>
          </w:p>
        </w:tc>
      </w:tr>
      <w:tr w:rsidR="00B84475" w:rsidRPr="00B42D5E" w14:paraId="5E4F053E" w14:textId="77777777" w:rsidTr="004E3EE4">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2B704485" w14:textId="77777777" w:rsidR="00B84475" w:rsidRPr="0089686B" w:rsidRDefault="00B84475" w:rsidP="00B84475">
            <w:pPr>
              <w:rPr>
                <w:color w:val="000000"/>
                <w:sz w:val="20"/>
              </w:rPr>
            </w:pPr>
            <w:r w:rsidRPr="0089686B">
              <w:rPr>
                <w:color w:val="000000"/>
                <w:sz w:val="20"/>
              </w:rPr>
              <w:t>Культура, из них</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D016B3A" w14:textId="77777777" w:rsidR="00B84475" w:rsidRPr="0089686B" w:rsidRDefault="00B84475" w:rsidP="00B84475">
            <w:pPr>
              <w:jc w:val="center"/>
              <w:rPr>
                <w:color w:val="000000"/>
                <w:sz w:val="20"/>
              </w:rPr>
            </w:pPr>
            <w:r w:rsidRPr="0089686B">
              <w:rPr>
                <w:color w:val="000000"/>
                <w:sz w:val="20"/>
              </w:rPr>
              <w:t>0801</w:t>
            </w:r>
          </w:p>
        </w:tc>
        <w:tc>
          <w:tcPr>
            <w:tcW w:w="1453" w:type="dxa"/>
            <w:tcBorders>
              <w:top w:val="single" w:sz="4" w:space="0" w:color="auto"/>
              <w:left w:val="single" w:sz="4" w:space="0" w:color="auto"/>
              <w:bottom w:val="single" w:sz="4" w:space="0" w:color="auto"/>
              <w:right w:val="single" w:sz="4" w:space="0" w:color="auto"/>
            </w:tcBorders>
            <w:vAlign w:val="center"/>
          </w:tcPr>
          <w:p w14:paraId="0A7B396F" w14:textId="48F01D1E" w:rsidR="00B84475" w:rsidRPr="0089686B" w:rsidRDefault="00B84CE8" w:rsidP="00B84475">
            <w:pPr>
              <w:jc w:val="center"/>
              <w:rPr>
                <w:color w:val="000000"/>
                <w:sz w:val="20"/>
              </w:rPr>
            </w:pPr>
            <w:r>
              <w:rPr>
                <w:color w:val="000000"/>
                <w:sz w:val="20"/>
              </w:rPr>
              <w:t>7 446,3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714FE" w14:textId="6DA34358" w:rsidR="00B84475" w:rsidRPr="00B84475" w:rsidRDefault="00B84CE8" w:rsidP="00B84475">
            <w:pPr>
              <w:jc w:val="center"/>
              <w:rPr>
                <w:bCs/>
                <w:sz w:val="20"/>
              </w:rPr>
            </w:pPr>
            <w:r>
              <w:rPr>
                <w:bCs/>
                <w:sz w:val="20"/>
              </w:rPr>
              <w:t>8 668,1</w:t>
            </w:r>
          </w:p>
        </w:tc>
        <w:tc>
          <w:tcPr>
            <w:tcW w:w="993" w:type="dxa"/>
            <w:tcBorders>
              <w:top w:val="single" w:sz="4" w:space="0" w:color="auto"/>
              <w:left w:val="single" w:sz="4" w:space="0" w:color="auto"/>
              <w:bottom w:val="single" w:sz="4" w:space="0" w:color="auto"/>
              <w:right w:val="single" w:sz="4" w:space="0" w:color="auto"/>
            </w:tcBorders>
            <w:vAlign w:val="center"/>
          </w:tcPr>
          <w:p w14:paraId="0BCD1A8F" w14:textId="1106C425" w:rsidR="00B84475" w:rsidRPr="00B84475" w:rsidRDefault="00B84CE8" w:rsidP="00B84475">
            <w:pPr>
              <w:jc w:val="center"/>
              <w:rPr>
                <w:bCs/>
                <w:sz w:val="20"/>
              </w:rPr>
            </w:pPr>
            <w:r>
              <w:rPr>
                <w:bCs/>
                <w:sz w:val="20"/>
              </w:rPr>
              <w:t>+16</w:t>
            </w:r>
          </w:p>
        </w:tc>
        <w:tc>
          <w:tcPr>
            <w:tcW w:w="1417" w:type="dxa"/>
            <w:tcBorders>
              <w:top w:val="single" w:sz="4" w:space="0" w:color="auto"/>
              <w:left w:val="single" w:sz="4" w:space="0" w:color="auto"/>
              <w:bottom w:val="single" w:sz="4" w:space="0" w:color="auto"/>
              <w:right w:val="single" w:sz="4" w:space="0" w:color="auto"/>
            </w:tcBorders>
            <w:vAlign w:val="center"/>
          </w:tcPr>
          <w:p w14:paraId="5680A1F6" w14:textId="6ACE2213" w:rsidR="00B84475" w:rsidRPr="00B84475" w:rsidRDefault="00B84CE8" w:rsidP="00B84475">
            <w:pPr>
              <w:jc w:val="center"/>
              <w:rPr>
                <w:bCs/>
                <w:sz w:val="20"/>
              </w:rPr>
            </w:pPr>
            <w:r>
              <w:rPr>
                <w:bCs/>
                <w:sz w:val="20"/>
              </w:rPr>
              <w:t>8 668,1</w:t>
            </w:r>
          </w:p>
        </w:tc>
        <w:tc>
          <w:tcPr>
            <w:tcW w:w="1383" w:type="dxa"/>
            <w:tcBorders>
              <w:top w:val="single" w:sz="4" w:space="0" w:color="auto"/>
              <w:left w:val="single" w:sz="4" w:space="0" w:color="auto"/>
              <w:bottom w:val="single" w:sz="4" w:space="0" w:color="auto"/>
              <w:right w:val="single" w:sz="4" w:space="0" w:color="auto"/>
            </w:tcBorders>
            <w:vAlign w:val="center"/>
          </w:tcPr>
          <w:p w14:paraId="1FD2352F" w14:textId="4B529630" w:rsidR="00B84475" w:rsidRPr="00B84475" w:rsidRDefault="00B84CE8" w:rsidP="00B84475">
            <w:pPr>
              <w:jc w:val="center"/>
              <w:rPr>
                <w:bCs/>
                <w:sz w:val="20"/>
              </w:rPr>
            </w:pPr>
            <w:r>
              <w:rPr>
                <w:bCs/>
                <w:sz w:val="20"/>
              </w:rPr>
              <w:t>8 668,1</w:t>
            </w:r>
          </w:p>
        </w:tc>
      </w:tr>
      <w:tr w:rsidR="0089686B" w:rsidRPr="00B42D5E" w14:paraId="0BF1ACBD" w14:textId="77777777" w:rsidTr="004E3EE4">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18890C12" w14:textId="77777777" w:rsidR="0089686B" w:rsidRPr="0089686B" w:rsidRDefault="0089686B" w:rsidP="00C00830">
            <w:pPr>
              <w:jc w:val="right"/>
              <w:rPr>
                <w:i/>
                <w:color w:val="000000"/>
                <w:sz w:val="20"/>
              </w:rPr>
            </w:pPr>
            <w:r w:rsidRPr="0089686B">
              <w:rPr>
                <w:i/>
                <w:color w:val="000000"/>
                <w:sz w:val="20"/>
              </w:rPr>
              <w:t>средства областного бюджете</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CA0BB45" w14:textId="77777777" w:rsidR="0089686B" w:rsidRPr="0089686B" w:rsidRDefault="0089686B" w:rsidP="00C00830">
            <w:pPr>
              <w:jc w:val="center"/>
              <w:rPr>
                <w:i/>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1D3D30C4" w14:textId="4260C9B0" w:rsidR="0089686B" w:rsidRPr="0089686B" w:rsidRDefault="00B84CE8" w:rsidP="00C00830">
            <w:pPr>
              <w:jc w:val="center"/>
              <w:rPr>
                <w:i/>
                <w:sz w:val="20"/>
              </w:rPr>
            </w:pPr>
            <w:r>
              <w:rPr>
                <w:i/>
                <w:sz w:val="20"/>
              </w:rPr>
              <w:t>1 215,7</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49BDB" w14:textId="009DE8D7" w:rsidR="0089686B" w:rsidRPr="0089686B" w:rsidRDefault="00B84CE8" w:rsidP="00C00830">
            <w:pPr>
              <w:jc w:val="center"/>
              <w:rPr>
                <w:i/>
                <w:sz w:val="20"/>
              </w:rPr>
            </w:pPr>
            <w:r>
              <w:rPr>
                <w:i/>
                <w:sz w:val="20"/>
              </w:rPr>
              <w:t>1 221,2</w:t>
            </w:r>
          </w:p>
        </w:tc>
        <w:tc>
          <w:tcPr>
            <w:tcW w:w="993" w:type="dxa"/>
            <w:tcBorders>
              <w:top w:val="single" w:sz="4" w:space="0" w:color="auto"/>
              <w:left w:val="single" w:sz="4" w:space="0" w:color="auto"/>
              <w:bottom w:val="single" w:sz="4" w:space="0" w:color="auto"/>
              <w:right w:val="single" w:sz="4" w:space="0" w:color="auto"/>
            </w:tcBorders>
            <w:vAlign w:val="center"/>
          </w:tcPr>
          <w:p w14:paraId="2D5BF36E" w14:textId="4B9F7038" w:rsidR="0089686B" w:rsidRPr="0089686B" w:rsidRDefault="00B84CE8" w:rsidP="00C00830">
            <w:pPr>
              <w:jc w:val="center"/>
              <w:rPr>
                <w:i/>
                <w:color w:val="000000"/>
                <w:sz w:val="20"/>
              </w:rPr>
            </w:pPr>
            <w:r>
              <w:rPr>
                <w:i/>
                <w:color w:val="000000"/>
                <w:sz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3B9698C1" w14:textId="240BCB38" w:rsidR="0089686B" w:rsidRPr="0089686B" w:rsidRDefault="00B84CE8" w:rsidP="00C00830">
            <w:pPr>
              <w:jc w:val="center"/>
              <w:rPr>
                <w:i/>
                <w:sz w:val="20"/>
              </w:rPr>
            </w:pPr>
            <w:r>
              <w:rPr>
                <w:i/>
                <w:sz w:val="20"/>
              </w:rPr>
              <w:t>1 221,2</w:t>
            </w:r>
          </w:p>
        </w:tc>
        <w:tc>
          <w:tcPr>
            <w:tcW w:w="1383" w:type="dxa"/>
            <w:tcBorders>
              <w:top w:val="single" w:sz="4" w:space="0" w:color="auto"/>
              <w:left w:val="single" w:sz="4" w:space="0" w:color="auto"/>
              <w:bottom w:val="single" w:sz="4" w:space="0" w:color="auto"/>
              <w:right w:val="single" w:sz="4" w:space="0" w:color="auto"/>
            </w:tcBorders>
            <w:vAlign w:val="center"/>
          </w:tcPr>
          <w:p w14:paraId="1B6EFD21" w14:textId="7C001F1D" w:rsidR="0089686B" w:rsidRPr="0089686B" w:rsidRDefault="00B84CE8" w:rsidP="00C00830">
            <w:pPr>
              <w:jc w:val="center"/>
              <w:rPr>
                <w:i/>
                <w:sz w:val="20"/>
              </w:rPr>
            </w:pPr>
            <w:r>
              <w:rPr>
                <w:i/>
                <w:sz w:val="20"/>
              </w:rPr>
              <w:t>1 221,2</w:t>
            </w:r>
          </w:p>
        </w:tc>
      </w:tr>
      <w:tr w:rsidR="00080A1B" w:rsidRPr="00B42D5E" w14:paraId="276FBBCB" w14:textId="77777777" w:rsidTr="00080A1B">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517C88A7" w14:textId="77777777" w:rsidR="00080A1B" w:rsidRPr="00080A1B" w:rsidRDefault="00080A1B" w:rsidP="00080A1B">
            <w:pPr>
              <w:rPr>
                <w:color w:val="000000"/>
                <w:sz w:val="20"/>
              </w:rPr>
            </w:pPr>
            <w:r w:rsidRPr="00080A1B">
              <w:rPr>
                <w:color w:val="000000"/>
                <w:sz w:val="20"/>
              </w:rPr>
              <w:t>Другие вопросы в области культуры, кинематографии</w:t>
            </w:r>
            <w:r>
              <w:rPr>
                <w:color w:val="000000"/>
                <w:sz w:val="20"/>
              </w:rPr>
              <w:t>, из них</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31935F23" w14:textId="77777777" w:rsidR="00080A1B" w:rsidRPr="00080A1B" w:rsidRDefault="00080A1B" w:rsidP="00080A1B">
            <w:pPr>
              <w:rPr>
                <w:color w:val="000000"/>
                <w:sz w:val="20"/>
              </w:rPr>
            </w:pPr>
            <w:r w:rsidRPr="00080A1B">
              <w:rPr>
                <w:color w:val="000000"/>
                <w:sz w:val="20"/>
              </w:rPr>
              <w:t>0804</w:t>
            </w:r>
          </w:p>
        </w:tc>
        <w:tc>
          <w:tcPr>
            <w:tcW w:w="1453" w:type="dxa"/>
            <w:tcBorders>
              <w:top w:val="single" w:sz="4" w:space="0" w:color="auto"/>
              <w:left w:val="single" w:sz="4" w:space="0" w:color="auto"/>
              <w:bottom w:val="single" w:sz="4" w:space="0" w:color="auto"/>
              <w:right w:val="single" w:sz="4" w:space="0" w:color="auto"/>
            </w:tcBorders>
            <w:vAlign w:val="center"/>
          </w:tcPr>
          <w:p w14:paraId="7DB58DD7" w14:textId="389D2565" w:rsidR="00080A1B" w:rsidRPr="00080A1B" w:rsidRDefault="00B84CE8" w:rsidP="00080A1B">
            <w:pPr>
              <w:jc w:val="center"/>
              <w:rPr>
                <w:color w:val="000000"/>
                <w:sz w:val="20"/>
              </w:rPr>
            </w:pPr>
            <w:r>
              <w:rPr>
                <w:color w:val="000000"/>
                <w:sz w:val="20"/>
              </w:rPr>
              <w:t>34,0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F5FED" w14:textId="3A589C29" w:rsidR="00080A1B" w:rsidRPr="00080A1B" w:rsidRDefault="00B84CE8" w:rsidP="00080A1B">
            <w:pPr>
              <w:jc w:val="center"/>
              <w:rPr>
                <w:color w:val="000000"/>
                <w:sz w:val="20"/>
              </w:rPr>
            </w:pPr>
            <w:r>
              <w:rPr>
                <w:color w:val="000000"/>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1DDFD374" w14:textId="2693D4D8" w:rsidR="00080A1B" w:rsidRPr="00080A1B" w:rsidRDefault="00B84CE8" w:rsidP="00080A1B">
            <w:pPr>
              <w:jc w:val="center"/>
              <w:rPr>
                <w:color w:val="000000"/>
                <w:sz w:val="20"/>
              </w:rPr>
            </w:pPr>
            <w:r>
              <w:rPr>
                <w:color w:val="000000"/>
                <w:sz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2EBFC024" w14:textId="483AED97" w:rsidR="00080A1B" w:rsidRPr="00080A1B" w:rsidRDefault="00B84CE8" w:rsidP="00080A1B">
            <w:pPr>
              <w:jc w:val="center"/>
              <w:rPr>
                <w:color w:val="000000"/>
                <w:sz w:val="20"/>
              </w:rPr>
            </w:pPr>
            <w:r>
              <w:rPr>
                <w:color w:val="000000"/>
                <w:sz w:val="20"/>
              </w:rPr>
              <w:t>0</w:t>
            </w:r>
          </w:p>
        </w:tc>
        <w:tc>
          <w:tcPr>
            <w:tcW w:w="1383" w:type="dxa"/>
            <w:tcBorders>
              <w:top w:val="single" w:sz="4" w:space="0" w:color="auto"/>
              <w:left w:val="single" w:sz="4" w:space="0" w:color="auto"/>
              <w:bottom w:val="single" w:sz="4" w:space="0" w:color="auto"/>
              <w:right w:val="single" w:sz="4" w:space="0" w:color="auto"/>
            </w:tcBorders>
            <w:vAlign w:val="center"/>
          </w:tcPr>
          <w:p w14:paraId="0D3AE4FF" w14:textId="6D4E473D" w:rsidR="00080A1B" w:rsidRPr="00080A1B" w:rsidRDefault="00B84CE8" w:rsidP="00080A1B">
            <w:pPr>
              <w:jc w:val="center"/>
              <w:rPr>
                <w:color w:val="000000"/>
                <w:sz w:val="20"/>
              </w:rPr>
            </w:pPr>
            <w:r>
              <w:rPr>
                <w:color w:val="000000"/>
                <w:sz w:val="20"/>
              </w:rPr>
              <w:t>0</w:t>
            </w:r>
          </w:p>
        </w:tc>
      </w:tr>
      <w:tr w:rsidR="00080A1B" w:rsidRPr="00B42D5E" w14:paraId="2B8EF8EE" w14:textId="77777777" w:rsidTr="00080A1B">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tcPr>
          <w:p w14:paraId="04841438" w14:textId="77777777" w:rsidR="00080A1B" w:rsidRPr="00080A1B" w:rsidRDefault="00080A1B" w:rsidP="00080A1B">
            <w:pPr>
              <w:jc w:val="right"/>
              <w:rPr>
                <w:color w:val="000000"/>
                <w:sz w:val="20"/>
              </w:rPr>
            </w:pPr>
            <w:r w:rsidRPr="0089686B">
              <w:rPr>
                <w:i/>
                <w:color w:val="000000"/>
                <w:sz w:val="20"/>
              </w:rPr>
              <w:t>средства областного бюджете</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A086808" w14:textId="77777777" w:rsidR="00080A1B" w:rsidRPr="00080A1B" w:rsidRDefault="00080A1B" w:rsidP="00080A1B">
            <w:pPr>
              <w:rPr>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0F8BE3E2" w14:textId="2DA824AD" w:rsidR="00080A1B" w:rsidRDefault="00B84CE8" w:rsidP="00080A1B">
            <w:pPr>
              <w:jc w:val="center"/>
              <w:rPr>
                <w:color w:val="000000"/>
                <w:sz w:val="20"/>
              </w:rPr>
            </w:pPr>
            <w:r>
              <w:rPr>
                <w:color w:val="000000"/>
                <w:sz w:val="20"/>
              </w:rPr>
              <w:t>34,0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21AF0" w14:textId="746B99DF" w:rsidR="00080A1B" w:rsidRPr="00080A1B" w:rsidRDefault="00B84CE8" w:rsidP="00080A1B">
            <w:pPr>
              <w:jc w:val="center"/>
              <w:rPr>
                <w:color w:val="000000"/>
                <w:sz w:val="20"/>
              </w:rPr>
            </w:pPr>
            <w:r>
              <w:rPr>
                <w:color w:val="000000"/>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3FC027C1" w14:textId="10592DB3" w:rsidR="00080A1B" w:rsidRPr="00080A1B" w:rsidRDefault="00B84CE8" w:rsidP="00080A1B">
            <w:pPr>
              <w:jc w:val="center"/>
              <w:rPr>
                <w:color w:val="000000"/>
                <w:sz w:val="20"/>
              </w:rPr>
            </w:pPr>
            <w:r>
              <w:rPr>
                <w:color w:val="000000"/>
                <w:sz w:val="20"/>
              </w:rPr>
              <w:t>0</w:t>
            </w:r>
          </w:p>
        </w:tc>
        <w:tc>
          <w:tcPr>
            <w:tcW w:w="1417" w:type="dxa"/>
            <w:tcBorders>
              <w:top w:val="single" w:sz="4" w:space="0" w:color="auto"/>
              <w:left w:val="single" w:sz="4" w:space="0" w:color="auto"/>
              <w:bottom w:val="single" w:sz="4" w:space="0" w:color="auto"/>
              <w:right w:val="single" w:sz="4" w:space="0" w:color="auto"/>
            </w:tcBorders>
            <w:vAlign w:val="center"/>
          </w:tcPr>
          <w:p w14:paraId="49C1E44A" w14:textId="17B9913A" w:rsidR="00080A1B" w:rsidRPr="00080A1B" w:rsidRDefault="00B84CE8" w:rsidP="00080A1B">
            <w:pPr>
              <w:jc w:val="center"/>
              <w:rPr>
                <w:color w:val="000000"/>
                <w:sz w:val="20"/>
              </w:rPr>
            </w:pPr>
            <w:r>
              <w:rPr>
                <w:color w:val="000000"/>
                <w:sz w:val="20"/>
              </w:rPr>
              <w:t>0</w:t>
            </w:r>
          </w:p>
        </w:tc>
        <w:tc>
          <w:tcPr>
            <w:tcW w:w="1383" w:type="dxa"/>
            <w:tcBorders>
              <w:top w:val="single" w:sz="4" w:space="0" w:color="auto"/>
              <w:left w:val="single" w:sz="4" w:space="0" w:color="auto"/>
              <w:bottom w:val="single" w:sz="4" w:space="0" w:color="auto"/>
              <w:right w:val="single" w:sz="4" w:space="0" w:color="auto"/>
            </w:tcBorders>
            <w:vAlign w:val="center"/>
          </w:tcPr>
          <w:p w14:paraId="2E5FC82C" w14:textId="4505099B" w:rsidR="00080A1B" w:rsidRPr="00080A1B" w:rsidRDefault="00B84CE8" w:rsidP="00080A1B">
            <w:pPr>
              <w:jc w:val="center"/>
              <w:rPr>
                <w:color w:val="000000"/>
                <w:sz w:val="20"/>
              </w:rPr>
            </w:pPr>
            <w:r>
              <w:rPr>
                <w:color w:val="000000"/>
                <w:sz w:val="20"/>
              </w:rPr>
              <w:t>0</w:t>
            </w:r>
          </w:p>
        </w:tc>
      </w:tr>
    </w:tbl>
    <w:p w14:paraId="77EE048A" w14:textId="77777777" w:rsidR="00B40502" w:rsidRPr="001C384F" w:rsidRDefault="00B40502" w:rsidP="001C384F">
      <w:pPr>
        <w:pStyle w:val="4"/>
        <w:jc w:val="center"/>
        <w:rPr>
          <w:i w:val="0"/>
          <w:color w:val="auto"/>
        </w:rPr>
      </w:pPr>
      <w:r w:rsidRPr="001C384F">
        <w:rPr>
          <w:i w:val="0"/>
          <w:color w:val="auto"/>
        </w:rPr>
        <w:lastRenderedPageBreak/>
        <w:t>Раздел 10 «Социальная политика»</w:t>
      </w:r>
    </w:p>
    <w:p w14:paraId="01310BB6" w14:textId="77777777" w:rsidR="00CB66AB" w:rsidRPr="00B84475" w:rsidRDefault="00CB66AB" w:rsidP="00CB66AB">
      <w:pPr>
        <w:ind w:firstLine="540"/>
        <w:jc w:val="both"/>
        <w:rPr>
          <w:sz w:val="26"/>
          <w:szCs w:val="26"/>
        </w:rPr>
      </w:pPr>
      <w:r w:rsidRPr="00B84475">
        <w:rPr>
          <w:sz w:val="26"/>
          <w:szCs w:val="26"/>
        </w:rPr>
        <w:t xml:space="preserve">По данному разделу предусмотрены расходы в рамках муниципальной программы «Муниципальное управление и гражданское общество ЗАТО Солнечный Тверской области» </w:t>
      </w:r>
      <w:r>
        <w:rPr>
          <w:sz w:val="26"/>
          <w:szCs w:val="26"/>
        </w:rPr>
        <w:t>на 2018-2023 годы</w:t>
      </w:r>
      <w:r w:rsidRPr="00B84475">
        <w:rPr>
          <w:sz w:val="26"/>
          <w:szCs w:val="26"/>
        </w:rPr>
        <w:t>».</w:t>
      </w:r>
    </w:p>
    <w:p w14:paraId="519AF60B" w14:textId="77777777" w:rsidR="00B40502" w:rsidRPr="00B84475" w:rsidRDefault="00B40502" w:rsidP="004529AD">
      <w:pPr>
        <w:ind w:firstLine="709"/>
        <w:jc w:val="both"/>
        <w:rPr>
          <w:sz w:val="26"/>
          <w:szCs w:val="26"/>
        </w:rPr>
      </w:pPr>
      <w:r w:rsidRPr="00B84475">
        <w:rPr>
          <w:sz w:val="26"/>
          <w:szCs w:val="26"/>
        </w:rPr>
        <w:t>Бюджетные ассигнования по разделу «Социальная политика» характеризуются следующими данными:</w:t>
      </w:r>
    </w:p>
    <w:tbl>
      <w:tblPr>
        <w:tblW w:w="9571" w:type="dxa"/>
        <w:tblLayout w:type="fixed"/>
        <w:tblLook w:val="04A0" w:firstRow="1" w:lastRow="0" w:firstColumn="1" w:lastColumn="0" w:noHBand="0" w:noVBand="1"/>
      </w:tblPr>
      <w:tblGrid>
        <w:gridCol w:w="2260"/>
        <w:gridCol w:w="616"/>
        <w:gridCol w:w="1453"/>
        <w:gridCol w:w="1449"/>
        <w:gridCol w:w="993"/>
        <w:gridCol w:w="1417"/>
        <w:gridCol w:w="1383"/>
      </w:tblGrid>
      <w:tr w:rsidR="004E3EE4" w:rsidRPr="0089686B" w14:paraId="2A29AE9A" w14:textId="77777777" w:rsidTr="00C53D53">
        <w:trPr>
          <w:trHeight w:val="442"/>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DF54A" w14:textId="77777777" w:rsidR="004E3EE4" w:rsidRPr="0089686B" w:rsidRDefault="004E3EE4" w:rsidP="004E3EE4">
            <w:pPr>
              <w:jc w:val="center"/>
              <w:rPr>
                <w:sz w:val="20"/>
              </w:rPr>
            </w:pPr>
            <w:r w:rsidRPr="0089686B">
              <w:rPr>
                <w:sz w:val="20"/>
              </w:rPr>
              <w:t>Наименование</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7EF67" w14:textId="77777777" w:rsidR="004E3EE4" w:rsidRPr="0089686B" w:rsidRDefault="004E3EE4" w:rsidP="004E3EE4">
            <w:pPr>
              <w:jc w:val="center"/>
              <w:rPr>
                <w:sz w:val="20"/>
              </w:rPr>
            </w:pPr>
            <w:r w:rsidRPr="0089686B">
              <w:rPr>
                <w:sz w:val="20"/>
              </w:rPr>
              <w:t>РП</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14:paraId="1747FBE4" w14:textId="497D4404" w:rsidR="004E3EE4" w:rsidRPr="00245A94" w:rsidRDefault="00186406" w:rsidP="004E3EE4">
            <w:pPr>
              <w:jc w:val="center"/>
              <w:rPr>
                <w:sz w:val="20"/>
              </w:rPr>
            </w:pPr>
            <w:r>
              <w:rPr>
                <w:sz w:val="20"/>
              </w:rPr>
              <w:t>2020</w:t>
            </w:r>
            <w:r w:rsidR="004E3EE4" w:rsidRPr="00245A94">
              <w:rPr>
                <w:sz w:val="20"/>
              </w:rPr>
              <w:t>г.</w:t>
            </w:r>
          </w:p>
          <w:p w14:paraId="3F971984" w14:textId="77777777" w:rsidR="004E3EE4" w:rsidRPr="00245A94" w:rsidRDefault="004E3EE4" w:rsidP="004E3EE4">
            <w:pPr>
              <w:jc w:val="center"/>
              <w:rPr>
                <w:sz w:val="20"/>
              </w:rPr>
            </w:pP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AC5EE" w14:textId="2AA5AF60" w:rsidR="004E3EE4" w:rsidRPr="00245A94" w:rsidRDefault="00186406" w:rsidP="004E3EE4">
            <w:pPr>
              <w:jc w:val="center"/>
              <w:rPr>
                <w:sz w:val="20"/>
              </w:rPr>
            </w:pPr>
            <w:r>
              <w:rPr>
                <w:sz w:val="20"/>
              </w:rPr>
              <w:t>2021</w:t>
            </w:r>
            <w:r w:rsidR="004E3EE4" w:rsidRPr="00245A94">
              <w:rPr>
                <w:sz w:val="20"/>
              </w:rPr>
              <w:t xml:space="preserve"> год</w:t>
            </w:r>
          </w:p>
        </w:tc>
        <w:tc>
          <w:tcPr>
            <w:tcW w:w="1417" w:type="dxa"/>
            <w:vMerge w:val="restart"/>
            <w:tcBorders>
              <w:top w:val="single" w:sz="4" w:space="0" w:color="auto"/>
              <w:left w:val="single" w:sz="4" w:space="0" w:color="auto"/>
              <w:right w:val="single" w:sz="4" w:space="0" w:color="auto"/>
            </w:tcBorders>
            <w:vAlign w:val="center"/>
          </w:tcPr>
          <w:p w14:paraId="7248014B" w14:textId="73F8A18D" w:rsidR="004E3EE4" w:rsidRPr="00245A94" w:rsidRDefault="00186406" w:rsidP="004E3EE4">
            <w:pPr>
              <w:jc w:val="center"/>
              <w:rPr>
                <w:sz w:val="20"/>
              </w:rPr>
            </w:pPr>
            <w:r>
              <w:rPr>
                <w:sz w:val="20"/>
              </w:rPr>
              <w:t>2022</w:t>
            </w:r>
            <w:r w:rsidR="004E3EE4" w:rsidRPr="00245A94">
              <w:rPr>
                <w:sz w:val="20"/>
              </w:rPr>
              <w:t xml:space="preserve"> год</w:t>
            </w:r>
          </w:p>
        </w:tc>
        <w:tc>
          <w:tcPr>
            <w:tcW w:w="1383" w:type="dxa"/>
            <w:vMerge w:val="restart"/>
            <w:tcBorders>
              <w:top w:val="single" w:sz="4" w:space="0" w:color="auto"/>
              <w:left w:val="single" w:sz="4" w:space="0" w:color="auto"/>
              <w:right w:val="single" w:sz="4" w:space="0" w:color="auto"/>
            </w:tcBorders>
            <w:vAlign w:val="center"/>
          </w:tcPr>
          <w:p w14:paraId="4F667F2D" w14:textId="14BA6591" w:rsidR="004E3EE4" w:rsidRPr="00245A94" w:rsidRDefault="00186406" w:rsidP="004E3EE4">
            <w:pPr>
              <w:jc w:val="center"/>
              <w:rPr>
                <w:sz w:val="20"/>
              </w:rPr>
            </w:pPr>
            <w:r>
              <w:rPr>
                <w:sz w:val="20"/>
              </w:rPr>
              <w:t>2023</w:t>
            </w:r>
            <w:r w:rsidR="004E3EE4" w:rsidRPr="00245A94">
              <w:rPr>
                <w:sz w:val="20"/>
              </w:rPr>
              <w:t xml:space="preserve"> год</w:t>
            </w:r>
          </w:p>
        </w:tc>
      </w:tr>
      <w:tr w:rsidR="00B40502" w:rsidRPr="0089686B" w14:paraId="6B82E34D" w14:textId="77777777" w:rsidTr="00C53D53">
        <w:trPr>
          <w:trHeight w:val="419"/>
        </w:trPr>
        <w:tc>
          <w:tcPr>
            <w:tcW w:w="2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1C07D7" w14:textId="77777777" w:rsidR="00B40502" w:rsidRPr="0089686B" w:rsidRDefault="00B40502" w:rsidP="00C00830">
            <w:pPr>
              <w:rPr>
                <w:sz w:val="20"/>
              </w:rPr>
            </w:pPr>
          </w:p>
        </w:tc>
        <w:tc>
          <w:tcPr>
            <w:tcW w:w="61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577ED" w14:textId="77777777" w:rsidR="00B40502" w:rsidRPr="0089686B" w:rsidRDefault="00B40502" w:rsidP="00C00830">
            <w:pPr>
              <w:jc w:val="center"/>
              <w:rPr>
                <w:sz w:val="20"/>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21B6C17A" w14:textId="77777777" w:rsidR="00B40502" w:rsidRPr="0089686B" w:rsidRDefault="00B40502" w:rsidP="00C00830">
            <w:pPr>
              <w:jc w:val="center"/>
              <w:rPr>
                <w:sz w:val="20"/>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1AE4" w14:textId="77777777" w:rsidR="00B40502" w:rsidRPr="0089686B" w:rsidRDefault="00B40502" w:rsidP="00C00830">
            <w:pPr>
              <w:jc w:val="center"/>
              <w:rPr>
                <w:sz w:val="20"/>
              </w:rPr>
            </w:pPr>
            <w:r w:rsidRPr="0089686B">
              <w:rPr>
                <w:sz w:val="20"/>
              </w:rPr>
              <w:t>проект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F99828" w14:textId="77777777" w:rsidR="00B40502" w:rsidRPr="0089686B" w:rsidRDefault="00B40502" w:rsidP="00C00830">
            <w:pPr>
              <w:jc w:val="center"/>
              <w:rPr>
                <w:sz w:val="20"/>
              </w:rPr>
            </w:pPr>
            <w:r w:rsidRPr="0089686B">
              <w:rPr>
                <w:sz w:val="20"/>
              </w:rPr>
              <w:t>В % к предыдущему году</w:t>
            </w:r>
          </w:p>
        </w:tc>
        <w:tc>
          <w:tcPr>
            <w:tcW w:w="1417" w:type="dxa"/>
            <w:vMerge/>
            <w:tcBorders>
              <w:left w:val="single" w:sz="4" w:space="0" w:color="auto"/>
              <w:bottom w:val="single" w:sz="4" w:space="0" w:color="auto"/>
              <w:right w:val="single" w:sz="4" w:space="0" w:color="auto"/>
            </w:tcBorders>
            <w:vAlign w:val="center"/>
          </w:tcPr>
          <w:p w14:paraId="6C4F3622" w14:textId="77777777" w:rsidR="00B40502" w:rsidRPr="0089686B" w:rsidRDefault="00B40502" w:rsidP="00C00830">
            <w:pPr>
              <w:jc w:val="center"/>
              <w:rPr>
                <w:sz w:val="20"/>
              </w:rPr>
            </w:pPr>
          </w:p>
        </w:tc>
        <w:tc>
          <w:tcPr>
            <w:tcW w:w="1383" w:type="dxa"/>
            <w:vMerge/>
            <w:tcBorders>
              <w:left w:val="single" w:sz="4" w:space="0" w:color="auto"/>
              <w:bottom w:val="single" w:sz="4" w:space="0" w:color="auto"/>
              <w:right w:val="single" w:sz="4" w:space="0" w:color="auto"/>
            </w:tcBorders>
            <w:vAlign w:val="center"/>
          </w:tcPr>
          <w:p w14:paraId="35DC9D14" w14:textId="77777777" w:rsidR="00B40502" w:rsidRPr="0089686B" w:rsidRDefault="00B40502" w:rsidP="00C00830">
            <w:pPr>
              <w:jc w:val="center"/>
              <w:rPr>
                <w:sz w:val="20"/>
              </w:rPr>
            </w:pPr>
          </w:p>
        </w:tc>
      </w:tr>
      <w:tr w:rsidR="00C53D53" w:rsidRPr="0089686B" w14:paraId="63BE4B37" w14:textId="77777777" w:rsidTr="00C53D53">
        <w:trPr>
          <w:trHeight w:val="419"/>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1756F56A" w14:textId="77777777" w:rsidR="00C53D53" w:rsidRPr="00B40502" w:rsidRDefault="00C53D53" w:rsidP="00C53D53">
            <w:pPr>
              <w:rPr>
                <w:b/>
                <w:bCs/>
                <w:sz w:val="20"/>
              </w:rPr>
            </w:pPr>
            <w:r w:rsidRPr="00B40502">
              <w:rPr>
                <w:b/>
                <w:bCs/>
                <w:sz w:val="20"/>
              </w:rPr>
              <w:t>Социальная политика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E11A178" w14:textId="77777777" w:rsidR="00C53D53" w:rsidRPr="00B40502" w:rsidRDefault="00C53D53" w:rsidP="00C53D53">
            <w:pPr>
              <w:jc w:val="center"/>
              <w:rPr>
                <w:b/>
                <w:bCs/>
                <w:sz w:val="20"/>
              </w:rPr>
            </w:pPr>
            <w:r w:rsidRPr="00B40502">
              <w:rPr>
                <w:b/>
                <w:bCs/>
                <w:sz w:val="20"/>
              </w:rPr>
              <w:t>1000</w:t>
            </w:r>
          </w:p>
        </w:tc>
        <w:tc>
          <w:tcPr>
            <w:tcW w:w="1453" w:type="dxa"/>
            <w:tcBorders>
              <w:top w:val="single" w:sz="4" w:space="0" w:color="auto"/>
              <w:left w:val="single" w:sz="4" w:space="0" w:color="auto"/>
              <w:bottom w:val="single" w:sz="4" w:space="0" w:color="auto"/>
              <w:right w:val="single" w:sz="4" w:space="0" w:color="auto"/>
            </w:tcBorders>
            <w:vAlign w:val="center"/>
          </w:tcPr>
          <w:p w14:paraId="056C811E" w14:textId="76612784" w:rsidR="00C53D53" w:rsidRPr="007D77AD" w:rsidRDefault="00B84CE8" w:rsidP="00C53D53">
            <w:pPr>
              <w:jc w:val="center"/>
              <w:rPr>
                <w:b/>
                <w:bCs/>
                <w:sz w:val="20"/>
              </w:rPr>
            </w:pPr>
            <w:r>
              <w:rPr>
                <w:b/>
                <w:bCs/>
                <w:sz w:val="20"/>
              </w:rPr>
              <w:t>3 807,2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20D94" w14:textId="1E3AB818" w:rsidR="00C53D53" w:rsidRPr="007D77AD" w:rsidRDefault="00B84CE8" w:rsidP="00C53D53">
            <w:pPr>
              <w:jc w:val="center"/>
              <w:rPr>
                <w:b/>
                <w:bCs/>
                <w:sz w:val="20"/>
              </w:rPr>
            </w:pPr>
            <w:r>
              <w:rPr>
                <w:b/>
                <w:bCs/>
                <w:sz w:val="20"/>
              </w:rPr>
              <w:t>2 074,9</w:t>
            </w:r>
          </w:p>
        </w:tc>
        <w:tc>
          <w:tcPr>
            <w:tcW w:w="993" w:type="dxa"/>
            <w:tcBorders>
              <w:top w:val="single" w:sz="4" w:space="0" w:color="auto"/>
              <w:left w:val="single" w:sz="4" w:space="0" w:color="auto"/>
              <w:bottom w:val="single" w:sz="4" w:space="0" w:color="auto"/>
              <w:right w:val="single" w:sz="4" w:space="0" w:color="auto"/>
            </w:tcBorders>
            <w:vAlign w:val="center"/>
          </w:tcPr>
          <w:p w14:paraId="19EFAAA7" w14:textId="566676C1" w:rsidR="00C53D53" w:rsidRPr="007D77AD" w:rsidRDefault="00B84CE8" w:rsidP="00C53D53">
            <w:pPr>
              <w:jc w:val="center"/>
              <w:rPr>
                <w:b/>
                <w:bCs/>
                <w:sz w:val="20"/>
              </w:rPr>
            </w:pPr>
            <w:r>
              <w:rPr>
                <w:b/>
                <w:bCs/>
                <w:sz w:val="20"/>
              </w:rPr>
              <w:t>-46</w:t>
            </w:r>
          </w:p>
        </w:tc>
        <w:tc>
          <w:tcPr>
            <w:tcW w:w="1417" w:type="dxa"/>
            <w:tcBorders>
              <w:top w:val="single" w:sz="4" w:space="0" w:color="auto"/>
              <w:left w:val="single" w:sz="4" w:space="0" w:color="auto"/>
              <w:bottom w:val="single" w:sz="4" w:space="0" w:color="auto"/>
              <w:right w:val="single" w:sz="4" w:space="0" w:color="auto"/>
            </w:tcBorders>
            <w:vAlign w:val="center"/>
          </w:tcPr>
          <w:p w14:paraId="1A7291E0" w14:textId="3D551407" w:rsidR="00C53D53" w:rsidRPr="007D77AD" w:rsidRDefault="00B84CE8" w:rsidP="00C53D53">
            <w:pPr>
              <w:jc w:val="center"/>
              <w:rPr>
                <w:b/>
                <w:bCs/>
                <w:sz w:val="20"/>
              </w:rPr>
            </w:pPr>
            <w:r>
              <w:rPr>
                <w:b/>
                <w:bCs/>
                <w:sz w:val="20"/>
              </w:rPr>
              <w:t>1 809,3</w:t>
            </w:r>
          </w:p>
        </w:tc>
        <w:tc>
          <w:tcPr>
            <w:tcW w:w="1383" w:type="dxa"/>
            <w:tcBorders>
              <w:top w:val="single" w:sz="4" w:space="0" w:color="auto"/>
              <w:left w:val="single" w:sz="4" w:space="0" w:color="auto"/>
              <w:bottom w:val="single" w:sz="4" w:space="0" w:color="auto"/>
              <w:right w:val="single" w:sz="4" w:space="0" w:color="auto"/>
            </w:tcBorders>
            <w:vAlign w:val="center"/>
          </w:tcPr>
          <w:p w14:paraId="3853039C" w14:textId="543BB3C3" w:rsidR="00C53D53" w:rsidRPr="007D77AD" w:rsidRDefault="00B84CE8" w:rsidP="00C53D53">
            <w:pPr>
              <w:jc w:val="center"/>
              <w:rPr>
                <w:b/>
                <w:bCs/>
                <w:sz w:val="20"/>
              </w:rPr>
            </w:pPr>
            <w:r>
              <w:rPr>
                <w:b/>
                <w:bCs/>
                <w:sz w:val="20"/>
              </w:rPr>
              <w:t>1 573,3</w:t>
            </w:r>
          </w:p>
        </w:tc>
      </w:tr>
      <w:tr w:rsidR="00C53D53" w:rsidRPr="0089686B" w14:paraId="729228CA" w14:textId="77777777" w:rsidTr="00C53D53">
        <w:trPr>
          <w:trHeight w:val="419"/>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16586B21" w14:textId="77777777" w:rsidR="00C53D53" w:rsidRPr="00120F2E" w:rsidRDefault="00C53D53" w:rsidP="00C53D53">
            <w:pPr>
              <w:rPr>
                <w:bCs/>
                <w:sz w:val="20"/>
              </w:rPr>
            </w:pPr>
            <w:r w:rsidRPr="00120F2E">
              <w:rPr>
                <w:bCs/>
                <w:sz w:val="20"/>
              </w:rPr>
              <w:t>Пенсионное обеспечение</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91284EA" w14:textId="77777777" w:rsidR="00C53D53" w:rsidRPr="00120F2E" w:rsidRDefault="00C53D53" w:rsidP="00C53D53">
            <w:pPr>
              <w:jc w:val="center"/>
              <w:rPr>
                <w:bCs/>
                <w:sz w:val="20"/>
              </w:rPr>
            </w:pPr>
            <w:r w:rsidRPr="00120F2E">
              <w:rPr>
                <w:bCs/>
                <w:sz w:val="20"/>
              </w:rPr>
              <w:t>1001</w:t>
            </w:r>
          </w:p>
        </w:tc>
        <w:tc>
          <w:tcPr>
            <w:tcW w:w="1453" w:type="dxa"/>
            <w:tcBorders>
              <w:top w:val="single" w:sz="4" w:space="0" w:color="auto"/>
              <w:left w:val="single" w:sz="4" w:space="0" w:color="auto"/>
              <w:bottom w:val="single" w:sz="4" w:space="0" w:color="auto"/>
              <w:right w:val="single" w:sz="4" w:space="0" w:color="auto"/>
            </w:tcBorders>
            <w:vAlign w:val="center"/>
          </w:tcPr>
          <w:p w14:paraId="3681DA21" w14:textId="4B8D5181" w:rsidR="00C53D53" w:rsidRPr="00C53D53" w:rsidRDefault="00B84CE8" w:rsidP="00C53D53">
            <w:pPr>
              <w:jc w:val="center"/>
              <w:rPr>
                <w:bCs/>
                <w:sz w:val="20"/>
              </w:rPr>
            </w:pPr>
            <w:r>
              <w:rPr>
                <w:bCs/>
                <w:sz w:val="20"/>
              </w:rPr>
              <w:t>461,0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9E4A7" w14:textId="1F438C17" w:rsidR="00C53D53" w:rsidRPr="00120F2E" w:rsidRDefault="00B84CE8" w:rsidP="00C53D53">
            <w:pPr>
              <w:jc w:val="center"/>
              <w:rPr>
                <w:bCs/>
                <w:sz w:val="20"/>
              </w:rPr>
            </w:pPr>
            <w:r>
              <w:rPr>
                <w:bCs/>
                <w:sz w:val="20"/>
              </w:rPr>
              <w:t>530,5</w:t>
            </w:r>
          </w:p>
        </w:tc>
        <w:tc>
          <w:tcPr>
            <w:tcW w:w="993" w:type="dxa"/>
            <w:tcBorders>
              <w:top w:val="single" w:sz="4" w:space="0" w:color="auto"/>
              <w:left w:val="single" w:sz="4" w:space="0" w:color="auto"/>
              <w:bottom w:val="single" w:sz="4" w:space="0" w:color="auto"/>
              <w:right w:val="single" w:sz="4" w:space="0" w:color="auto"/>
            </w:tcBorders>
            <w:vAlign w:val="center"/>
          </w:tcPr>
          <w:p w14:paraId="60E5AB24" w14:textId="090D5544" w:rsidR="00C53D53" w:rsidRPr="00073E2F" w:rsidRDefault="00B84CE8" w:rsidP="00C53D53">
            <w:pPr>
              <w:jc w:val="center"/>
              <w:rPr>
                <w:bCs/>
                <w:sz w:val="20"/>
              </w:rPr>
            </w:pPr>
            <w:r>
              <w:rPr>
                <w:bCs/>
                <w:sz w:val="20"/>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5E36110" w14:textId="5C7233E9" w:rsidR="00C53D53" w:rsidRPr="00120F2E" w:rsidRDefault="00B84CE8" w:rsidP="00C53D53">
            <w:pPr>
              <w:jc w:val="center"/>
              <w:rPr>
                <w:bCs/>
                <w:sz w:val="20"/>
              </w:rPr>
            </w:pPr>
            <w:r>
              <w:rPr>
                <w:bCs/>
                <w:sz w:val="20"/>
              </w:rPr>
              <w:t>530,5</w:t>
            </w:r>
          </w:p>
        </w:tc>
        <w:tc>
          <w:tcPr>
            <w:tcW w:w="1383" w:type="dxa"/>
            <w:tcBorders>
              <w:top w:val="single" w:sz="4" w:space="0" w:color="auto"/>
              <w:left w:val="single" w:sz="4" w:space="0" w:color="auto"/>
              <w:bottom w:val="single" w:sz="4" w:space="0" w:color="auto"/>
              <w:right w:val="single" w:sz="4" w:space="0" w:color="auto"/>
            </w:tcBorders>
            <w:vAlign w:val="center"/>
          </w:tcPr>
          <w:p w14:paraId="5F0F8C9C" w14:textId="14C1FC8E" w:rsidR="00C53D53" w:rsidRPr="00120F2E" w:rsidRDefault="00B84CE8" w:rsidP="00C53D53">
            <w:pPr>
              <w:jc w:val="center"/>
              <w:rPr>
                <w:bCs/>
                <w:sz w:val="20"/>
              </w:rPr>
            </w:pPr>
            <w:r>
              <w:rPr>
                <w:bCs/>
                <w:sz w:val="20"/>
              </w:rPr>
              <w:t>530,5</w:t>
            </w:r>
          </w:p>
        </w:tc>
      </w:tr>
      <w:tr w:rsidR="00C53D53" w:rsidRPr="0089686B" w14:paraId="54D5A896" w14:textId="77777777" w:rsidTr="00C53D53">
        <w:trPr>
          <w:trHeight w:val="419"/>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6C33D1B4" w14:textId="77777777" w:rsidR="00C53D53" w:rsidRPr="00120F2E" w:rsidRDefault="00C53D53" w:rsidP="00C53D53">
            <w:pPr>
              <w:rPr>
                <w:bCs/>
                <w:sz w:val="20"/>
              </w:rPr>
            </w:pPr>
            <w:r>
              <w:rPr>
                <w:bCs/>
                <w:sz w:val="20"/>
              </w:rPr>
              <w:t>Социальное обеспечение населения</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B00DE34" w14:textId="77777777" w:rsidR="00C53D53" w:rsidRPr="00120F2E" w:rsidRDefault="00C53D53" w:rsidP="00C53D53">
            <w:pPr>
              <w:jc w:val="center"/>
              <w:rPr>
                <w:bCs/>
                <w:sz w:val="20"/>
              </w:rPr>
            </w:pPr>
            <w:r>
              <w:rPr>
                <w:bCs/>
                <w:sz w:val="20"/>
              </w:rPr>
              <w:t>1003</w:t>
            </w:r>
          </w:p>
        </w:tc>
        <w:tc>
          <w:tcPr>
            <w:tcW w:w="1453" w:type="dxa"/>
            <w:tcBorders>
              <w:top w:val="single" w:sz="4" w:space="0" w:color="auto"/>
              <w:left w:val="single" w:sz="4" w:space="0" w:color="auto"/>
              <w:bottom w:val="single" w:sz="4" w:space="0" w:color="auto"/>
              <w:right w:val="single" w:sz="4" w:space="0" w:color="auto"/>
            </w:tcBorders>
            <w:vAlign w:val="center"/>
          </w:tcPr>
          <w:p w14:paraId="0B593574" w14:textId="7F9C2AFC" w:rsidR="00C53D53" w:rsidRPr="00C53D53" w:rsidRDefault="00B84CE8" w:rsidP="00C53D53">
            <w:pPr>
              <w:jc w:val="center"/>
              <w:rPr>
                <w:bCs/>
                <w:sz w:val="20"/>
              </w:rPr>
            </w:pPr>
            <w:r>
              <w:rPr>
                <w:bCs/>
                <w:sz w:val="20"/>
              </w:rPr>
              <w:t>3 045,3</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45E55" w14:textId="58A1C6EC" w:rsidR="00C53D53" w:rsidRDefault="00B84CE8" w:rsidP="00C53D53">
            <w:pPr>
              <w:jc w:val="center"/>
              <w:rPr>
                <w:bCs/>
                <w:sz w:val="20"/>
              </w:rPr>
            </w:pPr>
            <w:r>
              <w:rPr>
                <w:bCs/>
                <w:sz w:val="20"/>
              </w:rPr>
              <w:t>1 238,6</w:t>
            </w:r>
          </w:p>
        </w:tc>
        <w:tc>
          <w:tcPr>
            <w:tcW w:w="993" w:type="dxa"/>
            <w:tcBorders>
              <w:top w:val="single" w:sz="4" w:space="0" w:color="auto"/>
              <w:left w:val="single" w:sz="4" w:space="0" w:color="auto"/>
              <w:bottom w:val="single" w:sz="4" w:space="0" w:color="auto"/>
              <w:right w:val="single" w:sz="4" w:space="0" w:color="auto"/>
            </w:tcBorders>
            <w:vAlign w:val="center"/>
          </w:tcPr>
          <w:p w14:paraId="3D83CFC0" w14:textId="4A596FED" w:rsidR="00C53D53" w:rsidRPr="00073E2F" w:rsidRDefault="00B84CE8" w:rsidP="00C53D53">
            <w:pPr>
              <w:jc w:val="center"/>
              <w:rPr>
                <w:bCs/>
                <w:sz w:val="20"/>
              </w:rPr>
            </w:pPr>
            <w:r>
              <w:rPr>
                <w:bCs/>
                <w:sz w:val="20"/>
              </w:rPr>
              <w:t>-59</w:t>
            </w:r>
          </w:p>
        </w:tc>
        <w:tc>
          <w:tcPr>
            <w:tcW w:w="1417" w:type="dxa"/>
            <w:tcBorders>
              <w:top w:val="single" w:sz="4" w:space="0" w:color="auto"/>
              <w:left w:val="single" w:sz="4" w:space="0" w:color="auto"/>
              <w:bottom w:val="single" w:sz="4" w:space="0" w:color="auto"/>
              <w:right w:val="single" w:sz="4" w:space="0" w:color="auto"/>
            </w:tcBorders>
            <w:vAlign w:val="center"/>
          </w:tcPr>
          <w:p w14:paraId="04C5CFBF" w14:textId="66FECE11" w:rsidR="00C53D53" w:rsidRDefault="00B84CE8" w:rsidP="00C53D53">
            <w:pPr>
              <w:jc w:val="center"/>
              <w:rPr>
                <w:bCs/>
                <w:sz w:val="20"/>
              </w:rPr>
            </w:pPr>
            <w:r>
              <w:rPr>
                <w:bCs/>
                <w:sz w:val="20"/>
              </w:rPr>
              <w:t>973,0</w:t>
            </w:r>
          </w:p>
        </w:tc>
        <w:tc>
          <w:tcPr>
            <w:tcW w:w="1383" w:type="dxa"/>
            <w:tcBorders>
              <w:top w:val="single" w:sz="4" w:space="0" w:color="auto"/>
              <w:left w:val="single" w:sz="4" w:space="0" w:color="auto"/>
              <w:bottom w:val="single" w:sz="4" w:space="0" w:color="auto"/>
              <w:right w:val="single" w:sz="4" w:space="0" w:color="auto"/>
            </w:tcBorders>
            <w:vAlign w:val="center"/>
          </w:tcPr>
          <w:p w14:paraId="33BF8171" w14:textId="4F708EBD" w:rsidR="00C53D53" w:rsidRDefault="00B84CE8" w:rsidP="00C53D53">
            <w:pPr>
              <w:jc w:val="center"/>
              <w:rPr>
                <w:bCs/>
                <w:sz w:val="20"/>
              </w:rPr>
            </w:pPr>
            <w:r>
              <w:rPr>
                <w:bCs/>
                <w:sz w:val="20"/>
              </w:rPr>
              <w:t>737,0</w:t>
            </w:r>
          </w:p>
        </w:tc>
      </w:tr>
      <w:tr w:rsidR="00B84CE8" w:rsidRPr="0089686B" w14:paraId="36557212" w14:textId="77777777" w:rsidTr="00C53D53">
        <w:trPr>
          <w:trHeight w:val="419"/>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781160FB" w14:textId="1F8504CF" w:rsidR="00B84CE8" w:rsidRDefault="00B84CE8" w:rsidP="00C53D53">
            <w:pPr>
              <w:rPr>
                <w:bCs/>
                <w:sz w:val="20"/>
              </w:rPr>
            </w:pPr>
            <w:r>
              <w:rPr>
                <w:i/>
                <w:color w:val="000000"/>
                <w:sz w:val="20"/>
              </w:rPr>
              <w:t>с</w:t>
            </w:r>
            <w:r w:rsidRPr="007D77AD">
              <w:rPr>
                <w:i/>
                <w:color w:val="000000"/>
                <w:sz w:val="20"/>
              </w:rPr>
              <w:t xml:space="preserve">редства </w:t>
            </w:r>
            <w:r>
              <w:rPr>
                <w:i/>
                <w:color w:val="000000"/>
                <w:sz w:val="20"/>
              </w:rPr>
              <w:t>областного</w:t>
            </w:r>
            <w:r w:rsidRPr="007D77AD">
              <w:rPr>
                <w:i/>
                <w:color w:val="000000"/>
                <w:sz w:val="20"/>
              </w:rPr>
              <w:t xml:space="preserve"> бюджета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DC27837" w14:textId="77777777" w:rsidR="00B84CE8" w:rsidRDefault="00B84CE8" w:rsidP="00C53D53">
            <w:pPr>
              <w:jc w:val="center"/>
              <w:rPr>
                <w:bCs/>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388AB9B6" w14:textId="55C9E538" w:rsidR="00B84CE8" w:rsidRPr="00B84CE8" w:rsidRDefault="00B84CE8" w:rsidP="00C53D53">
            <w:pPr>
              <w:jc w:val="center"/>
              <w:rPr>
                <w:bCs/>
                <w:i/>
                <w:iCs/>
                <w:sz w:val="20"/>
              </w:rPr>
            </w:pPr>
            <w:r w:rsidRPr="00B84CE8">
              <w:rPr>
                <w:bCs/>
                <w:i/>
                <w:iCs/>
                <w:sz w:val="20"/>
              </w:rPr>
              <w:t>1 419,0</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34BE4" w14:textId="515943EB" w:rsidR="00B84CE8" w:rsidRPr="00B84CE8" w:rsidRDefault="00B84CE8" w:rsidP="00C53D53">
            <w:pPr>
              <w:jc w:val="center"/>
              <w:rPr>
                <w:bCs/>
                <w:i/>
                <w:iCs/>
                <w:sz w:val="20"/>
              </w:rPr>
            </w:pPr>
            <w:r w:rsidRPr="00B84CE8">
              <w:rPr>
                <w:bCs/>
                <w:i/>
                <w:iCs/>
                <w:sz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42833C53" w14:textId="77777777" w:rsidR="00B84CE8" w:rsidRPr="00B84CE8" w:rsidRDefault="00B84CE8" w:rsidP="00C53D53">
            <w:pPr>
              <w:jc w:val="center"/>
              <w:rPr>
                <w:bCs/>
                <w:i/>
                <w:iCs/>
                <w:sz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FAE1578" w14:textId="2C20C041" w:rsidR="00B84CE8" w:rsidRPr="00B84CE8" w:rsidRDefault="00B84CE8" w:rsidP="00C53D53">
            <w:pPr>
              <w:jc w:val="center"/>
              <w:rPr>
                <w:bCs/>
                <w:i/>
                <w:iCs/>
                <w:sz w:val="20"/>
              </w:rPr>
            </w:pPr>
            <w:r w:rsidRPr="00B84CE8">
              <w:rPr>
                <w:bCs/>
                <w:i/>
                <w:iCs/>
                <w:sz w:val="20"/>
              </w:rPr>
              <w:t>0</w:t>
            </w:r>
          </w:p>
        </w:tc>
        <w:tc>
          <w:tcPr>
            <w:tcW w:w="1383" w:type="dxa"/>
            <w:tcBorders>
              <w:top w:val="single" w:sz="4" w:space="0" w:color="auto"/>
              <w:left w:val="single" w:sz="4" w:space="0" w:color="auto"/>
              <w:bottom w:val="single" w:sz="4" w:space="0" w:color="auto"/>
              <w:right w:val="single" w:sz="4" w:space="0" w:color="auto"/>
            </w:tcBorders>
            <w:vAlign w:val="center"/>
          </w:tcPr>
          <w:p w14:paraId="147A63DB" w14:textId="7F7C3E0C" w:rsidR="00B84CE8" w:rsidRPr="00B84CE8" w:rsidRDefault="00B84CE8" w:rsidP="00C53D53">
            <w:pPr>
              <w:jc w:val="center"/>
              <w:rPr>
                <w:bCs/>
                <w:i/>
                <w:iCs/>
                <w:sz w:val="20"/>
              </w:rPr>
            </w:pPr>
            <w:r w:rsidRPr="00B84CE8">
              <w:rPr>
                <w:bCs/>
                <w:i/>
                <w:iCs/>
                <w:sz w:val="20"/>
              </w:rPr>
              <w:t>0</w:t>
            </w:r>
          </w:p>
        </w:tc>
      </w:tr>
      <w:tr w:rsidR="00C53D53" w:rsidRPr="0089686B" w14:paraId="41B4C989" w14:textId="77777777" w:rsidTr="00C53D53">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23B168D9" w14:textId="77777777" w:rsidR="00C53D53" w:rsidRPr="00B40502" w:rsidRDefault="00C53D53" w:rsidP="00C53D53">
            <w:pPr>
              <w:rPr>
                <w:color w:val="000000"/>
                <w:sz w:val="20"/>
              </w:rPr>
            </w:pPr>
            <w:r w:rsidRPr="00B40502">
              <w:rPr>
                <w:color w:val="000000"/>
                <w:sz w:val="20"/>
              </w:rPr>
              <w:t>Охрана семьи и детства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681004F4" w14:textId="77777777" w:rsidR="00C53D53" w:rsidRPr="00B40502" w:rsidRDefault="00C53D53" w:rsidP="00C53D53">
            <w:pPr>
              <w:jc w:val="center"/>
              <w:rPr>
                <w:color w:val="000000"/>
                <w:sz w:val="20"/>
              </w:rPr>
            </w:pPr>
            <w:r w:rsidRPr="00B40502">
              <w:rPr>
                <w:color w:val="000000"/>
                <w:sz w:val="20"/>
              </w:rPr>
              <w:t>1004</w:t>
            </w:r>
          </w:p>
        </w:tc>
        <w:tc>
          <w:tcPr>
            <w:tcW w:w="1453" w:type="dxa"/>
            <w:tcBorders>
              <w:top w:val="single" w:sz="4" w:space="0" w:color="auto"/>
              <w:left w:val="single" w:sz="4" w:space="0" w:color="auto"/>
              <w:bottom w:val="single" w:sz="4" w:space="0" w:color="auto"/>
              <w:right w:val="single" w:sz="4" w:space="0" w:color="auto"/>
            </w:tcBorders>
            <w:vAlign w:val="center"/>
          </w:tcPr>
          <w:p w14:paraId="499AE05A" w14:textId="339AD2D8" w:rsidR="00C53D53" w:rsidRPr="007D77AD" w:rsidRDefault="00B84CE8" w:rsidP="00C53D53">
            <w:pPr>
              <w:jc w:val="center"/>
              <w:rPr>
                <w:color w:val="000000"/>
                <w:sz w:val="20"/>
              </w:rPr>
            </w:pPr>
            <w:r>
              <w:rPr>
                <w:color w:val="000000"/>
                <w:sz w:val="20"/>
              </w:rPr>
              <w:t>300,8</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DC31F" w14:textId="0B2D8B35" w:rsidR="00C53D53" w:rsidRPr="007D77AD" w:rsidRDefault="00B84CE8" w:rsidP="00C53D53">
            <w:pPr>
              <w:jc w:val="center"/>
              <w:rPr>
                <w:color w:val="000000"/>
                <w:sz w:val="20"/>
              </w:rPr>
            </w:pPr>
            <w:r>
              <w:rPr>
                <w:color w:val="000000"/>
                <w:sz w:val="20"/>
              </w:rPr>
              <w:t>305,8</w:t>
            </w:r>
          </w:p>
        </w:tc>
        <w:tc>
          <w:tcPr>
            <w:tcW w:w="993" w:type="dxa"/>
            <w:tcBorders>
              <w:top w:val="single" w:sz="4" w:space="0" w:color="auto"/>
              <w:left w:val="single" w:sz="4" w:space="0" w:color="auto"/>
              <w:bottom w:val="single" w:sz="4" w:space="0" w:color="auto"/>
              <w:right w:val="single" w:sz="4" w:space="0" w:color="auto"/>
            </w:tcBorders>
            <w:vAlign w:val="center"/>
          </w:tcPr>
          <w:p w14:paraId="205361B8" w14:textId="63B881F8" w:rsidR="00C53D53" w:rsidRPr="00073E2F" w:rsidRDefault="00B84CE8" w:rsidP="00C53D53">
            <w:pPr>
              <w:jc w:val="center"/>
              <w:rPr>
                <w:color w:val="000000"/>
                <w:sz w:val="20"/>
              </w:rPr>
            </w:pPr>
            <w:r>
              <w:rPr>
                <w:color w:val="000000"/>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39D88113" w14:textId="5EC46BE5" w:rsidR="00C53D53" w:rsidRPr="007D77AD" w:rsidRDefault="00B84CE8" w:rsidP="00C53D53">
            <w:pPr>
              <w:jc w:val="center"/>
              <w:rPr>
                <w:color w:val="000000"/>
                <w:sz w:val="20"/>
              </w:rPr>
            </w:pPr>
            <w:r>
              <w:rPr>
                <w:color w:val="000000"/>
                <w:sz w:val="20"/>
              </w:rPr>
              <w:t>305,8</w:t>
            </w:r>
          </w:p>
        </w:tc>
        <w:tc>
          <w:tcPr>
            <w:tcW w:w="1383" w:type="dxa"/>
            <w:tcBorders>
              <w:top w:val="single" w:sz="4" w:space="0" w:color="auto"/>
              <w:left w:val="single" w:sz="4" w:space="0" w:color="auto"/>
              <w:bottom w:val="single" w:sz="4" w:space="0" w:color="auto"/>
              <w:right w:val="single" w:sz="4" w:space="0" w:color="auto"/>
            </w:tcBorders>
            <w:vAlign w:val="center"/>
          </w:tcPr>
          <w:p w14:paraId="41DC7657" w14:textId="26E41970" w:rsidR="00C53D53" w:rsidRPr="007D77AD" w:rsidRDefault="00B84CE8" w:rsidP="00C53D53">
            <w:pPr>
              <w:jc w:val="center"/>
              <w:rPr>
                <w:color w:val="000000"/>
                <w:sz w:val="20"/>
              </w:rPr>
            </w:pPr>
            <w:r>
              <w:rPr>
                <w:color w:val="000000"/>
                <w:sz w:val="20"/>
              </w:rPr>
              <w:t>305,8</w:t>
            </w:r>
          </w:p>
        </w:tc>
      </w:tr>
      <w:tr w:rsidR="00C53D53" w:rsidRPr="0089686B" w14:paraId="58348BB8" w14:textId="77777777" w:rsidTr="00C53D53">
        <w:trPr>
          <w:trHeight w:val="412"/>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4FA4761E" w14:textId="77777777" w:rsidR="00C53D53" w:rsidRPr="007D77AD" w:rsidRDefault="00C53D53" w:rsidP="00C53D53">
            <w:pPr>
              <w:rPr>
                <w:i/>
                <w:color w:val="000000"/>
                <w:sz w:val="20"/>
              </w:rPr>
            </w:pPr>
            <w:r>
              <w:rPr>
                <w:i/>
                <w:color w:val="000000"/>
                <w:sz w:val="20"/>
              </w:rPr>
              <w:t>с</w:t>
            </w:r>
            <w:r w:rsidRPr="007D77AD">
              <w:rPr>
                <w:i/>
                <w:color w:val="000000"/>
                <w:sz w:val="20"/>
              </w:rPr>
              <w:t xml:space="preserve">редства </w:t>
            </w:r>
            <w:r>
              <w:rPr>
                <w:i/>
                <w:color w:val="000000"/>
                <w:sz w:val="20"/>
              </w:rPr>
              <w:t>областного</w:t>
            </w:r>
            <w:r w:rsidRPr="007D77AD">
              <w:rPr>
                <w:i/>
                <w:color w:val="000000"/>
                <w:sz w:val="20"/>
              </w:rPr>
              <w:t xml:space="preserve"> бюджета</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3544592" w14:textId="77777777" w:rsidR="00C53D53" w:rsidRPr="007D77AD" w:rsidRDefault="00C53D53" w:rsidP="00C53D53">
            <w:pPr>
              <w:jc w:val="center"/>
              <w:rPr>
                <w:i/>
                <w:color w:val="000000"/>
                <w:sz w:val="20"/>
              </w:rPr>
            </w:pPr>
          </w:p>
        </w:tc>
        <w:tc>
          <w:tcPr>
            <w:tcW w:w="1453" w:type="dxa"/>
            <w:tcBorders>
              <w:top w:val="single" w:sz="4" w:space="0" w:color="auto"/>
              <w:left w:val="single" w:sz="4" w:space="0" w:color="auto"/>
              <w:bottom w:val="single" w:sz="4" w:space="0" w:color="auto"/>
              <w:right w:val="single" w:sz="4" w:space="0" w:color="auto"/>
            </w:tcBorders>
            <w:vAlign w:val="center"/>
          </w:tcPr>
          <w:p w14:paraId="02FDE8BB" w14:textId="216D969D" w:rsidR="00C53D53" w:rsidRPr="007D77AD" w:rsidRDefault="00B84CE8" w:rsidP="00C53D53">
            <w:pPr>
              <w:jc w:val="center"/>
              <w:rPr>
                <w:i/>
                <w:color w:val="000000"/>
                <w:sz w:val="20"/>
              </w:rPr>
            </w:pPr>
            <w:r>
              <w:rPr>
                <w:i/>
                <w:color w:val="000000"/>
                <w:sz w:val="20"/>
              </w:rPr>
              <w:t>300,8</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5F69E" w14:textId="2FA87682" w:rsidR="00C53D53" w:rsidRPr="007D77AD" w:rsidRDefault="00B84CE8" w:rsidP="00C53D53">
            <w:pPr>
              <w:jc w:val="center"/>
              <w:rPr>
                <w:i/>
                <w:color w:val="000000"/>
                <w:sz w:val="20"/>
              </w:rPr>
            </w:pPr>
            <w:r>
              <w:rPr>
                <w:i/>
                <w:color w:val="000000"/>
                <w:sz w:val="20"/>
              </w:rPr>
              <w:t>305,8</w:t>
            </w:r>
          </w:p>
        </w:tc>
        <w:tc>
          <w:tcPr>
            <w:tcW w:w="993" w:type="dxa"/>
            <w:tcBorders>
              <w:top w:val="single" w:sz="4" w:space="0" w:color="auto"/>
              <w:left w:val="single" w:sz="4" w:space="0" w:color="auto"/>
              <w:bottom w:val="single" w:sz="4" w:space="0" w:color="auto"/>
              <w:right w:val="single" w:sz="4" w:space="0" w:color="auto"/>
            </w:tcBorders>
            <w:vAlign w:val="center"/>
          </w:tcPr>
          <w:p w14:paraId="6862FD71" w14:textId="2AC2A42E" w:rsidR="00C53D53" w:rsidRPr="007D77AD" w:rsidRDefault="00B84CE8" w:rsidP="00C53D53">
            <w:pPr>
              <w:jc w:val="center"/>
              <w:rPr>
                <w:i/>
                <w:color w:val="000000"/>
                <w:sz w:val="20"/>
              </w:rPr>
            </w:pPr>
            <w:r>
              <w:rPr>
                <w:i/>
                <w:color w:val="000000"/>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38A1B410" w14:textId="1496B51F" w:rsidR="00C53D53" w:rsidRPr="007D77AD" w:rsidRDefault="00B84CE8" w:rsidP="00C53D53">
            <w:pPr>
              <w:jc w:val="center"/>
              <w:rPr>
                <w:i/>
                <w:color w:val="000000"/>
                <w:sz w:val="20"/>
              </w:rPr>
            </w:pPr>
            <w:r>
              <w:rPr>
                <w:i/>
                <w:color w:val="000000"/>
                <w:sz w:val="20"/>
              </w:rPr>
              <w:t>305,8</w:t>
            </w:r>
          </w:p>
        </w:tc>
        <w:tc>
          <w:tcPr>
            <w:tcW w:w="1383" w:type="dxa"/>
            <w:tcBorders>
              <w:top w:val="single" w:sz="4" w:space="0" w:color="auto"/>
              <w:left w:val="single" w:sz="4" w:space="0" w:color="auto"/>
              <w:bottom w:val="single" w:sz="4" w:space="0" w:color="auto"/>
              <w:right w:val="single" w:sz="4" w:space="0" w:color="auto"/>
            </w:tcBorders>
            <w:vAlign w:val="center"/>
          </w:tcPr>
          <w:p w14:paraId="2E85A5C0" w14:textId="3F83A9E4" w:rsidR="00C53D53" w:rsidRPr="007D77AD" w:rsidRDefault="00B84CE8" w:rsidP="00C53D53">
            <w:pPr>
              <w:jc w:val="center"/>
              <w:rPr>
                <w:i/>
                <w:color w:val="000000"/>
                <w:sz w:val="20"/>
              </w:rPr>
            </w:pPr>
            <w:r>
              <w:rPr>
                <w:i/>
                <w:color w:val="000000"/>
                <w:sz w:val="20"/>
              </w:rPr>
              <w:t>305,8</w:t>
            </w:r>
          </w:p>
        </w:tc>
      </w:tr>
    </w:tbl>
    <w:p w14:paraId="72E0EAEE" w14:textId="77777777" w:rsidR="00A447AA" w:rsidRDefault="00A447AA" w:rsidP="00B40502">
      <w:pPr>
        <w:ind w:firstLine="540"/>
        <w:jc w:val="both"/>
        <w:rPr>
          <w:szCs w:val="28"/>
        </w:rPr>
      </w:pPr>
    </w:p>
    <w:p w14:paraId="39A1AB8A" w14:textId="77777777" w:rsidR="00AE043D" w:rsidRDefault="00AE043D" w:rsidP="00097AFC">
      <w:pPr>
        <w:pStyle w:val="4"/>
        <w:jc w:val="center"/>
        <w:rPr>
          <w:color w:val="auto"/>
          <w:sz w:val="26"/>
          <w:szCs w:val="26"/>
        </w:rPr>
      </w:pPr>
      <w:bookmarkStart w:id="9" w:name="_Toc305667882"/>
      <w:r w:rsidRPr="001C384F">
        <w:rPr>
          <w:color w:val="auto"/>
        </w:rPr>
        <w:t>Подраздел 100</w:t>
      </w:r>
      <w:r>
        <w:rPr>
          <w:color w:val="auto"/>
        </w:rPr>
        <w:t>1</w:t>
      </w:r>
      <w:r w:rsidRPr="001C384F">
        <w:rPr>
          <w:color w:val="auto"/>
        </w:rPr>
        <w:t xml:space="preserve"> </w:t>
      </w:r>
      <w:r w:rsidRPr="001C384F">
        <w:rPr>
          <w:color w:val="auto"/>
          <w:sz w:val="26"/>
          <w:szCs w:val="26"/>
        </w:rPr>
        <w:t>«</w:t>
      </w:r>
      <w:r>
        <w:rPr>
          <w:color w:val="auto"/>
          <w:sz w:val="26"/>
          <w:szCs w:val="26"/>
        </w:rPr>
        <w:t>Пенсионное</w:t>
      </w:r>
      <w:r w:rsidRPr="001C384F">
        <w:rPr>
          <w:color w:val="auto"/>
          <w:sz w:val="26"/>
          <w:szCs w:val="26"/>
        </w:rPr>
        <w:t xml:space="preserve"> обеспечение»</w:t>
      </w:r>
    </w:p>
    <w:p w14:paraId="0A3EA960" w14:textId="77777777" w:rsidR="005B2AB5" w:rsidRPr="00B84475" w:rsidRDefault="005B2AB5" w:rsidP="00AE043D">
      <w:pPr>
        <w:ind w:firstLine="540"/>
        <w:jc w:val="both"/>
        <w:rPr>
          <w:sz w:val="26"/>
          <w:szCs w:val="26"/>
        </w:rPr>
      </w:pPr>
      <w:r w:rsidRPr="00B84475">
        <w:rPr>
          <w:sz w:val="26"/>
          <w:szCs w:val="26"/>
        </w:rPr>
        <w:t>Расходные обязательства по данному подразделу определяются следующими нормативными правовыми актами:</w:t>
      </w:r>
    </w:p>
    <w:p w14:paraId="20F46BFE" w14:textId="77777777" w:rsidR="00097AFC" w:rsidRPr="00B84475" w:rsidRDefault="00097AFC" w:rsidP="00097AFC">
      <w:pPr>
        <w:pStyle w:val="a7"/>
        <w:numPr>
          <w:ilvl w:val="0"/>
          <w:numId w:val="16"/>
        </w:numPr>
        <w:ind w:left="0" w:firstLine="709"/>
        <w:jc w:val="both"/>
        <w:rPr>
          <w:sz w:val="26"/>
          <w:szCs w:val="26"/>
        </w:rPr>
      </w:pPr>
      <w:r w:rsidRPr="00B84475">
        <w:rPr>
          <w:sz w:val="26"/>
          <w:szCs w:val="26"/>
        </w:rPr>
        <w:t>Федеральным законом от 02.03.2007 № 25-ФЗ "О муниципальной службе в Российской Федерации";</w:t>
      </w:r>
    </w:p>
    <w:p w14:paraId="5BDFB7E1" w14:textId="77777777" w:rsidR="00097AFC" w:rsidRPr="00B84475" w:rsidRDefault="00097AFC" w:rsidP="00097AFC">
      <w:pPr>
        <w:pStyle w:val="a7"/>
        <w:widowControl w:val="0"/>
        <w:numPr>
          <w:ilvl w:val="0"/>
          <w:numId w:val="22"/>
        </w:numPr>
        <w:tabs>
          <w:tab w:val="num" w:pos="0"/>
          <w:tab w:val="num" w:pos="720"/>
        </w:tabs>
        <w:autoSpaceDE w:val="0"/>
        <w:autoSpaceDN w:val="0"/>
        <w:ind w:left="0" w:firstLine="709"/>
        <w:jc w:val="both"/>
        <w:rPr>
          <w:sz w:val="26"/>
          <w:szCs w:val="26"/>
        </w:rPr>
      </w:pPr>
      <w:r w:rsidRPr="00B84475">
        <w:rPr>
          <w:sz w:val="26"/>
          <w:szCs w:val="26"/>
        </w:rPr>
        <w:t>Законом Тверской области от 09.11.2007 № 121-ЗО "О регулировании отдельных вопросов муниципальной службы в Тверской области";</w:t>
      </w:r>
    </w:p>
    <w:p w14:paraId="309E0CF4" w14:textId="77777777" w:rsidR="003C6961" w:rsidRPr="00B84475" w:rsidRDefault="003C6961" w:rsidP="00097AFC">
      <w:pPr>
        <w:pStyle w:val="a7"/>
        <w:widowControl w:val="0"/>
        <w:numPr>
          <w:ilvl w:val="0"/>
          <w:numId w:val="22"/>
        </w:numPr>
        <w:tabs>
          <w:tab w:val="num" w:pos="0"/>
          <w:tab w:val="num" w:pos="720"/>
        </w:tabs>
        <w:autoSpaceDE w:val="0"/>
        <w:autoSpaceDN w:val="0"/>
        <w:ind w:left="0" w:firstLine="709"/>
        <w:jc w:val="both"/>
        <w:rPr>
          <w:sz w:val="26"/>
          <w:szCs w:val="26"/>
        </w:rPr>
      </w:pPr>
      <w:r w:rsidRPr="00B84475">
        <w:rPr>
          <w:sz w:val="26"/>
          <w:szCs w:val="26"/>
        </w:rPr>
        <w:t>Решение Думы ЗАТО Солнечный от 14.03.</w:t>
      </w:r>
      <w:r w:rsidR="00563BD1" w:rsidRPr="00B84475">
        <w:rPr>
          <w:sz w:val="26"/>
          <w:szCs w:val="26"/>
        </w:rPr>
        <w:t>2017</w:t>
      </w:r>
      <w:r w:rsidRPr="00B84475">
        <w:rPr>
          <w:sz w:val="26"/>
          <w:szCs w:val="26"/>
        </w:rPr>
        <w:t xml:space="preserve"> № 176-4 «О Положении о муниципальной службе в ЗАТО Солнечный».</w:t>
      </w:r>
    </w:p>
    <w:p w14:paraId="3A63BACB" w14:textId="0EF52DB2" w:rsidR="00AE043D" w:rsidRPr="00B84475" w:rsidRDefault="00AE043D" w:rsidP="00AE043D">
      <w:pPr>
        <w:ind w:firstLine="540"/>
        <w:jc w:val="both"/>
        <w:rPr>
          <w:sz w:val="26"/>
          <w:szCs w:val="26"/>
        </w:rPr>
      </w:pPr>
      <w:r w:rsidRPr="00B84475">
        <w:rPr>
          <w:sz w:val="26"/>
          <w:szCs w:val="26"/>
        </w:rPr>
        <w:t>По данному подразделу запланированы бюджетные ассигнования на выплату пенсии за выслугу лет муниципальным служащим, замещавшим муниципальные должности и должности муниципальной службы ЗАТО Солнечный</w:t>
      </w:r>
      <w:r w:rsidR="00B64389" w:rsidRPr="00B84475">
        <w:rPr>
          <w:sz w:val="26"/>
          <w:szCs w:val="26"/>
        </w:rPr>
        <w:t xml:space="preserve"> – увеличение расходов обусловлено увеличением численности муниципальных служащих, у которых возникло право на получение данных выплат</w:t>
      </w:r>
      <w:r w:rsidR="00B84475">
        <w:rPr>
          <w:sz w:val="26"/>
          <w:szCs w:val="26"/>
        </w:rPr>
        <w:t>, всего по состоянию на 01.11.</w:t>
      </w:r>
      <w:r w:rsidR="00186406">
        <w:rPr>
          <w:sz w:val="26"/>
          <w:szCs w:val="26"/>
        </w:rPr>
        <w:t>2020</w:t>
      </w:r>
      <w:r w:rsidR="00B84475">
        <w:rPr>
          <w:sz w:val="26"/>
          <w:szCs w:val="26"/>
        </w:rPr>
        <w:t xml:space="preserve">г. выплаты получает </w:t>
      </w:r>
      <w:r w:rsidR="00BE648F">
        <w:rPr>
          <w:sz w:val="26"/>
          <w:szCs w:val="26"/>
        </w:rPr>
        <w:t>8</w:t>
      </w:r>
      <w:r w:rsidR="00B84475">
        <w:rPr>
          <w:sz w:val="26"/>
          <w:szCs w:val="26"/>
        </w:rPr>
        <w:t xml:space="preserve"> человек.</w:t>
      </w:r>
    </w:p>
    <w:p w14:paraId="1F01C288" w14:textId="77777777" w:rsidR="00C6189A" w:rsidRDefault="00C6189A" w:rsidP="00C6189A">
      <w:pPr>
        <w:pStyle w:val="4"/>
        <w:jc w:val="center"/>
        <w:rPr>
          <w:color w:val="auto"/>
        </w:rPr>
      </w:pPr>
      <w:bookmarkStart w:id="10" w:name="_Toc305667883"/>
      <w:bookmarkEnd w:id="9"/>
      <w:r w:rsidRPr="001C384F">
        <w:rPr>
          <w:color w:val="auto"/>
        </w:rPr>
        <w:t>Подраздел 100</w:t>
      </w:r>
      <w:r>
        <w:rPr>
          <w:color w:val="auto"/>
        </w:rPr>
        <w:t>3 «Социальное обеспечение населения</w:t>
      </w:r>
      <w:r w:rsidRPr="001C384F">
        <w:rPr>
          <w:color w:val="auto"/>
        </w:rPr>
        <w:t>»</w:t>
      </w:r>
    </w:p>
    <w:p w14:paraId="2190AB82" w14:textId="45F96C4A" w:rsidR="002C2B4D" w:rsidRPr="00B84475" w:rsidRDefault="001D07B5" w:rsidP="00BB0B44">
      <w:pPr>
        <w:ind w:firstLine="540"/>
        <w:jc w:val="both"/>
        <w:rPr>
          <w:sz w:val="26"/>
          <w:szCs w:val="26"/>
        </w:rPr>
      </w:pPr>
      <w:r w:rsidRPr="00B84475">
        <w:rPr>
          <w:sz w:val="26"/>
          <w:szCs w:val="26"/>
        </w:rPr>
        <w:t xml:space="preserve">По данному разделу </w:t>
      </w:r>
      <w:r w:rsidR="009D0166">
        <w:rPr>
          <w:sz w:val="26"/>
          <w:szCs w:val="26"/>
        </w:rPr>
        <w:t>2021 год</w:t>
      </w:r>
      <w:r w:rsidRPr="00B84475">
        <w:rPr>
          <w:sz w:val="26"/>
          <w:szCs w:val="26"/>
        </w:rPr>
        <w:t xml:space="preserve"> </w:t>
      </w:r>
      <w:r w:rsidR="002C2B4D" w:rsidRPr="00B84475">
        <w:rPr>
          <w:sz w:val="26"/>
          <w:szCs w:val="26"/>
        </w:rPr>
        <w:t xml:space="preserve">в соответствии с Решением Думы ЗАТО Солнечный от 11.10.2016г. № 39-5 «Об утверждении Порядка и условий оказания гражданам муниципальной поддержки в целях улучшения условий проживания на территории ЗАТО Солнечный» </w:t>
      </w:r>
      <w:r w:rsidR="00A251F2" w:rsidRPr="00B84475">
        <w:rPr>
          <w:sz w:val="26"/>
          <w:szCs w:val="26"/>
        </w:rPr>
        <w:t>запланированы</w:t>
      </w:r>
      <w:r w:rsidR="009D0166">
        <w:rPr>
          <w:sz w:val="26"/>
          <w:szCs w:val="26"/>
        </w:rPr>
        <w:t xml:space="preserve"> средства</w:t>
      </w:r>
      <w:r w:rsidR="00A251F2" w:rsidRPr="00B84475">
        <w:rPr>
          <w:sz w:val="26"/>
          <w:szCs w:val="26"/>
        </w:rPr>
        <w:t xml:space="preserve"> в сумме </w:t>
      </w:r>
      <w:r w:rsidR="009D0166">
        <w:rPr>
          <w:sz w:val="26"/>
          <w:szCs w:val="26"/>
        </w:rPr>
        <w:t>1 238,6</w:t>
      </w:r>
      <w:r w:rsidR="00C034E7">
        <w:rPr>
          <w:sz w:val="26"/>
          <w:szCs w:val="26"/>
        </w:rPr>
        <w:t xml:space="preserve"> тыс.</w:t>
      </w:r>
      <w:r w:rsidR="00A251F2" w:rsidRPr="00B84475">
        <w:rPr>
          <w:sz w:val="26"/>
          <w:szCs w:val="26"/>
        </w:rPr>
        <w:t xml:space="preserve"> руб.</w:t>
      </w:r>
      <w:r w:rsidR="009D0166">
        <w:rPr>
          <w:sz w:val="26"/>
          <w:szCs w:val="26"/>
        </w:rPr>
        <w:t xml:space="preserve"> на</w:t>
      </w:r>
      <w:r w:rsidR="00A251F2" w:rsidRPr="00B84475">
        <w:rPr>
          <w:sz w:val="26"/>
          <w:szCs w:val="26"/>
        </w:rPr>
        <w:t xml:space="preserve"> компенсационные выплаты по ипотечному жилищному кредитованию участникам муниципальной программы «Жилье ЗАТО Солнечный» (дом 35А</w:t>
      </w:r>
      <w:r w:rsidR="00C034E7">
        <w:rPr>
          <w:sz w:val="26"/>
          <w:szCs w:val="26"/>
        </w:rPr>
        <w:t xml:space="preserve"> </w:t>
      </w:r>
      <w:r w:rsidR="009D0166">
        <w:rPr>
          <w:sz w:val="26"/>
          <w:szCs w:val="26"/>
        </w:rPr>
        <w:t>десятый (последний)</w:t>
      </w:r>
      <w:r w:rsidR="00C034E7">
        <w:rPr>
          <w:sz w:val="26"/>
          <w:szCs w:val="26"/>
        </w:rPr>
        <w:t xml:space="preserve"> год выплат, дом № 3 </w:t>
      </w:r>
      <w:r w:rsidR="009D0166">
        <w:rPr>
          <w:sz w:val="26"/>
          <w:szCs w:val="26"/>
        </w:rPr>
        <w:t>третий</w:t>
      </w:r>
      <w:r w:rsidR="00C034E7">
        <w:rPr>
          <w:sz w:val="26"/>
          <w:szCs w:val="26"/>
        </w:rPr>
        <w:t xml:space="preserve"> год выплат</w:t>
      </w:r>
      <w:r w:rsidR="009D0166">
        <w:rPr>
          <w:sz w:val="26"/>
          <w:szCs w:val="26"/>
        </w:rPr>
        <w:t>).</w:t>
      </w:r>
      <w:r w:rsidR="00BB0B44">
        <w:rPr>
          <w:sz w:val="26"/>
          <w:szCs w:val="26"/>
        </w:rPr>
        <w:t xml:space="preserve"> </w:t>
      </w:r>
    </w:p>
    <w:p w14:paraId="4610545F" w14:textId="77777777" w:rsidR="00B40502" w:rsidRPr="001C384F" w:rsidRDefault="00B40502" w:rsidP="00097AFC">
      <w:pPr>
        <w:pStyle w:val="4"/>
        <w:jc w:val="center"/>
        <w:rPr>
          <w:color w:val="auto"/>
        </w:rPr>
      </w:pPr>
      <w:r w:rsidRPr="001C384F">
        <w:rPr>
          <w:color w:val="auto"/>
        </w:rPr>
        <w:lastRenderedPageBreak/>
        <w:t>Подраздел 1004</w:t>
      </w:r>
      <w:bookmarkEnd w:id="10"/>
      <w:r w:rsidRPr="001C384F">
        <w:rPr>
          <w:color w:val="auto"/>
        </w:rPr>
        <w:t xml:space="preserve"> «Охрана семьи и детства»</w:t>
      </w:r>
    </w:p>
    <w:p w14:paraId="7B81988D" w14:textId="77777777" w:rsidR="00B40502" w:rsidRPr="00C034E7" w:rsidRDefault="00B40502" w:rsidP="004529AD">
      <w:pPr>
        <w:pStyle w:val="af"/>
        <w:ind w:right="0" w:firstLine="709"/>
        <w:rPr>
          <w:sz w:val="26"/>
          <w:szCs w:val="26"/>
        </w:rPr>
      </w:pPr>
      <w:r w:rsidRPr="00C034E7">
        <w:rPr>
          <w:sz w:val="26"/>
          <w:szCs w:val="26"/>
        </w:rPr>
        <w:t>Расходы по данному подразделу определяются следующими публичными нормативными обязательствами:</w:t>
      </w:r>
    </w:p>
    <w:p w14:paraId="35C64379" w14:textId="77777777" w:rsidR="007D77AD" w:rsidRPr="00C034E7" w:rsidRDefault="007D77AD" w:rsidP="004529AD">
      <w:pPr>
        <w:widowControl w:val="0"/>
        <w:numPr>
          <w:ilvl w:val="0"/>
          <w:numId w:val="17"/>
        </w:numPr>
        <w:tabs>
          <w:tab w:val="num" w:pos="1070"/>
        </w:tabs>
        <w:ind w:left="0" w:firstLine="709"/>
        <w:jc w:val="both"/>
        <w:rPr>
          <w:sz w:val="26"/>
          <w:szCs w:val="26"/>
        </w:rPr>
      </w:pPr>
      <w:r w:rsidRPr="00C034E7">
        <w:rPr>
          <w:sz w:val="26"/>
          <w:szCs w:val="26"/>
        </w:rPr>
        <w:t>законом Российской Федерации от 29.12.2012 № 273-ФЗ «Об образовании в Российской Федерации»;</w:t>
      </w:r>
    </w:p>
    <w:p w14:paraId="12174251" w14:textId="77777777" w:rsidR="00330718" w:rsidRPr="00C034E7" w:rsidRDefault="00330718" w:rsidP="004529AD">
      <w:pPr>
        <w:widowControl w:val="0"/>
        <w:numPr>
          <w:ilvl w:val="0"/>
          <w:numId w:val="17"/>
        </w:numPr>
        <w:tabs>
          <w:tab w:val="num" w:pos="1070"/>
        </w:tabs>
        <w:autoSpaceDE w:val="0"/>
        <w:autoSpaceDN w:val="0"/>
        <w:adjustRightInd w:val="0"/>
        <w:ind w:left="0" w:firstLine="709"/>
        <w:jc w:val="both"/>
        <w:rPr>
          <w:sz w:val="26"/>
          <w:szCs w:val="26"/>
        </w:rPr>
      </w:pPr>
      <w:r w:rsidRPr="00C034E7">
        <w:rPr>
          <w:bCs/>
          <w:sz w:val="26"/>
          <w:szCs w:val="26"/>
        </w:rPr>
        <w:t>законом Тверской области от 17.07.2013 № 60-ЗО «О регулировании отдельных вопросов в сфере образования Тверской области»</w:t>
      </w:r>
    </w:p>
    <w:p w14:paraId="2157CA3C" w14:textId="77777777" w:rsidR="00B40502" w:rsidRPr="00C034E7" w:rsidRDefault="007D77AD" w:rsidP="004529AD">
      <w:pPr>
        <w:widowControl w:val="0"/>
        <w:numPr>
          <w:ilvl w:val="0"/>
          <w:numId w:val="17"/>
        </w:numPr>
        <w:tabs>
          <w:tab w:val="num" w:pos="1070"/>
        </w:tabs>
        <w:autoSpaceDE w:val="0"/>
        <w:autoSpaceDN w:val="0"/>
        <w:adjustRightInd w:val="0"/>
        <w:ind w:left="0" w:firstLine="709"/>
        <w:jc w:val="both"/>
        <w:rPr>
          <w:sz w:val="26"/>
          <w:szCs w:val="26"/>
        </w:rPr>
      </w:pPr>
      <w:r w:rsidRPr="00C034E7">
        <w:rPr>
          <w:sz w:val="26"/>
          <w:szCs w:val="26"/>
        </w:rPr>
        <w:t>законом Тверской области от 03.02.2010 № 10-ЗО «О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14:paraId="3FF62B1A" w14:textId="7DC0A2B2" w:rsidR="00B40502" w:rsidRPr="00C034E7" w:rsidRDefault="00291D36" w:rsidP="004529AD">
      <w:pPr>
        <w:ind w:firstLine="709"/>
        <w:jc w:val="both"/>
        <w:rPr>
          <w:sz w:val="26"/>
          <w:szCs w:val="26"/>
        </w:rPr>
      </w:pPr>
      <w:r>
        <w:rPr>
          <w:sz w:val="26"/>
          <w:szCs w:val="26"/>
        </w:rPr>
        <w:t>Расходы на указанные полномочия планируются</w:t>
      </w:r>
      <w:r w:rsidR="00A74444">
        <w:rPr>
          <w:sz w:val="26"/>
          <w:szCs w:val="26"/>
        </w:rPr>
        <w:t xml:space="preserve"> в сумме </w:t>
      </w:r>
      <w:r w:rsidR="009D0166">
        <w:rPr>
          <w:sz w:val="26"/>
          <w:szCs w:val="26"/>
        </w:rPr>
        <w:t>305,8</w:t>
      </w:r>
      <w:r w:rsidR="00A74444">
        <w:rPr>
          <w:sz w:val="26"/>
          <w:szCs w:val="26"/>
        </w:rPr>
        <w:t xml:space="preserve"> тыс. руб.</w:t>
      </w:r>
      <w:r w:rsidR="00B40502" w:rsidRPr="00C034E7">
        <w:rPr>
          <w:sz w:val="26"/>
          <w:szCs w:val="26"/>
        </w:rPr>
        <w:t xml:space="preserve"> </w:t>
      </w:r>
      <w:r w:rsidR="00C034E7">
        <w:rPr>
          <w:sz w:val="26"/>
          <w:szCs w:val="26"/>
        </w:rPr>
        <w:t>(средства областного бюджета)</w:t>
      </w:r>
      <w:r w:rsidR="004B3522">
        <w:rPr>
          <w:sz w:val="26"/>
          <w:szCs w:val="26"/>
        </w:rPr>
        <w:t xml:space="preserve">, из них </w:t>
      </w:r>
      <w:r w:rsidR="009D0166">
        <w:rPr>
          <w:sz w:val="26"/>
          <w:szCs w:val="26"/>
        </w:rPr>
        <w:t>299,8</w:t>
      </w:r>
      <w:r w:rsidR="00A74444">
        <w:rPr>
          <w:sz w:val="26"/>
          <w:szCs w:val="26"/>
        </w:rPr>
        <w:t xml:space="preserve"> тыс. руб. непосредственно на выплату компенсации</w:t>
      </w:r>
      <w:r w:rsidR="00384D32">
        <w:rPr>
          <w:sz w:val="26"/>
          <w:szCs w:val="26"/>
        </w:rPr>
        <w:t xml:space="preserve">; </w:t>
      </w:r>
      <w:r w:rsidR="009D0166">
        <w:rPr>
          <w:sz w:val="26"/>
          <w:szCs w:val="26"/>
        </w:rPr>
        <w:t>6,0</w:t>
      </w:r>
      <w:r w:rsidR="00A74444">
        <w:rPr>
          <w:sz w:val="26"/>
          <w:szCs w:val="26"/>
        </w:rPr>
        <w:t xml:space="preserve"> тыс. руб. – уплату </w:t>
      </w:r>
      <w:r w:rsidR="00960619">
        <w:rPr>
          <w:sz w:val="26"/>
          <w:szCs w:val="26"/>
        </w:rPr>
        <w:t>процентов банку</w:t>
      </w:r>
      <w:r w:rsidR="00A74444">
        <w:rPr>
          <w:sz w:val="26"/>
          <w:szCs w:val="26"/>
        </w:rPr>
        <w:t xml:space="preserve"> (2%) за зачисление средств на счета граждан.</w:t>
      </w:r>
    </w:p>
    <w:p w14:paraId="61E04CF9" w14:textId="77777777" w:rsidR="00B40502" w:rsidRPr="001C384F" w:rsidRDefault="00B40502" w:rsidP="00097AFC">
      <w:pPr>
        <w:pStyle w:val="4"/>
        <w:jc w:val="center"/>
        <w:rPr>
          <w:i w:val="0"/>
          <w:color w:val="auto"/>
        </w:rPr>
      </w:pPr>
      <w:r w:rsidRPr="001C384F">
        <w:rPr>
          <w:i w:val="0"/>
          <w:color w:val="auto"/>
        </w:rPr>
        <w:t>Раздел 12 «Средства массовой информации»</w:t>
      </w:r>
    </w:p>
    <w:p w14:paraId="74F5E610" w14:textId="77777777" w:rsidR="00B40502" w:rsidRPr="00D31F46" w:rsidRDefault="00B40502" w:rsidP="004529AD">
      <w:pPr>
        <w:ind w:firstLine="709"/>
        <w:jc w:val="both"/>
        <w:rPr>
          <w:sz w:val="26"/>
          <w:szCs w:val="26"/>
        </w:rPr>
      </w:pPr>
      <w:r w:rsidRPr="00D31F46">
        <w:rPr>
          <w:sz w:val="26"/>
          <w:szCs w:val="26"/>
        </w:rPr>
        <w:t>Бюджетная политика в сфере средств массовой информации ориентирована на:</w:t>
      </w:r>
    </w:p>
    <w:p w14:paraId="1887EC73" w14:textId="77777777" w:rsidR="00B40502" w:rsidRPr="00D31F46" w:rsidRDefault="00B40502" w:rsidP="004529AD">
      <w:pPr>
        <w:ind w:firstLine="709"/>
        <w:jc w:val="both"/>
        <w:rPr>
          <w:sz w:val="26"/>
          <w:szCs w:val="26"/>
        </w:rPr>
      </w:pPr>
      <w:r w:rsidRPr="00D31F46">
        <w:rPr>
          <w:sz w:val="26"/>
          <w:szCs w:val="26"/>
        </w:rPr>
        <w:t>-  регулярное информирование населения органами местного самоуправления о политической, социально-экономической жизни на территории ЗАТО Солнечный через СМИ.</w:t>
      </w:r>
    </w:p>
    <w:p w14:paraId="3186BC57" w14:textId="77777777" w:rsidR="00B40502" w:rsidRPr="00D31F46" w:rsidRDefault="00B40502" w:rsidP="004529AD">
      <w:pPr>
        <w:ind w:firstLine="709"/>
        <w:jc w:val="both"/>
        <w:rPr>
          <w:sz w:val="26"/>
          <w:szCs w:val="26"/>
        </w:rPr>
      </w:pPr>
      <w:r w:rsidRPr="00D31F46">
        <w:rPr>
          <w:sz w:val="26"/>
          <w:szCs w:val="26"/>
        </w:rPr>
        <w:t>Расходные обязательства в сфере периодической печати и издательства определяются следующими нормативными правовыми актами:</w:t>
      </w:r>
    </w:p>
    <w:p w14:paraId="18F410CD" w14:textId="77777777" w:rsidR="00B40502" w:rsidRPr="00D31F46" w:rsidRDefault="00B40502" w:rsidP="004529AD">
      <w:pPr>
        <w:pStyle w:val="a7"/>
        <w:numPr>
          <w:ilvl w:val="0"/>
          <w:numId w:val="18"/>
        </w:numPr>
        <w:autoSpaceDE w:val="0"/>
        <w:autoSpaceDN w:val="0"/>
        <w:adjustRightInd w:val="0"/>
        <w:ind w:left="0" w:firstLine="709"/>
        <w:jc w:val="both"/>
        <w:rPr>
          <w:sz w:val="26"/>
          <w:szCs w:val="26"/>
        </w:rPr>
      </w:pPr>
      <w:r w:rsidRPr="00D31F46">
        <w:rPr>
          <w:sz w:val="26"/>
          <w:szCs w:val="26"/>
        </w:rPr>
        <w:t>Федеральным законом от 06.10.2003 № 131-ФЗ "Об общих принципах организации местного самоуправления в Российской Федерации" ст. 17 п.7;</w:t>
      </w:r>
    </w:p>
    <w:p w14:paraId="66354EFA" w14:textId="77777777" w:rsidR="00B40502" w:rsidRPr="00D31F46" w:rsidRDefault="00B40502" w:rsidP="004529AD">
      <w:pPr>
        <w:pStyle w:val="a7"/>
        <w:numPr>
          <w:ilvl w:val="0"/>
          <w:numId w:val="18"/>
        </w:numPr>
        <w:autoSpaceDE w:val="0"/>
        <w:autoSpaceDN w:val="0"/>
        <w:adjustRightInd w:val="0"/>
        <w:ind w:left="0" w:firstLine="709"/>
        <w:jc w:val="both"/>
        <w:rPr>
          <w:sz w:val="26"/>
          <w:szCs w:val="26"/>
        </w:rPr>
      </w:pPr>
      <w:r w:rsidRPr="00D31F46">
        <w:rPr>
          <w:sz w:val="26"/>
          <w:szCs w:val="26"/>
        </w:rPr>
        <w:t>Решение Думы ЗАТО Солнечный от 31.10.2006 № 63-3 «О порядке официального опубликования муниципальных правовых актов»;</w:t>
      </w:r>
    </w:p>
    <w:p w14:paraId="2623CA1A" w14:textId="77777777" w:rsidR="00B40502" w:rsidRPr="00D31F46" w:rsidRDefault="00B40502" w:rsidP="004529AD">
      <w:pPr>
        <w:pStyle w:val="a7"/>
        <w:numPr>
          <w:ilvl w:val="0"/>
          <w:numId w:val="18"/>
        </w:numPr>
        <w:autoSpaceDE w:val="0"/>
        <w:autoSpaceDN w:val="0"/>
        <w:adjustRightInd w:val="0"/>
        <w:ind w:left="0" w:firstLine="709"/>
        <w:jc w:val="both"/>
        <w:rPr>
          <w:sz w:val="26"/>
          <w:szCs w:val="26"/>
        </w:rPr>
      </w:pPr>
      <w:r w:rsidRPr="00D31F46">
        <w:rPr>
          <w:sz w:val="26"/>
          <w:szCs w:val="26"/>
        </w:rPr>
        <w:t>Постановление Главы ЗАТО Солнечный от 17.07.2006 № 61 «Об издании газеты «Городомля».</w:t>
      </w:r>
    </w:p>
    <w:p w14:paraId="460D15E5" w14:textId="77777777" w:rsidR="00CC2775" w:rsidRPr="00D31F46" w:rsidRDefault="00B40502" w:rsidP="004529AD">
      <w:pPr>
        <w:ind w:firstLine="709"/>
        <w:jc w:val="both"/>
        <w:rPr>
          <w:sz w:val="26"/>
          <w:szCs w:val="26"/>
        </w:rPr>
      </w:pPr>
      <w:r w:rsidRPr="00D31F46">
        <w:rPr>
          <w:sz w:val="26"/>
          <w:szCs w:val="26"/>
        </w:rPr>
        <w:t>Бюджетные ассигнования по разделу «Средства массовой информации» хара</w:t>
      </w:r>
      <w:r w:rsidR="00704038" w:rsidRPr="00D31F46">
        <w:rPr>
          <w:sz w:val="26"/>
          <w:szCs w:val="26"/>
        </w:rPr>
        <w:t>ктеризуются следующими данными:</w:t>
      </w:r>
    </w:p>
    <w:tbl>
      <w:tblPr>
        <w:tblW w:w="0" w:type="auto"/>
        <w:tblLook w:val="04A0" w:firstRow="1" w:lastRow="0" w:firstColumn="1" w:lastColumn="0" w:noHBand="0" w:noVBand="1"/>
      </w:tblPr>
      <w:tblGrid>
        <w:gridCol w:w="2547"/>
        <w:gridCol w:w="709"/>
        <w:gridCol w:w="850"/>
        <w:gridCol w:w="851"/>
        <w:gridCol w:w="2126"/>
        <w:gridCol w:w="1276"/>
        <w:gridCol w:w="986"/>
      </w:tblGrid>
      <w:tr w:rsidR="004E3EE4" w:rsidRPr="0089686B" w14:paraId="4B06DCB6" w14:textId="77777777" w:rsidTr="004E3EE4">
        <w:trPr>
          <w:trHeight w:val="442"/>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DD2D8" w14:textId="77777777" w:rsidR="004E3EE4" w:rsidRPr="00704038" w:rsidRDefault="004E3EE4" w:rsidP="004E3EE4">
            <w:pPr>
              <w:jc w:val="center"/>
              <w:rPr>
                <w:sz w:val="20"/>
              </w:rPr>
            </w:pPr>
            <w:r w:rsidRPr="00704038">
              <w:rPr>
                <w:sz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EB4CF" w14:textId="77777777" w:rsidR="004E3EE4" w:rsidRPr="00704038" w:rsidRDefault="004E3EE4" w:rsidP="004E3EE4">
            <w:pPr>
              <w:jc w:val="center"/>
              <w:rPr>
                <w:sz w:val="20"/>
              </w:rPr>
            </w:pPr>
            <w:r w:rsidRPr="00704038">
              <w:rPr>
                <w:sz w:val="20"/>
              </w:rPr>
              <w:t>РП</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C4B4B47" w14:textId="7FF9CD42" w:rsidR="004E3EE4" w:rsidRPr="00245A94" w:rsidRDefault="00186406" w:rsidP="004E3EE4">
            <w:pPr>
              <w:jc w:val="center"/>
              <w:rPr>
                <w:sz w:val="20"/>
              </w:rPr>
            </w:pPr>
            <w:r>
              <w:rPr>
                <w:sz w:val="20"/>
              </w:rPr>
              <w:t>2020</w:t>
            </w:r>
            <w:r w:rsidR="004E3EE4" w:rsidRPr="00245A94">
              <w:rPr>
                <w:sz w:val="20"/>
              </w:rPr>
              <w:t>г.</w:t>
            </w:r>
          </w:p>
          <w:p w14:paraId="4F93DA14" w14:textId="77777777" w:rsidR="004E3EE4" w:rsidRPr="00245A94" w:rsidRDefault="004E3EE4" w:rsidP="004E3EE4">
            <w:pPr>
              <w:jc w:val="center"/>
              <w:rPr>
                <w:sz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2211B2" w14:textId="2371EA2F" w:rsidR="004E3EE4" w:rsidRPr="00245A94" w:rsidRDefault="00186406" w:rsidP="004E3EE4">
            <w:pPr>
              <w:jc w:val="center"/>
              <w:rPr>
                <w:sz w:val="20"/>
              </w:rPr>
            </w:pPr>
            <w:r>
              <w:rPr>
                <w:sz w:val="20"/>
              </w:rPr>
              <w:t>2021</w:t>
            </w:r>
            <w:r w:rsidR="004E3EE4" w:rsidRPr="00245A94">
              <w:rPr>
                <w:sz w:val="20"/>
              </w:rPr>
              <w:t xml:space="preserve"> год</w:t>
            </w:r>
          </w:p>
        </w:tc>
        <w:tc>
          <w:tcPr>
            <w:tcW w:w="1276" w:type="dxa"/>
            <w:vMerge w:val="restart"/>
            <w:tcBorders>
              <w:top w:val="single" w:sz="4" w:space="0" w:color="auto"/>
              <w:left w:val="single" w:sz="4" w:space="0" w:color="auto"/>
              <w:right w:val="single" w:sz="4" w:space="0" w:color="auto"/>
            </w:tcBorders>
            <w:vAlign w:val="center"/>
          </w:tcPr>
          <w:p w14:paraId="140DD11A" w14:textId="42827885" w:rsidR="004E3EE4" w:rsidRPr="00245A94" w:rsidRDefault="00186406" w:rsidP="004E3EE4">
            <w:pPr>
              <w:jc w:val="center"/>
              <w:rPr>
                <w:sz w:val="20"/>
              </w:rPr>
            </w:pPr>
            <w:r>
              <w:rPr>
                <w:sz w:val="20"/>
              </w:rPr>
              <w:t>2022</w:t>
            </w:r>
            <w:r w:rsidR="004E3EE4" w:rsidRPr="00245A94">
              <w:rPr>
                <w:sz w:val="20"/>
              </w:rPr>
              <w:t xml:space="preserve"> год</w:t>
            </w:r>
          </w:p>
        </w:tc>
        <w:tc>
          <w:tcPr>
            <w:tcW w:w="986" w:type="dxa"/>
            <w:vMerge w:val="restart"/>
            <w:tcBorders>
              <w:top w:val="single" w:sz="4" w:space="0" w:color="auto"/>
              <w:left w:val="single" w:sz="4" w:space="0" w:color="auto"/>
              <w:right w:val="single" w:sz="4" w:space="0" w:color="auto"/>
            </w:tcBorders>
            <w:vAlign w:val="center"/>
          </w:tcPr>
          <w:p w14:paraId="711B9A99" w14:textId="214FC638" w:rsidR="004E3EE4" w:rsidRPr="00245A94" w:rsidRDefault="00186406" w:rsidP="004E3EE4">
            <w:pPr>
              <w:jc w:val="center"/>
              <w:rPr>
                <w:sz w:val="20"/>
              </w:rPr>
            </w:pPr>
            <w:r>
              <w:rPr>
                <w:sz w:val="20"/>
              </w:rPr>
              <w:t>2023</w:t>
            </w:r>
            <w:r w:rsidR="004E3EE4" w:rsidRPr="00245A94">
              <w:rPr>
                <w:sz w:val="20"/>
              </w:rPr>
              <w:t xml:space="preserve"> год</w:t>
            </w:r>
          </w:p>
        </w:tc>
      </w:tr>
      <w:tr w:rsidR="00704038" w:rsidRPr="0089686B" w14:paraId="3D5465B6" w14:textId="77777777" w:rsidTr="004E3EE4">
        <w:trPr>
          <w:trHeight w:val="419"/>
        </w:trPr>
        <w:tc>
          <w:tcPr>
            <w:tcW w:w="25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E1924" w14:textId="77777777" w:rsidR="00704038" w:rsidRPr="00704038" w:rsidRDefault="00704038" w:rsidP="00C00830">
            <w:pPr>
              <w:rPr>
                <w:sz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770EB" w14:textId="77777777" w:rsidR="00704038" w:rsidRPr="00704038" w:rsidRDefault="00704038" w:rsidP="00C00830">
            <w:pPr>
              <w:jc w:val="center"/>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0239DFE" w14:textId="77777777" w:rsidR="00704038" w:rsidRPr="00704038" w:rsidRDefault="00704038" w:rsidP="00C00830">
            <w:pPr>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10312" w14:textId="77777777" w:rsidR="00704038" w:rsidRPr="00704038" w:rsidRDefault="00704038" w:rsidP="00C00830">
            <w:pPr>
              <w:jc w:val="center"/>
              <w:rPr>
                <w:sz w:val="20"/>
              </w:rPr>
            </w:pPr>
            <w:r w:rsidRPr="00704038">
              <w:rPr>
                <w:sz w:val="20"/>
              </w:rPr>
              <w:t>проект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78FB5A8" w14:textId="77777777" w:rsidR="00704038" w:rsidRPr="00704038" w:rsidRDefault="00704038" w:rsidP="00C00830">
            <w:pPr>
              <w:jc w:val="center"/>
              <w:rPr>
                <w:sz w:val="20"/>
              </w:rPr>
            </w:pPr>
            <w:r w:rsidRPr="00704038">
              <w:rPr>
                <w:sz w:val="20"/>
              </w:rPr>
              <w:t>В % к предыдущему году</w:t>
            </w:r>
          </w:p>
        </w:tc>
        <w:tc>
          <w:tcPr>
            <w:tcW w:w="1276" w:type="dxa"/>
            <w:vMerge/>
            <w:tcBorders>
              <w:left w:val="single" w:sz="4" w:space="0" w:color="auto"/>
              <w:bottom w:val="single" w:sz="4" w:space="0" w:color="auto"/>
              <w:right w:val="single" w:sz="4" w:space="0" w:color="auto"/>
            </w:tcBorders>
            <w:vAlign w:val="center"/>
          </w:tcPr>
          <w:p w14:paraId="5F38F25A" w14:textId="77777777" w:rsidR="00704038" w:rsidRPr="00704038" w:rsidRDefault="00704038" w:rsidP="00C00830">
            <w:pPr>
              <w:jc w:val="center"/>
              <w:rPr>
                <w:sz w:val="20"/>
              </w:rPr>
            </w:pPr>
          </w:p>
        </w:tc>
        <w:tc>
          <w:tcPr>
            <w:tcW w:w="986" w:type="dxa"/>
            <w:vMerge/>
            <w:tcBorders>
              <w:left w:val="single" w:sz="4" w:space="0" w:color="auto"/>
              <w:bottom w:val="single" w:sz="4" w:space="0" w:color="auto"/>
              <w:right w:val="single" w:sz="4" w:space="0" w:color="auto"/>
            </w:tcBorders>
            <w:vAlign w:val="center"/>
          </w:tcPr>
          <w:p w14:paraId="26B65E82" w14:textId="77777777" w:rsidR="00704038" w:rsidRPr="00704038" w:rsidRDefault="00704038" w:rsidP="00C00830">
            <w:pPr>
              <w:jc w:val="center"/>
              <w:rPr>
                <w:sz w:val="20"/>
              </w:rPr>
            </w:pPr>
          </w:p>
        </w:tc>
      </w:tr>
      <w:tr w:rsidR="00CB66AB" w:rsidRPr="007D77AD" w14:paraId="007FADBD" w14:textId="77777777" w:rsidTr="004E3EE4">
        <w:trPr>
          <w:trHeight w:val="419"/>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CED1B4" w14:textId="77777777" w:rsidR="00CB66AB" w:rsidRPr="00704038" w:rsidRDefault="00CB66AB" w:rsidP="00CB66AB">
            <w:pPr>
              <w:rPr>
                <w:b/>
                <w:bCs/>
                <w:color w:val="000000"/>
                <w:sz w:val="20"/>
              </w:rPr>
            </w:pPr>
            <w:r w:rsidRPr="00704038">
              <w:rPr>
                <w:b/>
                <w:bCs/>
                <w:color w:val="000000"/>
                <w:sz w:val="20"/>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FD762" w14:textId="77777777" w:rsidR="00CB66AB" w:rsidRPr="00704038" w:rsidRDefault="00CB66AB" w:rsidP="00CB66AB">
            <w:pPr>
              <w:jc w:val="center"/>
              <w:rPr>
                <w:b/>
                <w:bCs/>
                <w:color w:val="000000"/>
                <w:sz w:val="20"/>
              </w:rPr>
            </w:pPr>
            <w:r w:rsidRPr="00704038">
              <w:rPr>
                <w:b/>
                <w:bCs/>
                <w:color w:val="000000"/>
                <w:sz w:val="20"/>
              </w:rPr>
              <w:t>1200</w:t>
            </w:r>
          </w:p>
        </w:tc>
        <w:tc>
          <w:tcPr>
            <w:tcW w:w="850" w:type="dxa"/>
            <w:tcBorders>
              <w:top w:val="single" w:sz="4" w:space="0" w:color="auto"/>
              <w:left w:val="single" w:sz="4" w:space="0" w:color="auto"/>
              <w:bottom w:val="single" w:sz="4" w:space="0" w:color="auto"/>
              <w:right w:val="single" w:sz="4" w:space="0" w:color="auto"/>
            </w:tcBorders>
            <w:vAlign w:val="center"/>
          </w:tcPr>
          <w:p w14:paraId="1806A126" w14:textId="77777777" w:rsidR="00CB66AB" w:rsidRPr="00704038" w:rsidRDefault="00CB66AB" w:rsidP="00CB66AB">
            <w:pPr>
              <w:jc w:val="center"/>
              <w:rPr>
                <w:b/>
                <w:bCs/>
                <w:color w:val="000000"/>
                <w:sz w:val="20"/>
              </w:rPr>
            </w:pPr>
            <w:r>
              <w:rPr>
                <w:b/>
                <w:bCs/>
                <w:color w:val="000000"/>
                <w:sz w:val="20"/>
              </w:rPr>
              <w:t>240,0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0DA6A" w14:textId="77777777" w:rsidR="00CB66AB" w:rsidRPr="00704038" w:rsidRDefault="00CB66AB" w:rsidP="00CB66AB">
            <w:pPr>
              <w:jc w:val="center"/>
              <w:rPr>
                <w:b/>
                <w:bCs/>
                <w:color w:val="000000"/>
                <w:sz w:val="20"/>
              </w:rPr>
            </w:pPr>
            <w:r>
              <w:rPr>
                <w:b/>
                <w:bCs/>
                <w:color w:val="000000"/>
                <w:sz w:val="20"/>
              </w:rPr>
              <w:t>240,0</w:t>
            </w:r>
          </w:p>
        </w:tc>
        <w:tc>
          <w:tcPr>
            <w:tcW w:w="2126" w:type="dxa"/>
            <w:tcBorders>
              <w:top w:val="single" w:sz="4" w:space="0" w:color="auto"/>
              <w:left w:val="single" w:sz="4" w:space="0" w:color="auto"/>
              <w:bottom w:val="single" w:sz="4" w:space="0" w:color="auto"/>
              <w:right w:val="single" w:sz="4" w:space="0" w:color="auto"/>
            </w:tcBorders>
            <w:vAlign w:val="center"/>
          </w:tcPr>
          <w:p w14:paraId="0BA7E369" w14:textId="77777777" w:rsidR="00CB66AB" w:rsidRPr="00704038" w:rsidRDefault="00CB66AB" w:rsidP="00CB66AB">
            <w:pPr>
              <w:jc w:val="center"/>
              <w:rPr>
                <w:b/>
                <w:bCs/>
                <w:sz w:val="20"/>
              </w:rPr>
            </w:pPr>
            <w:r>
              <w:rPr>
                <w:b/>
                <w:bCs/>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2CBF0E3" w14:textId="77777777" w:rsidR="00CB66AB" w:rsidRPr="00704038" w:rsidRDefault="00CB66AB" w:rsidP="00CB66AB">
            <w:pPr>
              <w:jc w:val="center"/>
              <w:rPr>
                <w:b/>
                <w:bCs/>
                <w:color w:val="000000"/>
                <w:sz w:val="20"/>
              </w:rPr>
            </w:pPr>
            <w:r>
              <w:rPr>
                <w:b/>
                <w:bCs/>
                <w:color w:val="000000"/>
                <w:sz w:val="20"/>
              </w:rPr>
              <w:t>240,0</w:t>
            </w:r>
          </w:p>
        </w:tc>
        <w:tc>
          <w:tcPr>
            <w:tcW w:w="986" w:type="dxa"/>
            <w:tcBorders>
              <w:top w:val="single" w:sz="4" w:space="0" w:color="auto"/>
              <w:left w:val="single" w:sz="4" w:space="0" w:color="auto"/>
              <w:bottom w:val="single" w:sz="4" w:space="0" w:color="auto"/>
              <w:right w:val="single" w:sz="4" w:space="0" w:color="auto"/>
            </w:tcBorders>
            <w:vAlign w:val="center"/>
          </w:tcPr>
          <w:p w14:paraId="24E501B8" w14:textId="77777777" w:rsidR="00CB66AB" w:rsidRPr="00704038" w:rsidRDefault="00CB66AB" w:rsidP="00CB66AB">
            <w:pPr>
              <w:jc w:val="center"/>
              <w:rPr>
                <w:b/>
                <w:bCs/>
                <w:color w:val="000000"/>
                <w:sz w:val="20"/>
              </w:rPr>
            </w:pPr>
            <w:r>
              <w:rPr>
                <w:b/>
                <w:bCs/>
                <w:color w:val="000000"/>
                <w:sz w:val="20"/>
              </w:rPr>
              <w:t>240,0</w:t>
            </w:r>
          </w:p>
        </w:tc>
      </w:tr>
      <w:tr w:rsidR="00CB66AB" w:rsidRPr="007D77AD" w14:paraId="252E6D95" w14:textId="77777777" w:rsidTr="004E3EE4">
        <w:trPr>
          <w:trHeight w:val="412"/>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D38E07C" w14:textId="77777777" w:rsidR="00CB66AB" w:rsidRPr="00704038" w:rsidRDefault="00CB66AB" w:rsidP="00CB66AB">
            <w:pPr>
              <w:rPr>
                <w:color w:val="000000"/>
                <w:sz w:val="20"/>
              </w:rPr>
            </w:pPr>
            <w:r w:rsidRPr="00704038">
              <w:rPr>
                <w:color w:val="000000"/>
                <w:sz w:val="20"/>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08D10F" w14:textId="77777777" w:rsidR="00CB66AB" w:rsidRPr="00704038" w:rsidRDefault="00CB66AB" w:rsidP="00CB66AB">
            <w:pPr>
              <w:jc w:val="center"/>
              <w:rPr>
                <w:color w:val="000000"/>
                <w:sz w:val="20"/>
              </w:rPr>
            </w:pPr>
            <w:r w:rsidRPr="00704038">
              <w:rPr>
                <w:color w:val="000000"/>
                <w:sz w:val="20"/>
              </w:rPr>
              <w:t>1202</w:t>
            </w:r>
          </w:p>
        </w:tc>
        <w:tc>
          <w:tcPr>
            <w:tcW w:w="850" w:type="dxa"/>
            <w:tcBorders>
              <w:top w:val="single" w:sz="4" w:space="0" w:color="auto"/>
              <w:left w:val="single" w:sz="4" w:space="0" w:color="auto"/>
              <w:bottom w:val="single" w:sz="4" w:space="0" w:color="auto"/>
              <w:right w:val="single" w:sz="4" w:space="0" w:color="auto"/>
            </w:tcBorders>
            <w:vAlign w:val="center"/>
          </w:tcPr>
          <w:p w14:paraId="4F4913DA" w14:textId="77777777" w:rsidR="00CB66AB" w:rsidRPr="00704038" w:rsidRDefault="00CB66AB" w:rsidP="00CB66AB">
            <w:pPr>
              <w:jc w:val="center"/>
              <w:rPr>
                <w:color w:val="000000"/>
                <w:sz w:val="20"/>
              </w:rPr>
            </w:pPr>
            <w:r>
              <w:rPr>
                <w:color w:val="000000"/>
                <w:sz w:val="20"/>
              </w:rPr>
              <w:t>240,0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B5F26" w14:textId="77777777" w:rsidR="00CB66AB" w:rsidRPr="00704038" w:rsidRDefault="00CB66AB" w:rsidP="00CB66AB">
            <w:pPr>
              <w:jc w:val="center"/>
              <w:rPr>
                <w:color w:val="000000"/>
                <w:sz w:val="20"/>
              </w:rPr>
            </w:pPr>
            <w:r>
              <w:rPr>
                <w:color w:val="000000"/>
                <w:sz w:val="20"/>
              </w:rPr>
              <w:t>240,0</w:t>
            </w:r>
          </w:p>
        </w:tc>
        <w:tc>
          <w:tcPr>
            <w:tcW w:w="2126" w:type="dxa"/>
            <w:tcBorders>
              <w:top w:val="single" w:sz="4" w:space="0" w:color="auto"/>
              <w:left w:val="single" w:sz="4" w:space="0" w:color="auto"/>
              <w:bottom w:val="single" w:sz="4" w:space="0" w:color="auto"/>
              <w:right w:val="single" w:sz="4" w:space="0" w:color="auto"/>
            </w:tcBorders>
            <w:vAlign w:val="center"/>
          </w:tcPr>
          <w:p w14:paraId="1ACDFD30" w14:textId="77777777" w:rsidR="00CB66AB" w:rsidRPr="00704038" w:rsidRDefault="00CB66AB" w:rsidP="00CB66AB">
            <w:pPr>
              <w:jc w:val="center"/>
              <w:rPr>
                <w:color w:val="000000"/>
                <w:sz w:val="20"/>
              </w:rPr>
            </w:pPr>
            <w:r>
              <w:rPr>
                <w:color w:val="000000"/>
                <w:sz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B76DFBE" w14:textId="77777777" w:rsidR="00CB66AB" w:rsidRPr="00704038" w:rsidRDefault="00CB66AB" w:rsidP="00CB66AB">
            <w:pPr>
              <w:jc w:val="center"/>
              <w:rPr>
                <w:color w:val="000000"/>
                <w:sz w:val="20"/>
              </w:rPr>
            </w:pPr>
            <w:r>
              <w:rPr>
                <w:color w:val="000000"/>
                <w:sz w:val="20"/>
              </w:rPr>
              <w:t>240,0</w:t>
            </w:r>
          </w:p>
        </w:tc>
        <w:tc>
          <w:tcPr>
            <w:tcW w:w="986" w:type="dxa"/>
            <w:tcBorders>
              <w:top w:val="single" w:sz="4" w:space="0" w:color="auto"/>
              <w:left w:val="single" w:sz="4" w:space="0" w:color="auto"/>
              <w:bottom w:val="single" w:sz="4" w:space="0" w:color="auto"/>
              <w:right w:val="single" w:sz="4" w:space="0" w:color="auto"/>
            </w:tcBorders>
            <w:vAlign w:val="center"/>
          </w:tcPr>
          <w:p w14:paraId="4A727CE6" w14:textId="77777777" w:rsidR="00CB66AB" w:rsidRPr="00704038" w:rsidRDefault="00CB66AB" w:rsidP="00CB66AB">
            <w:pPr>
              <w:jc w:val="center"/>
              <w:rPr>
                <w:color w:val="000000"/>
                <w:sz w:val="20"/>
              </w:rPr>
            </w:pPr>
            <w:r>
              <w:rPr>
                <w:color w:val="000000"/>
                <w:sz w:val="20"/>
              </w:rPr>
              <w:t>240,0</w:t>
            </w:r>
          </w:p>
        </w:tc>
      </w:tr>
    </w:tbl>
    <w:p w14:paraId="012EA16F" w14:textId="77777777" w:rsidR="00A66A93" w:rsidRDefault="00A66A93" w:rsidP="00A66A93"/>
    <w:p w14:paraId="74F3CA8E" w14:textId="77777777" w:rsidR="00CC2775" w:rsidRDefault="00CC2775" w:rsidP="00CC2775">
      <w:pPr>
        <w:ind w:firstLine="709"/>
        <w:jc w:val="both"/>
        <w:rPr>
          <w:sz w:val="26"/>
          <w:szCs w:val="26"/>
        </w:rPr>
      </w:pPr>
      <w:r w:rsidRPr="00D31F46">
        <w:rPr>
          <w:sz w:val="26"/>
          <w:szCs w:val="26"/>
        </w:rPr>
        <w:t xml:space="preserve">По данному разделу предусмотрены расходы в рамках муниципальной программы «Муниципальное управление и гражданское общество ЗАТО Солнечный Тверской области» </w:t>
      </w:r>
      <w:r w:rsidR="00AC201F">
        <w:rPr>
          <w:sz w:val="26"/>
          <w:szCs w:val="26"/>
        </w:rPr>
        <w:t>на 2018-2023 годы</w:t>
      </w:r>
      <w:r w:rsidRPr="00D31F46">
        <w:rPr>
          <w:sz w:val="26"/>
          <w:szCs w:val="26"/>
        </w:rPr>
        <w:t>».</w:t>
      </w:r>
      <w:r w:rsidR="005E47A0" w:rsidRPr="00D31F46">
        <w:rPr>
          <w:sz w:val="26"/>
          <w:szCs w:val="26"/>
        </w:rPr>
        <w:t xml:space="preserve"> </w:t>
      </w:r>
    </w:p>
    <w:p w14:paraId="47AEA25F" w14:textId="77777777" w:rsidR="00CB66AB" w:rsidRDefault="00CB66AB" w:rsidP="00CC2775">
      <w:pPr>
        <w:ind w:firstLine="709"/>
        <w:jc w:val="both"/>
        <w:rPr>
          <w:sz w:val="26"/>
          <w:szCs w:val="26"/>
        </w:rPr>
      </w:pPr>
    </w:p>
    <w:p w14:paraId="1197F466" w14:textId="77777777" w:rsidR="00CB66AB" w:rsidRDefault="00CB66AB" w:rsidP="00CC2775">
      <w:pPr>
        <w:ind w:firstLine="709"/>
        <w:jc w:val="both"/>
        <w:rPr>
          <w:szCs w:val="28"/>
        </w:rPr>
      </w:pPr>
    </w:p>
    <w:p w14:paraId="0D87B763" w14:textId="77777777" w:rsidR="00CC2775" w:rsidRPr="00D31F46" w:rsidRDefault="00D31F46" w:rsidP="00CC2775">
      <w:pPr>
        <w:ind w:hanging="142"/>
        <w:jc w:val="both"/>
        <w:rPr>
          <w:sz w:val="26"/>
          <w:szCs w:val="26"/>
        </w:rPr>
      </w:pPr>
      <w:r>
        <w:rPr>
          <w:sz w:val="26"/>
          <w:szCs w:val="26"/>
        </w:rPr>
        <w:t xml:space="preserve">Заместитель главы администрации по финансовым вопросам       </w:t>
      </w:r>
      <w:r w:rsidR="00CC2775" w:rsidRPr="00D31F46">
        <w:rPr>
          <w:sz w:val="26"/>
          <w:szCs w:val="26"/>
        </w:rPr>
        <w:t xml:space="preserve">                  М.А. Рузьянова</w:t>
      </w:r>
    </w:p>
    <w:sectPr w:rsidR="00CC2775" w:rsidRPr="00D31F46" w:rsidSect="00D31F46">
      <w:pgSz w:w="11906" w:h="16838"/>
      <w:pgMar w:top="1134" w:right="1134" w:bottom="426"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A58DB" w14:textId="77777777" w:rsidR="0008187F" w:rsidRDefault="0008187F" w:rsidP="00FA62BF">
      <w:r>
        <w:separator/>
      </w:r>
    </w:p>
  </w:endnote>
  <w:endnote w:type="continuationSeparator" w:id="0">
    <w:p w14:paraId="0AF2A8CE" w14:textId="77777777" w:rsidR="0008187F" w:rsidRDefault="0008187F" w:rsidP="00FA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C0C5" w14:textId="77777777" w:rsidR="00F85D16" w:rsidRDefault="00F85D16">
    <w:pPr>
      <w:pStyle w:val="af2"/>
      <w:jc w:val="right"/>
    </w:pPr>
  </w:p>
  <w:p w14:paraId="4F704924" w14:textId="77777777" w:rsidR="00F85D16" w:rsidRDefault="00F85D1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D4DFF" w14:textId="77777777" w:rsidR="0008187F" w:rsidRDefault="0008187F" w:rsidP="00FA62BF">
      <w:r>
        <w:separator/>
      </w:r>
    </w:p>
  </w:footnote>
  <w:footnote w:type="continuationSeparator" w:id="0">
    <w:p w14:paraId="1C129518" w14:textId="77777777" w:rsidR="0008187F" w:rsidRDefault="0008187F" w:rsidP="00FA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F0C"/>
    <w:multiLevelType w:val="hybridMultilevel"/>
    <w:tmpl w:val="9746D88E"/>
    <w:lvl w:ilvl="0" w:tplc="0419000D">
      <w:start w:val="1"/>
      <w:numFmt w:val="bullet"/>
      <w:lvlText w:val=""/>
      <w:lvlJc w:val="left"/>
      <w:pPr>
        <w:ind w:left="1004"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6C150DF"/>
    <w:multiLevelType w:val="hybridMultilevel"/>
    <w:tmpl w:val="84E01248"/>
    <w:lvl w:ilvl="0" w:tplc="D54E9EF0">
      <w:start w:val="1"/>
      <w:numFmt w:val="bullet"/>
      <w:lvlText w:val=""/>
      <w:lvlJc w:val="left"/>
      <w:pPr>
        <w:tabs>
          <w:tab w:val="num" w:pos="720"/>
        </w:tabs>
        <w:ind w:left="720" w:hanging="360"/>
      </w:pPr>
      <w:rPr>
        <w:rFonts w:ascii="Wingdings" w:hAnsi="Wingdings" w:hint="default"/>
      </w:rPr>
    </w:lvl>
    <w:lvl w:ilvl="1" w:tplc="E85218A2" w:tentative="1">
      <w:start w:val="1"/>
      <w:numFmt w:val="bullet"/>
      <w:lvlText w:val=""/>
      <w:lvlJc w:val="left"/>
      <w:pPr>
        <w:tabs>
          <w:tab w:val="num" w:pos="1440"/>
        </w:tabs>
        <w:ind w:left="1440" w:hanging="360"/>
      </w:pPr>
      <w:rPr>
        <w:rFonts w:ascii="Wingdings" w:hAnsi="Wingdings" w:hint="default"/>
      </w:rPr>
    </w:lvl>
    <w:lvl w:ilvl="2" w:tplc="436A8C78" w:tentative="1">
      <w:start w:val="1"/>
      <w:numFmt w:val="bullet"/>
      <w:lvlText w:val=""/>
      <w:lvlJc w:val="left"/>
      <w:pPr>
        <w:tabs>
          <w:tab w:val="num" w:pos="2160"/>
        </w:tabs>
        <w:ind w:left="2160" w:hanging="360"/>
      </w:pPr>
      <w:rPr>
        <w:rFonts w:ascii="Wingdings" w:hAnsi="Wingdings" w:hint="default"/>
      </w:rPr>
    </w:lvl>
    <w:lvl w:ilvl="3" w:tplc="5274915E" w:tentative="1">
      <w:start w:val="1"/>
      <w:numFmt w:val="bullet"/>
      <w:lvlText w:val=""/>
      <w:lvlJc w:val="left"/>
      <w:pPr>
        <w:tabs>
          <w:tab w:val="num" w:pos="2880"/>
        </w:tabs>
        <w:ind w:left="2880" w:hanging="360"/>
      </w:pPr>
      <w:rPr>
        <w:rFonts w:ascii="Wingdings" w:hAnsi="Wingdings" w:hint="default"/>
      </w:rPr>
    </w:lvl>
    <w:lvl w:ilvl="4" w:tplc="7188E40C" w:tentative="1">
      <w:start w:val="1"/>
      <w:numFmt w:val="bullet"/>
      <w:lvlText w:val=""/>
      <w:lvlJc w:val="left"/>
      <w:pPr>
        <w:tabs>
          <w:tab w:val="num" w:pos="3600"/>
        </w:tabs>
        <w:ind w:left="3600" w:hanging="360"/>
      </w:pPr>
      <w:rPr>
        <w:rFonts w:ascii="Wingdings" w:hAnsi="Wingdings" w:hint="default"/>
      </w:rPr>
    </w:lvl>
    <w:lvl w:ilvl="5" w:tplc="23EA0F6A" w:tentative="1">
      <w:start w:val="1"/>
      <w:numFmt w:val="bullet"/>
      <w:lvlText w:val=""/>
      <w:lvlJc w:val="left"/>
      <w:pPr>
        <w:tabs>
          <w:tab w:val="num" w:pos="4320"/>
        </w:tabs>
        <w:ind w:left="4320" w:hanging="360"/>
      </w:pPr>
      <w:rPr>
        <w:rFonts w:ascii="Wingdings" w:hAnsi="Wingdings" w:hint="default"/>
      </w:rPr>
    </w:lvl>
    <w:lvl w:ilvl="6" w:tplc="C1CAD6F4" w:tentative="1">
      <w:start w:val="1"/>
      <w:numFmt w:val="bullet"/>
      <w:lvlText w:val=""/>
      <w:lvlJc w:val="left"/>
      <w:pPr>
        <w:tabs>
          <w:tab w:val="num" w:pos="5040"/>
        </w:tabs>
        <w:ind w:left="5040" w:hanging="360"/>
      </w:pPr>
      <w:rPr>
        <w:rFonts w:ascii="Wingdings" w:hAnsi="Wingdings" w:hint="default"/>
      </w:rPr>
    </w:lvl>
    <w:lvl w:ilvl="7" w:tplc="FC084AFE" w:tentative="1">
      <w:start w:val="1"/>
      <w:numFmt w:val="bullet"/>
      <w:lvlText w:val=""/>
      <w:lvlJc w:val="left"/>
      <w:pPr>
        <w:tabs>
          <w:tab w:val="num" w:pos="5760"/>
        </w:tabs>
        <w:ind w:left="5760" w:hanging="360"/>
      </w:pPr>
      <w:rPr>
        <w:rFonts w:ascii="Wingdings" w:hAnsi="Wingdings" w:hint="default"/>
      </w:rPr>
    </w:lvl>
    <w:lvl w:ilvl="8" w:tplc="41C6B7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47485"/>
    <w:multiLevelType w:val="hybridMultilevel"/>
    <w:tmpl w:val="3836B800"/>
    <w:lvl w:ilvl="0" w:tplc="2312EC20">
      <w:start w:val="1"/>
      <w:numFmt w:val="decimal"/>
      <w:lvlText w:val="%1)"/>
      <w:lvlJc w:val="left"/>
      <w:pPr>
        <w:tabs>
          <w:tab w:val="num" w:pos="2036"/>
        </w:tabs>
        <w:ind w:left="2036" w:hanging="118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15:restartNumberingAfterBreak="0">
    <w:nsid w:val="100D68A7"/>
    <w:multiLevelType w:val="hybridMultilevel"/>
    <w:tmpl w:val="421ED384"/>
    <w:lvl w:ilvl="0" w:tplc="176AAC3C">
      <w:start w:val="1"/>
      <w:numFmt w:val="bullet"/>
      <w:lvlText w:val=""/>
      <w:lvlJc w:val="left"/>
      <w:pPr>
        <w:tabs>
          <w:tab w:val="num" w:pos="3196"/>
        </w:tabs>
        <w:ind w:left="3196" w:hanging="360"/>
      </w:pPr>
      <w:rPr>
        <w:rFonts w:ascii="Wingdings" w:hAnsi="Wingdings" w:hint="default"/>
      </w:rPr>
    </w:lvl>
    <w:lvl w:ilvl="1" w:tplc="F0AE0A6A" w:tentative="1">
      <w:start w:val="1"/>
      <w:numFmt w:val="bullet"/>
      <w:lvlText w:val=""/>
      <w:lvlJc w:val="left"/>
      <w:pPr>
        <w:tabs>
          <w:tab w:val="num" w:pos="3916"/>
        </w:tabs>
        <w:ind w:left="3916" w:hanging="360"/>
      </w:pPr>
      <w:rPr>
        <w:rFonts w:ascii="Wingdings" w:hAnsi="Wingdings" w:hint="default"/>
      </w:rPr>
    </w:lvl>
    <w:lvl w:ilvl="2" w:tplc="F5B60CE0" w:tentative="1">
      <w:start w:val="1"/>
      <w:numFmt w:val="bullet"/>
      <w:lvlText w:val=""/>
      <w:lvlJc w:val="left"/>
      <w:pPr>
        <w:tabs>
          <w:tab w:val="num" w:pos="4636"/>
        </w:tabs>
        <w:ind w:left="4636" w:hanging="360"/>
      </w:pPr>
      <w:rPr>
        <w:rFonts w:ascii="Wingdings" w:hAnsi="Wingdings" w:hint="default"/>
      </w:rPr>
    </w:lvl>
    <w:lvl w:ilvl="3" w:tplc="34DE7186" w:tentative="1">
      <w:start w:val="1"/>
      <w:numFmt w:val="bullet"/>
      <w:lvlText w:val=""/>
      <w:lvlJc w:val="left"/>
      <w:pPr>
        <w:tabs>
          <w:tab w:val="num" w:pos="5356"/>
        </w:tabs>
        <w:ind w:left="5356" w:hanging="360"/>
      </w:pPr>
      <w:rPr>
        <w:rFonts w:ascii="Wingdings" w:hAnsi="Wingdings" w:hint="default"/>
      </w:rPr>
    </w:lvl>
    <w:lvl w:ilvl="4" w:tplc="9AE6E58E" w:tentative="1">
      <w:start w:val="1"/>
      <w:numFmt w:val="bullet"/>
      <w:lvlText w:val=""/>
      <w:lvlJc w:val="left"/>
      <w:pPr>
        <w:tabs>
          <w:tab w:val="num" w:pos="6076"/>
        </w:tabs>
        <w:ind w:left="6076" w:hanging="360"/>
      </w:pPr>
      <w:rPr>
        <w:rFonts w:ascii="Wingdings" w:hAnsi="Wingdings" w:hint="default"/>
      </w:rPr>
    </w:lvl>
    <w:lvl w:ilvl="5" w:tplc="22E29F98" w:tentative="1">
      <w:start w:val="1"/>
      <w:numFmt w:val="bullet"/>
      <w:lvlText w:val=""/>
      <w:lvlJc w:val="left"/>
      <w:pPr>
        <w:tabs>
          <w:tab w:val="num" w:pos="6796"/>
        </w:tabs>
        <w:ind w:left="6796" w:hanging="360"/>
      </w:pPr>
      <w:rPr>
        <w:rFonts w:ascii="Wingdings" w:hAnsi="Wingdings" w:hint="default"/>
      </w:rPr>
    </w:lvl>
    <w:lvl w:ilvl="6" w:tplc="0EDA38CC" w:tentative="1">
      <w:start w:val="1"/>
      <w:numFmt w:val="bullet"/>
      <w:lvlText w:val=""/>
      <w:lvlJc w:val="left"/>
      <w:pPr>
        <w:tabs>
          <w:tab w:val="num" w:pos="7516"/>
        </w:tabs>
        <w:ind w:left="7516" w:hanging="360"/>
      </w:pPr>
      <w:rPr>
        <w:rFonts w:ascii="Wingdings" w:hAnsi="Wingdings" w:hint="default"/>
      </w:rPr>
    </w:lvl>
    <w:lvl w:ilvl="7" w:tplc="5E4E56F2" w:tentative="1">
      <w:start w:val="1"/>
      <w:numFmt w:val="bullet"/>
      <w:lvlText w:val=""/>
      <w:lvlJc w:val="left"/>
      <w:pPr>
        <w:tabs>
          <w:tab w:val="num" w:pos="8236"/>
        </w:tabs>
        <w:ind w:left="8236" w:hanging="360"/>
      </w:pPr>
      <w:rPr>
        <w:rFonts w:ascii="Wingdings" w:hAnsi="Wingdings" w:hint="default"/>
      </w:rPr>
    </w:lvl>
    <w:lvl w:ilvl="8" w:tplc="F94A3AF8" w:tentative="1">
      <w:start w:val="1"/>
      <w:numFmt w:val="bullet"/>
      <w:lvlText w:val=""/>
      <w:lvlJc w:val="left"/>
      <w:pPr>
        <w:tabs>
          <w:tab w:val="num" w:pos="8956"/>
        </w:tabs>
        <w:ind w:left="8956" w:hanging="360"/>
      </w:pPr>
      <w:rPr>
        <w:rFonts w:ascii="Wingdings" w:hAnsi="Wingdings" w:hint="default"/>
      </w:rPr>
    </w:lvl>
  </w:abstractNum>
  <w:abstractNum w:abstractNumId="4" w15:restartNumberingAfterBreak="0">
    <w:nsid w:val="151C1A76"/>
    <w:multiLevelType w:val="hybridMultilevel"/>
    <w:tmpl w:val="8D569DB0"/>
    <w:lvl w:ilvl="0" w:tplc="06E6F0F2">
      <w:start w:val="1"/>
      <w:numFmt w:val="bullet"/>
      <w:lvlText w:val=""/>
      <w:lvlJc w:val="left"/>
      <w:pPr>
        <w:tabs>
          <w:tab w:val="num" w:pos="720"/>
        </w:tabs>
        <w:ind w:left="720" w:hanging="360"/>
      </w:pPr>
      <w:rPr>
        <w:rFonts w:ascii="Wingdings" w:hAnsi="Wingdings" w:hint="default"/>
      </w:rPr>
    </w:lvl>
    <w:lvl w:ilvl="1" w:tplc="3A06443A" w:tentative="1">
      <w:start w:val="1"/>
      <w:numFmt w:val="bullet"/>
      <w:lvlText w:val=""/>
      <w:lvlJc w:val="left"/>
      <w:pPr>
        <w:tabs>
          <w:tab w:val="num" w:pos="1440"/>
        </w:tabs>
        <w:ind w:left="1440" w:hanging="360"/>
      </w:pPr>
      <w:rPr>
        <w:rFonts w:ascii="Wingdings" w:hAnsi="Wingdings" w:hint="default"/>
      </w:rPr>
    </w:lvl>
    <w:lvl w:ilvl="2" w:tplc="D2989780" w:tentative="1">
      <w:start w:val="1"/>
      <w:numFmt w:val="bullet"/>
      <w:lvlText w:val=""/>
      <w:lvlJc w:val="left"/>
      <w:pPr>
        <w:tabs>
          <w:tab w:val="num" w:pos="2160"/>
        </w:tabs>
        <w:ind w:left="2160" w:hanging="360"/>
      </w:pPr>
      <w:rPr>
        <w:rFonts w:ascii="Wingdings" w:hAnsi="Wingdings" w:hint="default"/>
      </w:rPr>
    </w:lvl>
    <w:lvl w:ilvl="3" w:tplc="9D72BCFC" w:tentative="1">
      <w:start w:val="1"/>
      <w:numFmt w:val="bullet"/>
      <w:lvlText w:val=""/>
      <w:lvlJc w:val="left"/>
      <w:pPr>
        <w:tabs>
          <w:tab w:val="num" w:pos="2880"/>
        </w:tabs>
        <w:ind w:left="2880" w:hanging="360"/>
      </w:pPr>
      <w:rPr>
        <w:rFonts w:ascii="Wingdings" w:hAnsi="Wingdings" w:hint="default"/>
      </w:rPr>
    </w:lvl>
    <w:lvl w:ilvl="4" w:tplc="90FA6900" w:tentative="1">
      <w:start w:val="1"/>
      <w:numFmt w:val="bullet"/>
      <w:lvlText w:val=""/>
      <w:lvlJc w:val="left"/>
      <w:pPr>
        <w:tabs>
          <w:tab w:val="num" w:pos="3600"/>
        </w:tabs>
        <w:ind w:left="3600" w:hanging="360"/>
      </w:pPr>
      <w:rPr>
        <w:rFonts w:ascii="Wingdings" w:hAnsi="Wingdings" w:hint="default"/>
      </w:rPr>
    </w:lvl>
    <w:lvl w:ilvl="5" w:tplc="BBBCB2CE" w:tentative="1">
      <w:start w:val="1"/>
      <w:numFmt w:val="bullet"/>
      <w:lvlText w:val=""/>
      <w:lvlJc w:val="left"/>
      <w:pPr>
        <w:tabs>
          <w:tab w:val="num" w:pos="4320"/>
        </w:tabs>
        <w:ind w:left="4320" w:hanging="360"/>
      </w:pPr>
      <w:rPr>
        <w:rFonts w:ascii="Wingdings" w:hAnsi="Wingdings" w:hint="default"/>
      </w:rPr>
    </w:lvl>
    <w:lvl w:ilvl="6" w:tplc="2EFCCD00" w:tentative="1">
      <w:start w:val="1"/>
      <w:numFmt w:val="bullet"/>
      <w:lvlText w:val=""/>
      <w:lvlJc w:val="left"/>
      <w:pPr>
        <w:tabs>
          <w:tab w:val="num" w:pos="5040"/>
        </w:tabs>
        <w:ind w:left="5040" w:hanging="360"/>
      </w:pPr>
      <w:rPr>
        <w:rFonts w:ascii="Wingdings" w:hAnsi="Wingdings" w:hint="default"/>
      </w:rPr>
    </w:lvl>
    <w:lvl w:ilvl="7" w:tplc="16E0E910" w:tentative="1">
      <w:start w:val="1"/>
      <w:numFmt w:val="bullet"/>
      <w:lvlText w:val=""/>
      <w:lvlJc w:val="left"/>
      <w:pPr>
        <w:tabs>
          <w:tab w:val="num" w:pos="5760"/>
        </w:tabs>
        <w:ind w:left="5760" w:hanging="360"/>
      </w:pPr>
      <w:rPr>
        <w:rFonts w:ascii="Wingdings" w:hAnsi="Wingdings" w:hint="default"/>
      </w:rPr>
    </w:lvl>
    <w:lvl w:ilvl="8" w:tplc="CA581D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80B09"/>
    <w:multiLevelType w:val="hybridMultilevel"/>
    <w:tmpl w:val="8D2433E8"/>
    <w:lvl w:ilvl="0" w:tplc="BF628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8A7F6C"/>
    <w:multiLevelType w:val="hybridMultilevel"/>
    <w:tmpl w:val="F6863B4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95B4EB9"/>
    <w:multiLevelType w:val="hybridMultilevel"/>
    <w:tmpl w:val="BED0C6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702ACA"/>
    <w:multiLevelType w:val="hybridMultilevel"/>
    <w:tmpl w:val="ADB44EA4"/>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15:restartNumberingAfterBreak="0">
    <w:nsid w:val="40B04F6E"/>
    <w:multiLevelType w:val="multilevel"/>
    <w:tmpl w:val="9A728342"/>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42F154EC"/>
    <w:multiLevelType w:val="hybridMultilevel"/>
    <w:tmpl w:val="2806C1E6"/>
    <w:lvl w:ilvl="0" w:tplc="44F8433A">
      <w:start w:val="1"/>
      <w:numFmt w:val="bullet"/>
      <w:lvlText w:val=""/>
      <w:lvlJc w:val="left"/>
      <w:pPr>
        <w:tabs>
          <w:tab w:val="num" w:pos="1695"/>
        </w:tabs>
        <w:ind w:left="1695" w:hanging="360"/>
      </w:pPr>
      <w:rPr>
        <w:rFonts w:ascii="Wingdings" w:hAnsi="Wingdings" w:hint="default"/>
        <w:color w:val="auto"/>
      </w:rPr>
    </w:lvl>
    <w:lvl w:ilvl="1" w:tplc="E8C0A580">
      <w:start w:val="1"/>
      <w:numFmt w:val="bullet"/>
      <w:lvlText w:val=""/>
      <w:lvlJc w:val="left"/>
      <w:pPr>
        <w:tabs>
          <w:tab w:val="num" w:pos="2055"/>
        </w:tabs>
        <w:ind w:left="2055" w:hanging="360"/>
      </w:pPr>
      <w:rPr>
        <w:rFonts w:ascii="Wingdings" w:hAnsi="Wingdings" w:hint="default"/>
      </w:rPr>
    </w:lvl>
    <w:lvl w:ilvl="2" w:tplc="AD2AA9D6">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1" w15:restartNumberingAfterBreak="0">
    <w:nsid w:val="52600334"/>
    <w:multiLevelType w:val="hybridMultilevel"/>
    <w:tmpl w:val="43C06D7C"/>
    <w:lvl w:ilvl="0" w:tplc="C25A6970">
      <w:start w:val="1"/>
      <w:numFmt w:val="bullet"/>
      <w:lvlText w:val=""/>
      <w:lvlJc w:val="left"/>
      <w:pPr>
        <w:tabs>
          <w:tab w:val="num" w:pos="720"/>
        </w:tabs>
        <w:ind w:left="720" w:hanging="360"/>
      </w:pPr>
      <w:rPr>
        <w:rFonts w:ascii="Wingdings" w:hAnsi="Wingdings" w:hint="default"/>
      </w:rPr>
    </w:lvl>
    <w:lvl w:ilvl="1" w:tplc="760AC0C2" w:tentative="1">
      <w:start w:val="1"/>
      <w:numFmt w:val="bullet"/>
      <w:lvlText w:val=""/>
      <w:lvlJc w:val="left"/>
      <w:pPr>
        <w:tabs>
          <w:tab w:val="num" w:pos="1440"/>
        </w:tabs>
        <w:ind w:left="1440" w:hanging="360"/>
      </w:pPr>
      <w:rPr>
        <w:rFonts w:ascii="Wingdings" w:hAnsi="Wingdings" w:hint="default"/>
      </w:rPr>
    </w:lvl>
    <w:lvl w:ilvl="2" w:tplc="512C79E6" w:tentative="1">
      <w:start w:val="1"/>
      <w:numFmt w:val="bullet"/>
      <w:lvlText w:val=""/>
      <w:lvlJc w:val="left"/>
      <w:pPr>
        <w:tabs>
          <w:tab w:val="num" w:pos="2160"/>
        </w:tabs>
        <w:ind w:left="2160" w:hanging="360"/>
      </w:pPr>
      <w:rPr>
        <w:rFonts w:ascii="Wingdings" w:hAnsi="Wingdings" w:hint="default"/>
      </w:rPr>
    </w:lvl>
    <w:lvl w:ilvl="3" w:tplc="D2B4C87A" w:tentative="1">
      <w:start w:val="1"/>
      <w:numFmt w:val="bullet"/>
      <w:lvlText w:val=""/>
      <w:lvlJc w:val="left"/>
      <w:pPr>
        <w:tabs>
          <w:tab w:val="num" w:pos="2880"/>
        </w:tabs>
        <w:ind w:left="2880" w:hanging="360"/>
      </w:pPr>
      <w:rPr>
        <w:rFonts w:ascii="Wingdings" w:hAnsi="Wingdings" w:hint="default"/>
      </w:rPr>
    </w:lvl>
    <w:lvl w:ilvl="4" w:tplc="7A06C7FE" w:tentative="1">
      <w:start w:val="1"/>
      <w:numFmt w:val="bullet"/>
      <w:lvlText w:val=""/>
      <w:lvlJc w:val="left"/>
      <w:pPr>
        <w:tabs>
          <w:tab w:val="num" w:pos="3600"/>
        </w:tabs>
        <w:ind w:left="3600" w:hanging="360"/>
      </w:pPr>
      <w:rPr>
        <w:rFonts w:ascii="Wingdings" w:hAnsi="Wingdings" w:hint="default"/>
      </w:rPr>
    </w:lvl>
    <w:lvl w:ilvl="5" w:tplc="0BA62934" w:tentative="1">
      <w:start w:val="1"/>
      <w:numFmt w:val="bullet"/>
      <w:lvlText w:val=""/>
      <w:lvlJc w:val="left"/>
      <w:pPr>
        <w:tabs>
          <w:tab w:val="num" w:pos="4320"/>
        </w:tabs>
        <w:ind w:left="4320" w:hanging="360"/>
      </w:pPr>
      <w:rPr>
        <w:rFonts w:ascii="Wingdings" w:hAnsi="Wingdings" w:hint="default"/>
      </w:rPr>
    </w:lvl>
    <w:lvl w:ilvl="6" w:tplc="F8625FAA" w:tentative="1">
      <w:start w:val="1"/>
      <w:numFmt w:val="bullet"/>
      <w:lvlText w:val=""/>
      <w:lvlJc w:val="left"/>
      <w:pPr>
        <w:tabs>
          <w:tab w:val="num" w:pos="5040"/>
        </w:tabs>
        <w:ind w:left="5040" w:hanging="360"/>
      </w:pPr>
      <w:rPr>
        <w:rFonts w:ascii="Wingdings" w:hAnsi="Wingdings" w:hint="default"/>
      </w:rPr>
    </w:lvl>
    <w:lvl w:ilvl="7" w:tplc="6F8EF676" w:tentative="1">
      <w:start w:val="1"/>
      <w:numFmt w:val="bullet"/>
      <w:lvlText w:val=""/>
      <w:lvlJc w:val="left"/>
      <w:pPr>
        <w:tabs>
          <w:tab w:val="num" w:pos="5760"/>
        </w:tabs>
        <w:ind w:left="5760" w:hanging="360"/>
      </w:pPr>
      <w:rPr>
        <w:rFonts w:ascii="Wingdings" w:hAnsi="Wingdings" w:hint="default"/>
      </w:rPr>
    </w:lvl>
    <w:lvl w:ilvl="8" w:tplc="B67425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1245E"/>
    <w:multiLevelType w:val="hybridMultilevel"/>
    <w:tmpl w:val="64C2CFC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53CB5551"/>
    <w:multiLevelType w:val="hybridMultilevel"/>
    <w:tmpl w:val="A9C68592"/>
    <w:lvl w:ilvl="0" w:tplc="685E3F4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56A15FE"/>
    <w:multiLevelType w:val="hybridMultilevel"/>
    <w:tmpl w:val="0778FFA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1EC5E19"/>
    <w:multiLevelType w:val="hybridMultilevel"/>
    <w:tmpl w:val="9D6A5BD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2801ED4"/>
    <w:multiLevelType w:val="hybridMultilevel"/>
    <w:tmpl w:val="C3B6C6F2"/>
    <w:lvl w:ilvl="0" w:tplc="2592D7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4490975"/>
    <w:multiLevelType w:val="hybridMultilevel"/>
    <w:tmpl w:val="0CDEF706"/>
    <w:lvl w:ilvl="0" w:tplc="40A8E89C">
      <w:start w:val="1"/>
      <w:numFmt w:val="bullet"/>
      <w:lvlText w:val=""/>
      <w:lvlJc w:val="left"/>
      <w:pPr>
        <w:tabs>
          <w:tab w:val="num" w:pos="720"/>
        </w:tabs>
        <w:ind w:left="720" w:hanging="360"/>
      </w:pPr>
      <w:rPr>
        <w:rFonts w:ascii="Wingdings" w:hAnsi="Wingdings" w:hint="default"/>
      </w:rPr>
    </w:lvl>
    <w:lvl w:ilvl="1" w:tplc="3AD69490" w:tentative="1">
      <w:start w:val="1"/>
      <w:numFmt w:val="bullet"/>
      <w:lvlText w:val=""/>
      <w:lvlJc w:val="left"/>
      <w:pPr>
        <w:tabs>
          <w:tab w:val="num" w:pos="1440"/>
        </w:tabs>
        <w:ind w:left="1440" w:hanging="360"/>
      </w:pPr>
      <w:rPr>
        <w:rFonts w:ascii="Wingdings" w:hAnsi="Wingdings" w:hint="default"/>
      </w:rPr>
    </w:lvl>
    <w:lvl w:ilvl="2" w:tplc="F13AC56C" w:tentative="1">
      <w:start w:val="1"/>
      <w:numFmt w:val="bullet"/>
      <w:lvlText w:val=""/>
      <w:lvlJc w:val="left"/>
      <w:pPr>
        <w:tabs>
          <w:tab w:val="num" w:pos="2160"/>
        </w:tabs>
        <w:ind w:left="2160" w:hanging="360"/>
      </w:pPr>
      <w:rPr>
        <w:rFonts w:ascii="Wingdings" w:hAnsi="Wingdings" w:hint="default"/>
      </w:rPr>
    </w:lvl>
    <w:lvl w:ilvl="3" w:tplc="57DC1AF4" w:tentative="1">
      <w:start w:val="1"/>
      <w:numFmt w:val="bullet"/>
      <w:lvlText w:val=""/>
      <w:lvlJc w:val="left"/>
      <w:pPr>
        <w:tabs>
          <w:tab w:val="num" w:pos="2880"/>
        </w:tabs>
        <w:ind w:left="2880" w:hanging="360"/>
      </w:pPr>
      <w:rPr>
        <w:rFonts w:ascii="Wingdings" w:hAnsi="Wingdings" w:hint="default"/>
      </w:rPr>
    </w:lvl>
    <w:lvl w:ilvl="4" w:tplc="6C28C296" w:tentative="1">
      <w:start w:val="1"/>
      <w:numFmt w:val="bullet"/>
      <w:lvlText w:val=""/>
      <w:lvlJc w:val="left"/>
      <w:pPr>
        <w:tabs>
          <w:tab w:val="num" w:pos="3600"/>
        </w:tabs>
        <w:ind w:left="3600" w:hanging="360"/>
      </w:pPr>
      <w:rPr>
        <w:rFonts w:ascii="Wingdings" w:hAnsi="Wingdings" w:hint="default"/>
      </w:rPr>
    </w:lvl>
    <w:lvl w:ilvl="5" w:tplc="8A08BCDE" w:tentative="1">
      <w:start w:val="1"/>
      <w:numFmt w:val="bullet"/>
      <w:lvlText w:val=""/>
      <w:lvlJc w:val="left"/>
      <w:pPr>
        <w:tabs>
          <w:tab w:val="num" w:pos="4320"/>
        </w:tabs>
        <w:ind w:left="4320" w:hanging="360"/>
      </w:pPr>
      <w:rPr>
        <w:rFonts w:ascii="Wingdings" w:hAnsi="Wingdings" w:hint="default"/>
      </w:rPr>
    </w:lvl>
    <w:lvl w:ilvl="6" w:tplc="4BA69DFC" w:tentative="1">
      <w:start w:val="1"/>
      <w:numFmt w:val="bullet"/>
      <w:lvlText w:val=""/>
      <w:lvlJc w:val="left"/>
      <w:pPr>
        <w:tabs>
          <w:tab w:val="num" w:pos="5040"/>
        </w:tabs>
        <w:ind w:left="5040" w:hanging="360"/>
      </w:pPr>
      <w:rPr>
        <w:rFonts w:ascii="Wingdings" w:hAnsi="Wingdings" w:hint="default"/>
      </w:rPr>
    </w:lvl>
    <w:lvl w:ilvl="7" w:tplc="41D883A2" w:tentative="1">
      <w:start w:val="1"/>
      <w:numFmt w:val="bullet"/>
      <w:lvlText w:val=""/>
      <w:lvlJc w:val="left"/>
      <w:pPr>
        <w:tabs>
          <w:tab w:val="num" w:pos="5760"/>
        </w:tabs>
        <w:ind w:left="5760" w:hanging="360"/>
      </w:pPr>
      <w:rPr>
        <w:rFonts w:ascii="Wingdings" w:hAnsi="Wingdings" w:hint="default"/>
      </w:rPr>
    </w:lvl>
    <w:lvl w:ilvl="8" w:tplc="48F08A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B785C"/>
    <w:multiLevelType w:val="hybridMultilevel"/>
    <w:tmpl w:val="3D8A35AA"/>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15:restartNumberingAfterBreak="0">
    <w:nsid w:val="6B765475"/>
    <w:multiLevelType w:val="hybridMultilevel"/>
    <w:tmpl w:val="0FA47FB2"/>
    <w:lvl w:ilvl="0" w:tplc="DC58C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F6F3876"/>
    <w:multiLevelType w:val="hybridMultilevel"/>
    <w:tmpl w:val="AB5A27C2"/>
    <w:lvl w:ilvl="0" w:tplc="2592D7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2737414"/>
    <w:multiLevelType w:val="hybridMultilevel"/>
    <w:tmpl w:val="AF98DE8E"/>
    <w:lvl w:ilvl="0" w:tplc="650E5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AE74D00"/>
    <w:multiLevelType w:val="hybridMultilevel"/>
    <w:tmpl w:val="A206403C"/>
    <w:lvl w:ilvl="0" w:tplc="DC58C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18"/>
  </w:num>
  <w:num w:numId="5">
    <w:abstractNumId w:val="6"/>
  </w:num>
  <w:num w:numId="6">
    <w:abstractNumId w:val="15"/>
  </w:num>
  <w:num w:numId="7">
    <w:abstractNumId w:val="4"/>
  </w:num>
  <w:num w:numId="8">
    <w:abstractNumId w:val="1"/>
  </w:num>
  <w:num w:numId="9">
    <w:abstractNumId w:val="3"/>
  </w:num>
  <w:num w:numId="10">
    <w:abstractNumId w:val="10"/>
  </w:num>
  <w:num w:numId="11">
    <w:abstractNumId w:val="8"/>
  </w:num>
  <w:num w:numId="12">
    <w:abstractNumId w:val="16"/>
  </w:num>
  <w:num w:numId="13">
    <w:abstractNumId w:val="20"/>
  </w:num>
  <w:num w:numId="14">
    <w:abstractNumId w:val="11"/>
  </w:num>
  <w:num w:numId="15">
    <w:abstractNumId w:val="17"/>
  </w:num>
  <w:num w:numId="16">
    <w:abstractNumId w:val="14"/>
  </w:num>
  <w:num w:numId="17">
    <w:abstractNumId w:val="0"/>
  </w:num>
  <w:num w:numId="18">
    <w:abstractNumId w:val="12"/>
  </w:num>
  <w:num w:numId="19">
    <w:abstractNumId w:val="19"/>
  </w:num>
  <w:num w:numId="20">
    <w:abstractNumId w:val="22"/>
  </w:num>
  <w:num w:numId="21">
    <w:abstractNumId w:val="13"/>
  </w:num>
  <w:num w:numId="22">
    <w:abstractNumId w:val="6"/>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2EB"/>
    <w:rsid w:val="000124A5"/>
    <w:rsid w:val="00023360"/>
    <w:rsid w:val="000235EC"/>
    <w:rsid w:val="00023A23"/>
    <w:rsid w:val="0003160A"/>
    <w:rsid w:val="000324D0"/>
    <w:rsid w:val="000350C2"/>
    <w:rsid w:val="000373D9"/>
    <w:rsid w:val="000400A9"/>
    <w:rsid w:val="0004348B"/>
    <w:rsid w:val="00073E2F"/>
    <w:rsid w:val="000776B8"/>
    <w:rsid w:val="00080A1B"/>
    <w:rsid w:val="0008187F"/>
    <w:rsid w:val="0008502C"/>
    <w:rsid w:val="00097AFC"/>
    <w:rsid w:val="000A18AA"/>
    <w:rsid w:val="000A603C"/>
    <w:rsid w:val="000B13C1"/>
    <w:rsid w:val="000B1D24"/>
    <w:rsid w:val="000B1EDC"/>
    <w:rsid w:val="000D0E7E"/>
    <w:rsid w:val="000D158D"/>
    <w:rsid w:val="000D56A7"/>
    <w:rsid w:val="000E176D"/>
    <w:rsid w:val="000E1F50"/>
    <w:rsid w:val="000F3CD6"/>
    <w:rsid w:val="000F7740"/>
    <w:rsid w:val="0010622A"/>
    <w:rsid w:val="00113F98"/>
    <w:rsid w:val="00120F2E"/>
    <w:rsid w:val="0012255C"/>
    <w:rsid w:val="0012499F"/>
    <w:rsid w:val="001253EE"/>
    <w:rsid w:val="0012675A"/>
    <w:rsid w:val="00132027"/>
    <w:rsid w:val="00136730"/>
    <w:rsid w:val="00141A0E"/>
    <w:rsid w:val="00141C98"/>
    <w:rsid w:val="00160B00"/>
    <w:rsid w:val="001638EC"/>
    <w:rsid w:val="0016561E"/>
    <w:rsid w:val="00172CF8"/>
    <w:rsid w:val="001837D3"/>
    <w:rsid w:val="00186406"/>
    <w:rsid w:val="001876A4"/>
    <w:rsid w:val="00195FC4"/>
    <w:rsid w:val="001A7695"/>
    <w:rsid w:val="001B1473"/>
    <w:rsid w:val="001B7D96"/>
    <w:rsid w:val="001C384F"/>
    <w:rsid w:val="001D07B5"/>
    <w:rsid w:val="001D2045"/>
    <w:rsid w:val="001D5156"/>
    <w:rsid w:val="001E1886"/>
    <w:rsid w:val="001E5951"/>
    <w:rsid w:val="001E65C2"/>
    <w:rsid w:val="001F183C"/>
    <w:rsid w:val="001F3785"/>
    <w:rsid w:val="0020310F"/>
    <w:rsid w:val="0020731F"/>
    <w:rsid w:val="002075DE"/>
    <w:rsid w:val="00216391"/>
    <w:rsid w:val="0021716C"/>
    <w:rsid w:val="00224511"/>
    <w:rsid w:val="00230F68"/>
    <w:rsid w:val="00241BC5"/>
    <w:rsid w:val="00242521"/>
    <w:rsid w:val="00245A94"/>
    <w:rsid w:val="002511C6"/>
    <w:rsid w:val="00251E71"/>
    <w:rsid w:val="00255588"/>
    <w:rsid w:val="002556C8"/>
    <w:rsid w:val="002628B6"/>
    <w:rsid w:val="0026295C"/>
    <w:rsid w:val="0026639A"/>
    <w:rsid w:val="00282313"/>
    <w:rsid w:val="00282954"/>
    <w:rsid w:val="00282C79"/>
    <w:rsid w:val="00286F44"/>
    <w:rsid w:val="00291D36"/>
    <w:rsid w:val="002926B7"/>
    <w:rsid w:val="002929E0"/>
    <w:rsid w:val="00292F33"/>
    <w:rsid w:val="002A3F98"/>
    <w:rsid w:val="002B024D"/>
    <w:rsid w:val="002B1168"/>
    <w:rsid w:val="002B24D2"/>
    <w:rsid w:val="002C0A09"/>
    <w:rsid w:val="002C2B4D"/>
    <w:rsid w:val="002D42D2"/>
    <w:rsid w:val="002D4AF5"/>
    <w:rsid w:val="002D4FC5"/>
    <w:rsid w:val="002D7900"/>
    <w:rsid w:val="002D7907"/>
    <w:rsid w:val="002D7DE3"/>
    <w:rsid w:val="002E0E79"/>
    <w:rsid w:val="002E2FAB"/>
    <w:rsid w:val="00300A5B"/>
    <w:rsid w:val="003251A4"/>
    <w:rsid w:val="00326DE0"/>
    <w:rsid w:val="0032717C"/>
    <w:rsid w:val="00330718"/>
    <w:rsid w:val="00336E28"/>
    <w:rsid w:val="003425E0"/>
    <w:rsid w:val="003619B4"/>
    <w:rsid w:val="00376D14"/>
    <w:rsid w:val="00381997"/>
    <w:rsid w:val="00384D32"/>
    <w:rsid w:val="00385932"/>
    <w:rsid w:val="00391BB6"/>
    <w:rsid w:val="003949AC"/>
    <w:rsid w:val="0039605F"/>
    <w:rsid w:val="003A2C6E"/>
    <w:rsid w:val="003C6961"/>
    <w:rsid w:val="003E23BE"/>
    <w:rsid w:val="003F0C02"/>
    <w:rsid w:val="00403E22"/>
    <w:rsid w:val="0041054C"/>
    <w:rsid w:val="00410D61"/>
    <w:rsid w:val="00416583"/>
    <w:rsid w:val="00416740"/>
    <w:rsid w:val="0042291E"/>
    <w:rsid w:val="00426BE5"/>
    <w:rsid w:val="004306B1"/>
    <w:rsid w:val="00432EF0"/>
    <w:rsid w:val="00434572"/>
    <w:rsid w:val="00442935"/>
    <w:rsid w:val="00442A5F"/>
    <w:rsid w:val="004456CA"/>
    <w:rsid w:val="00452295"/>
    <w:rsid w:val="004529AD"/>
    <w:rsid w:val="004570AC"/>
    <w:rsid w:val="00462613"/>
    <w:rsid w:val="00462857"/>
    <w:rsid w:val="00467175"/>
    <w:rsid w:val="004870DD"/>
    <w:rsid w:val="00491B58"/>
    <w:rsid w:val="0049552D"/>
    <w:rsid w:val="004A1928"/>
    <w:rsid w:val="004B3522"/>
    <w:rsid w:val="004B72ED"/>
    <w:rsid w:val="004C0E76"/>
    <w:rsid w:val="004C3C3C"/>
    <w:rsid w:val="004D1157"/>
    <w:rsid w:val="004E3EE4"/>
    <w:rsid w:val="004E6873"/>
    <w:rsid w:val="005043C4"/>
    <w:rsid w:val="0050768F"/>
    <w:rsid w:val="00515017"/>
    <w:rsid w:val="00545291"/>
    <w:rsid w:val="00546C55"/>
    <w:rsid w:val="00547CE7"/>
    <w:rsid w:val="00560592"/>
    <w:rsid w:val="00563BD1"/>
    <w:rsid w:val="0059308F"/>
    <w:rsid w:val="00594D60"/>
    <w:rsid w:val="005A0AAC"/>
    <w:rsid w:val="005B2AB5"/>
    <w:rsid w:val="005B7B60"/>
    <w:rsid w:val="005C20CE"/>
    <w:rsid w:val="005C36BE"/>
    <w:rsid w:val="005C58B3"/>
    <w:rsid w:val="005C6F6C"/>
    <w:rsid w:val="005D25A5"/>
    <w:rsid w:val="005E06E2"/>
    <w:rsid w:val="005E47A0"/>
    <w:rsid w:val="005E561C"/>
    <w:rsid w:val="005E61EB"/>
    <w:rsid w:val="00600A9F"/>
    <w:rsid w:val="006074F2"/>
    <w:rsid w:val="00612C89"/>
    <w:rsid w:val="00615AD9"/>
    <w:rsid w:val="00626F9B"/>
    <w:rsid w:val="00635D91"/>
    <w:rsid w:val="00641DD1"/>
    <w:rsid w:val="00646CB0"/>
    <w:rsid w:val="006734FC"/>
    <w:rsid w:val="00685F1C"/>
    <w:rsid w:val="006872A5"/>
    <w:rsid w:val="006A1075"/>
    <w:rsid w:val="006A5C07"/>
    <w:rsid w:val="006C2658"/>
    <w:rsid w:val="006D0F08"/>
    <w:rsid w:val="006E0675"/>
    <w:rsid w:val="006E4195"/>
    <w:rsid w:val="006E576C"/>
    <w:rsid w:val="006E7C9F"/>
    <w:rsid w:val="006F06EC"/>
    <w:rsid w:val="006F4947"/>
    <w:rsid w:val="00700C74"/>
    <w:rsid w:val="00701C08"/>
    <w:rsid w:val="00703992"/>
    <w:rsid w:val="00704038"/>
    <w:rsid w:val="007123F2"/>
    <w:rsid w:val="00733DDE"/>
    <w:rsid w:val="00736414"/>
    <w:rsid w:val="00737363"/>
    <w:rsid w:val="00737733"/>
    <w:rsid w:val="00740A51"/>
    <w:rsid w:val="00741AC6"/>
    <w:rsid w:val="00750747"/>
    <w:rsid w:val="00751242"/>
    <w:rsid w:val="007625B9"/>
    <w:rsid w:val="00764EAC"/>
    <w:rsid w:val="00765BAE"/>
    <w:rsid w:val="00771FAB"/>
    <w:rsid w:val="00774C75"/>
    <w:rsid w:val="00775542"/>
    <w:rsid w:val="00776DE8"/>
    <w:rsid w:val="007851C2"/>
    <w:rsid w:val="007865DF"/>
    <w:rsid w:val="007A2B7F"/>
    <w:rsid w:val="007B48F5"/>
    <w:rsid w:val="007B65BE"/>
    <w:rsid w:val="007C5A8A"/>
    <w:rsid w:val="007D77AD"/>
    <w:rsid w:val="007E6F3F"/>
    <w:rsid w:val="008048C4"/>
    <w:rsid w:val="00805D3F"/>
    <w:rsid w:val="00810258"/>
    <w:rsid w:val="008125EE"/>
    <w:rsid w:val="008154AC"/>
    <w:rsid w:val="00817024"/>
    <w:rsid w:val="008259FA"/>
    <w:rsid w:val="0083381D"/>
    <w:rsid w:val="0083600B"/>
    <w:rsid w:val="00836C87"/>
    <w:rsid w:val="008513CE"/>
    <w:rsid w:val="00855649"/>
    <w:rsid w:val="008611A0"/>
    <w:rsid w:val="00863770"/>
    <w:rsid w:val="00864B07"/>
    <w:rsid w:val="0086501E"/>
    <w:rsid w:val="00874180"/>
    <w:rsid w:val="00883520"/>
    <w:rsid w:val="00887F04"/>
    <w:rsid w:val="00893E77"/>
    <w:rsid w:val="00896571"/>
    <w:rsid w:val="0089686B"/>
    <w:rsid w:val="008A1FD9"/>
    <w:rsid w:val="008B0EC0"/>
    <w:rsid w:val="008B576D"/>
    <w:rsid w:val="008C06E1"/>
    <w:rsid w:val="008C2C7C"/>
    <w:rsid w:val="008D4D49"/>
    <w:rsid w:val="008E395A"/>
    <w:rsid w:val="008E60EF"/>
    <w:rsid w:val="008E6418"/>
    <w:rsid w:val="008E7A54"/>
    <w:rsid w:val="008F04B9"/>
    <w:rsid w:val="008F7DEA"/>
    <w:rsid w:val="00903DC9"/>
    <w:rsid w:val="009047A2"/>
    <w:rsid w:val="00911BCC"/>
    <w:rsid w:val="00911D9A"/>
    <w:rsid w:val="009212EB"/>
    <w:rsid w:val="00923095"/>
    <w:rsid w:val="009268C3"/>
    <w:rsid w:val="00930C74"/>
    <w:rsid w:val="009324A9"/>
    <w:rsid w:val="00932AF9"/>
    <w:rsid w:val="00936D82"/>
    <w:rsid w:val="00937D4F"/>
    <w:rsid w:val="00946361"/>
    <w:rsid w:val="00950C65"/>
    <w:rsid w:val="009556FB"/>
    <w:rsid w:val="00960619"/>
    <w:rsid w:val="0096062D"/>
    <w:rsid w:val="00962E4C"/>
    <w:rsid w:val="0097191E"/>
    <w:rsid w:val="00973DB5"/>
    <w:rsid w:val="009778C1"/>
    <w:rsid w:val="009833F4"/>
    <w:rsid w:val="00987EA9"/>
    <w:rsid w:val="009A0B78"/>
    <w:rsid w:val="009B5471"/>
    <w:rsid w:val="009B6890"/>
    <w:rsid w:val="009C32E4"/>
    <w:rsid w:val="009C6C7A"/>
    <w:rsid w:val="009D0166"/>
    <w:rsid w:val="009E6C76"/>
    <w:rsid w:val="009F185A"/>
    <w:rsid w:val="00A010E2"/>
    <w:rsid w:val="00A251F2"/>
    <w:rsid w:val="00A30C53"/>
    <w:rsid w:val="00A400A1"/>
    <w:rsid w:val="00A4122A"/>
    <w:rsid w:val="00A447AA"/>
    <w:rsid w:val="00A51178"/>
    <w:rsid w:val="00A536C9"/>
    <w:rsid w:val="00A600FB"/>
    <w:rsid w:val="00A65241"/>
    <w:rsid w:val="00A66A93"/>
    <w:rsid w:val="00A66CD9"/>
    <w:rsid w:val="00A67527"/>
    <w:rsid w:val="00A715C1"/>
    <w:rsid w:val="00A735EF"/>
    <w:rsid w:val="00A736F7"/>
    <w:rsid w:val="00A74444"/>
    <w:rsid w:val="00A76430"/>
    <w:rsid w:val="00A86031"/>
    <w:rsid w:val="00A90276"/>
    <w:rsid w:val="00A912EF"/>
    <w:rsid w:val="00A9634F"/>
    <w:rsid w:val="00AB6C89"/>
    <w:rsid w:val="00AB78B8"/>
    <w:rsid w:val="00AC201F"/>
    <w:rsid w:val="00AC48B7"/>
    <w:rsid w:val="00AC6A0B"/>
    <w:rsid w:val="00AE043D"/>
    <w:rsid w:val="00AE0720"/>
    <w:rsid w:val="00AF415A"/>
    <w:rsid w:val="00AF6ED7"/>
    <w:rsid w:val="00AF7BF8"/>
    <w:rsid w:val="00B01C06"/>
    <w:rsid w:val="00B04FC5"/>
    <w:rsid w:val="00B0682F"/>
    <w:rsid w:val="00B104CD"/>
    <w:rsid w:val="00B14543"/>
    <w:rsid w:val="00B15143"/>
    <w:rsid w:val="00B205E8"/>
    <w:rsid w:val="00B23D17"/>
    <w:rsid w:val="00B32076"/>
    <w:rsid w:val="00B364E7"/>
    <w:rsid w:val="00B40502"/>
    <w:rsid w:val="00B42D5E"/>
    <w:rsid w:val="00B50AF7"/>
    <w:rsid w:val="00B64389"/>
    <w:rsid w:val="00B6445D"/>
    <w:rsid w:val="00B77734"/>
    <w:rsid w:val="00B80D79"/>
    <w:rsid w:val="00B84475"/>
    <w:rsid w:val="00B84CE8"/>
    <w:rsid w:val="00B86347"/>
    <w:rsid w:val="00BA0DF3"/>
    <w:rsid w:val="00BA3B49"/>
    <w:rsid w:val="00BB0B44"/>
    <w:rsid w:val="00BB2BB5"/>
    <w:rsid w:val="00BB2F9C"/>
    <w:rsid w:val="00BB5301"/>
    <w:rsid w:val="00BC42CC"/>
    <w:rsid w:val="00BE630F"/>
    <w:rsid w:val="00BE648F"/>
    <w:rsid w:val="00BF059C"/>
    <w:rsid w:val="00BF1CC6"/>
    <w:rsid w:val="00BF2AD6"/>
    <w:rsid w:val="00C00830"/>
    <w:rsid w:val="00C0114E"/>
    <w:rsid w:val="00C034E7"/>
    <w:rsid w:val="00C04FB9"/>
    <w:rsid w:val="00C07CB6"/>
    <w:rsid w:val="00C07EED"/>
    <w:rsid w:val="00C13052"/>
    <w:rsid w:val="00C31EE9"/>
    <w:rsid w:val="00C53D53"/>
    <w:rsid w:val="00C61047"/>
    <w:rsid w:val="00C6189A"/>
    <w:rsid w:val="00C66FFE"/>
    <w:rsid w:val="00C87A54"/>
    <w:rsid w:val="00C9359E"/>
    <w:rsid w:val="00C939E9"/>
    <w:rsid w:val="00CB66AB"/>
    <w:rsid w:val="00CC2775"/>
    <w:rsid w:val="00CD3992"/>
    <w:rsid w:val="00CD6D12"/>
    <w:rsid w:val="00CE34AD"/>
    <w:rsid w:val="00CF3536"/>
    <w:rsid w:val="00D001B4"/>
    <w:rsid w:val="00D11155"/>
    <w:rsid w:val="00D1452D"/>
    <w:rsid w:val="00D31F46"/>
    <w:rsid w:val="00D32A88"/>
    <w:rsid w:val="00D337BD"/>
    <w:rsid w:val="00D35C65"/>
    <w:rsid w:val="00D415D2"/>
    <w:rsid w:val="00D54EB6"/>
    <w:rsid w:val="00D56462"/>
    <w:rsid w:val="00D56EEB"/>
    <w:rsid w:val="00D610DF"/>
    <w:rsid w:val="00D74F0D"/>
    <w:rsid w:val="00D81CE6"/>
    <w:rsid w:val="00DA1438"/>
    <w:rsid w:val="00DA5DC0"/>
    <w:rsid w:val="00DB2A64"/>
    <w:rsid w:val="00DB305B"/>
    <w:rsid w:val="00DB64AB"/>
    <w:rsid w:val="00DC083D"/>
    <w:rsid w:val="00DC165B"/>
    <w:rsid w:val="00DD0F9C"/>
    <w:rsid w:val="00DD494A"/>
    <w:rsid w:val="00DE2AB4"/>
    <w:rsid w:val="00DE3ADD"/>
    <w:rsid w:val="00DE3B97"/>
    <w:rsid w:val="00DE7863"/>
    <w:rsid w:val="00DE79C0"/>
    <w:rsid w:val="00DF5340"/>
    <w:rsid w:val="00DF6F1F"/>
    <w:rsid w:val="00E0020A"/>
    <w:rsid w:val="00E079A2"/>
    <w:rsid w:val="00E07E4A"/>
    <w:rsid w:val="00E108C6"/>
    <w:rsid w:val="00E13E05"/>
    <w:rsid w:val="00E154B7"/>
    <w:rsid w:val="00E37A17"/>
    <w:rsid w:val="00E55C2C"/>
    <w:rsid w:val="00E55DA7"/>
    <w:rsid w:val="00E56656"/>
    <w:rsid w:val="00E61DFF"/>
    <w:rsid w:val="00E64F95"/>
    <w:rsid w:val="00E71D60"/>
    <w:rsid w:val="00E7461C"/>
    <w:rsid w:val="00E76113"/>
    <w:rsid w:val="00E81A2C"/>
    <w:rsid w:val="00E82B54"/>
    <w:rsid w:val="00E84905"/>
    <w:rsid w:val="00E92E41"/>
    <w:rsid w:val="00E93C26"/>
    <w:rsid w:val="00E97B36"/>
    <w:rsid w:val="00EA35EC"/>
    <w:rsid w:val="00EB21A9"/>
    <w:rsid w:val="00EB2214"/>
    <w:rsid w:val="00EC35B0"/>
    <w:rsid w:val="00EC5B27"/>
    <w:rsid w:val="00EC7459"/>
    <w:rsid w:val="00ED67DE"/>
    <w:rsid w:val="00ED7345"/>
    <w:rsid w:val="00EE361D"/>
    <w:rsid w:val="00EF2AE7"/>
    <w:rsid w:val="00EF2DEC"/>
    <w:rsid w:val="00EF6764"/>
    <w:rsid w:val="00EF6977"/>
    <w:rsid w:val="00EF6C5B"/>
    <w:rsid w:val="00F03D8C"/>
    <w:rsid w:val="00F21F45"/>
    <w:rsid w:val="00F33A74"/>
    <w:rsid w:val="00F42EA3"/>
    <w:rsid w:val="00F506FA"/>
    <w:rsid w:val="00F632D1"/>
    <w:rsid w:val="00F74399"/>
    <w:rsid w:val="00F85D16"/>
    <w:rsid w:val="00F86F4E"/>
    <w:rsid w:val="00F87466"/>
    <w:rsid w:val="00F87DE3"/>
    <w:rsid w:val="00FA2F3A"/>
    <w:rsid w:val="00FA62BF"/>
    <w:rsid w:val="00FB06B5"/>
    <w:rsid w:val="00FB5DA3"/>
    <w:rsid w:val="00FC28A4"/>
    <w:rsid w:val="00FC32AE"/>
    <w:rsid w:val="00FC6692"/>
    <w:rsid w:val="00FC7961"/>
    <w:rsid w:val="00FD3D1D"/>
    <w:rsid w:val="00FF20F3"/>
    <w:rsid w:val="00FF45E4"/>
    <w:rsid w:val="00FF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6322"/>
  <w15:docId w15:val="{0B08A041-0EC0-40DF-8A7C-53D5098C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82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autoRedefine/>
    <w:qFormat/>
    <w:rsid w:val="002B1168"/>
    <w:pPr>
      <w:keepNext/>
      <w:spacing w:before="200" w:after="60"/>
      <w:jc w:val="center"/>
      <w:outlineLvl w:val="0"/>
    </w:pPr>
    <w:rPr>
      <w:rFonts w:eastAsiaTheme="majorEastAsia" w:cstheme="majorBidi"/>
      <w:b/>
      <w:bCs/>
      <w:kern w:val="32"/>
      <w:sz w:val="32"/>
      <w:szCs w:val="32"/>
    </w:rPr>
  </w:style>
  <w:style w:type="paragraph" w:styleId="4">
    <w:name w:val="heading 4"/>
    <w:basedOn w:val="a"/>
    <w:next w:val="a"/>
    <w:link w:val="40"/>
    <w:uiPriority w:val="9"/>
    <w:unhideWhenUsed/>
    <w:qFormat/>
    <w:rsid w:val="00E55C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168"/>
    <w:rPr>
      <w:rFonts w:eastAsiaTheme="majorEastAsia" w:cstheme="majorBidi"/>
      <w:b/>
      <w:bCs/>
      <w:kern w:val="32"/>
      <w:sz w:val="32"/>
      <w:szCs w:val="32"/>
    </w:rPr>
  </w:style>
  <w:style w:type="paragraph" w:styleId="a3">
    <w:name w:val="Title"/>
    <w:basedOn w:val="a"/>
    <w:next w:val="a"/>
    <w:link w:val="a4"/>
    <w:autoRedefine/>
    <w:qFormat/>
    <w:rsid w:val="002B1168"/>
    <w:pPr>
      <w:spacing w:before="60" w:after="60"/>
      <w:jc w:val="center"/>
      <w:outlineLvl w:val="0"/>
    </w:pPr>
    <w:rPr>
      <w:rFonts w:eastAsiaTheme="majorEastAsia" w:cstheme="majorBidi"/>
      <w:b/>
      <w:bCs/>
      <w:kern w:val="28"/>
      <w:szCs w:val="32"/>
    </w:rPr>
  </w:style>
  <w:style w:type="character" w:customStyle="1" w:styleId="a4">
    <w:name w:val="Заголовок Знак"/>
    <w:basedOn w:val="a0"/>
    <w:link w:val="a3"/>
    <w:rsid w:val="002B1168"/>
    <w:rPr>
      <w:rFonts w:eastAsiaTheme="majorEastAsia" w:cstheme="majorBidi"/>
      <w:b/>
      <w:bCs/>
      <w:kern w:val="28"/>
      <w:sz w:val="28"/>
      <w:szCs w:val="32"/>
    </w:rPr>
  </w:style>
  <w:style w:type="paragraph" w:styleId="a5">
    <w:name w:val="No Spacing"/>
    <w:uiPriority w:val="1"/>
    <w:qFormat/>
    <w:rsid w:val="009212EB"/>
    <w:pPr>
      <w:spacing w:after="0" w:line="240" w:lineRule="auto"/>
    </w:pPr>
    <w:rPr>
      <w:rFonts w:ascii="Calibri" w:eastAsia="Calibri" w:hAnsi="Calibri" w:cs="Times New Roman"/>
    </w:rPr>
  </w:style>
  <w:style w:type="paragraph" w:customStyle="1" w:styleId="ConsTitle">
    <w:name w:val="ConsTitle"/>
    <w:rsid w:val="009212EB"/>
    <w:pPr>
      <w:widowControl w:val="0"/>
      <w:spacing w:after="0" w:line="240" w:lineRule="auto"/>
    </w:pPr>
    <w:rPr>
      <w:rFonts w:ascii="Arial" w:eastAsia="Times New Roman" w:hAnsi="Arial" w:cs="Times New Roman"/>
      <w:b/>
      <w:snapToGrid w:val="0"/>
      <w:sz w:val="16"/>
      <w:szCs w:val="20"/>
      <w:lang w:eastAsia="ru-RU"/>
    </w:rPr>
  </w:style>
  <w:style w:type="table" w:styleId="a6">
    <w:name w:val="Table Grid"/>
    <w:basedOn w:val="a1"/>
    <w:uiPriority w:val="59"/>
    <w:rsid w:val="0059308F"/>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570AC"/>
    <w:pPr>
      <w:ind w:left="720"/>
      <w:contextualSpacing/>
    </w:pPr>
  </w:style>
  <w:style w:type="paragraph" w:styleId="a8">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9"/>
    <w:rsid w:val="004570AC"/>
    <w:pPr>
      <w:spacing w:after="120"/>
      <w:ind w:left="283" w:firstLine="709"/>
      <w:jc w:val="both"/>
    </w:pPr>
    <w:rPr>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8"/>
    <w:rsid w:val="004570AC"/>
    <w:rPr>
      <w:rFonts w:ascii="Times New Roman" w:eastAsia="Times New Roman" w:hAnsi="Times New Roman" w:cs="Times New Roman"/>
      <w:sz w:val="28"/>
      <w:szCs w:val="24"/>
      <w:lang w:eastAsia="ru-RU"/>
    </w:rPr>
  </w:style>
  <w:style w:type="paragraph" w:styleId="aa">
    <w:name w:val="Normal (Web)"/>
    <w:basedOn w:val="a"/>
    <w:rsid w:val="00764EAC"/>
    <w:pPr>
      <w:spacing w:before="100" w:beforeAutospacing="1" w:after="100" w:afterAutospacing="1"/>
    </w:pPr>
    <w:rPr>
      <w:sz w:val="24"/>
      <w:szCs w:val="24"/>
    </w:rPr>
  </w:style>
  <w:style w:type="character" w:customStyle="1" w:styleId="40">
    <w:name w:val="Заголовок 4 Знак"/>
    <w:basedOn w:val="a0"/>
    <w:link w:val="4"/>
    <w:uiPriority w:val="9"/>
    <w:rsid w:val="00E55C2C"/>
    <w:rPr>
      <w:rFonts w:asciiTheme="majorHAnsi" w:eastAsiaTheme="majorEastAsia" w:hAnsiTheme="majorHAnsi" w:cstheme="majorBidi"/>
      <w:b/>
      <w:bCs/>
      <w:i/>
      <w:iCs/>
      <w:color w:val="4F81BD" w:themeColor="accent1"/>
      <w:sz w:val="28"/>
      <w:szCs w:val="20"/>
      <w:lang w:eastAsia="ru-RU"/>
    </w:rPr>
  </w:style>
  <w:style w:type="paragraph" w:styleId="ab">
    <w:name w:val="Body Text"/>
    <w:basedOn w:val="a"/>
    <w:link w:val="ac"/>
    <w:uiPriority w:val="99"/>
    <w:semiHidden/>
    <w:unhideWhenUsed/>
    <w:rsid w:val="00E55C2C"/>
    <w:pPr>
      <w:spacing w:after="120"/>
      <w:ind w:firstLine="720"/>
      <w:jc w:val="both"/>
    </w:pPr>
    <w:rPr>
      <w:rFonts w:asciiTheme="minorHAnsi" w:eastAsiaTheme="minorHAnsi" w:hAnsiTheme="minorHAnsi" w:cstheme="minorBidi"/>
      <w:sz w:val="22"/>
      <w:szCs w:val="22"/>
      <w:lang w:eastAsia="en-US"/>
    </w:rPr>
  </w:style>
  <w:style w:type="character" w:customStyle="1" w:styleId="ac">
    <w:name w:val="Основной текст Знак"/>
    <w:basedOn w:val="a0"/>
    <w:link w:val="ab"/>
    <w:uiPriority w:val="99"/>
    <w:semiHidden/>
    <w:rsid w:val="00E55C2C"/>
  </w:style>
  <w:style w:type="character" w:styleId="ad">
    <w:name w:val="Hyperlink"/>
    <w:basedOn w:val="a0"/>
    <w:uiPriority w:val="99"/>
    <w:unhideWhenUsed/>
    <w:rsid w:val="00B80D79"/>
    <w:rPr>
      <w:color w:val="0000FF"/>
      <w:u w:val="single"/>
    </w:rPr>
  </w:style>
  <w:style w:type="character" w:styleId="ae">
    <w:name w:val="Strong"/>
    <w:basedOn w:val="a0"/>
    <w:uiPriority w:val="22"/>
    <w:qFormat/>
    <w:rsid w:val="00B80D79"/>
    <w:rPr>
      <w:b/>
      <w:bCs/>
    </w:rPr>
  </w:style>
  <w:style w:type="paragraph" w:customStyle="1" w:styleId="af">
    <w:name w:val="Основной текст с отступом.Нумерованный список !!.Надин стиль"/>
    <w:basedOn w:val="a"/>
    <w:rsid w:val="00B40502"/>
    <w:pPr>
      <w:tabs>
        <w:tab w:val="left" w:pos="8647"/>
      </w:tabs>
      <w:ind w:right="139" w:firstLine="567"/>
      <w:jc w:val="both"/>
    </w:pPr>
    <w:rPr>
      <w:kern w:val="28"/>
    </w:rPr>
  </w:style>
  <w:style w:type="paragraph" w:styleId="af0">
    <w:name w:val="header"/>
    <w:basedOn w:val="a"/>
    <w:link w:val="af1"/>
    <w:uiPriority w:val="99"/>
    <w:unhideWhenUsed/>
    <w:rsid w:val="00FA62BF"/>
    <w:pPr>
      <w:tabs>
        <w:tab w:val="center" w:pos="4677"/>
        <w:tab w:val="right" w:pos="9355"/>
      </w:tabs>
    </w:pPr>
  </w:style>
  <w:style w:type="character" w:customStyle="1" w:styleId="af1">
    <w:name w:val="Верхний колонтитул Знак"/>
    <w:basedOn w:val="a0"/>
    <w:link w:val="af0"/>
    <w:uiPriority w:val="99"/>
    <w:rsid w:val="00FA62BF"/>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FA62BF"/>
    <w:pPr>
      <w:tabs>
        <w:tab w:val="center" w:pos="4677"/>
        <w:tab w:val="right" w:pos="9355"/>
      </w:tabs>
    </w:pPr>
  </w:style>
  <w:style w:type="character" w:customStyle="1" w:styleId="af3">
    <w:name w:val="Нижний колонтитул Знак"/>
    <w:basedOn w:val="a0"/>
    <w:link w:val="af2"/>
    <w:uiPriority w:val="99"/>
    <w:rsid w:val="00FA62BF"/>
    <w:rPr>
      <w:rFonts w:ascii="Times New Roman" w:eastAsia="Times New Roman" w:hAnsi="Times New Roman" w:cs="Times New Roman"/>
      <w:sz w:val="28"/>
      <w:szCs w:val="20"/>
      <w:lang w:eastAsia="ru-RU"/>
    </w:rPr>
  </w:style>
  <w:style w:type="paragraph" w:styleId="af4">
    <w:name w:val="Balloon Text"/>
    <w:basedOn w:val="a"/>
    <w:link w:val="af5"/>
    <w:uiPriority w:val="99"/>
    <w:semiHidden/>
    <w:unhideWhenUsed/>
    <w:rsid w:val="00DA5DC0"/>
    <w:rPr>
      <w:rFonts w:ascii="Tahoma" w:hAnsi="Tahoma" w:cs="Tahoma"/>
      <w:sz w:val="16"/>
      <w:szCs w:val="16"/>
    </w:rPr>
  </w:style>
  <w:style w:type="character" w:customStyle="1" w:styleId="af5">
    <w:name w:val="Текст выноски Знак"/>
    <w:basedOn w:val="a0"/>
    <w:link w:val="af4"/>
    <w:uiPriority w:val="99"/>
    <w:semiHidden/>
    <w:rsid w:val="00DA5DC0"/>
    <w:rPr>
      <w:rFonts w:ascii="Tahoma" w:eastAsia="Times New Roman" w:hAnsi="Tahoma" w:cs="Tahoma"/>
      <w:sz w:val="16"/>
      <w:szCs w:val="16"/>
      <w:lang w:eastAsia="ru-RU"/>
    </w:rPr>
  </w:style>
  <w:style w:type="table" w:customStyle="1" w:styleId="TableStyle0">
    <w:name w:val="TableStyle0"/>
    <w:rsid w:val="0075124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ConsPlusTitle">
    <w:name w:val="ConsPlusTitle"/>
    <w:rsid w:val="006F494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9130">
      <w:bodyDiv w:val="1"/>
      <w:marLeft w:val="0"/>
      <w:marRight w:val="0"/>
      <w:marTop w:val="0"/>
      <w:marBottom w:val="0"/>
      <w:divBdr>
        <w:top w:val="none" w:sz="0" w:space="0" w:color="auto"/>
        <w:left w:val="none" w:sz="0" w:space="0" w:color="auto"/>
        <w:bottom w:val="none" w:sz="0" w:space="0" w:color="auto"/>
        <w:right w:val="none" w:sz="0" w:space="0" w:color="auto"/>
      </w:divBdr>
    </w:div>
    <w:div w:id="60298330">
      <w:bodyDiv w:val="1"/>
      <w:marLeft w:val="0"/>
      <w:marRight w:val="0"/>
      <w:marTop w:val="0"/>
      <w:marBottom w:val="0"/>
      <w:divBdr>
        <w:top w:val="none" w:sz="0" w:space="0" w:color="auto"/>
        <w:left w:val="none" w:sz="0" w:space="0" w:color="auto"/>
        <w:bottom w:val="none" w:sz="0" w:space="0" w:color="auto"/>
        <w:right w:val="none" w:sz="0" w:space="0" w:color="auto"/>
      </w:divBdr>
    </w:div>
    <w:div w:id="67966788">
      <w:bodyDiv w:val="1"/>
      <w:marLeft w:val="0"/>
      <w:marRight w:val="0"/>
      <w:marTop w:val="0"/>
      <w:marBottom w:val="0"/>
      <w:divBdr>
        <w:top w:val="none" w:sz="0" w:space="0" w:color="auto"/>
        <w:left w:val="none" w:sz="0" w:space="0" w:color="auto"/>
        <w:bottom w:val="none" w:sz="0" w:space="0" w:color="auto"/>
        <w:right w:val="none" w:sz="0" w:space="0" w:color="auto"/>
      </w:divBdr>
    </w:div>
    <w:div w:id="409163063">
      <w:bodyDiv w:val="1"/>
      <w:marLeft w:val="0"/>
      <w:marRight w:val="0"/>
      <w:marTop w:val="0"/>
      <w:marBottom w:val="0"/>
      <w:divBdr>
        <w:top w:val="none" w:sz="0" w:space="0" w:color="auto"/>
        <w:left w:val="none" w:sz="0" w:space="0" w:color="auto"/>
        <w:bottom w:val="none" w:sz="0" w:space="0" w:color="auto"/>
        <w:right w:val="none" w:sz="0" w:space="0" w:color="auto"/>
      </w:divBdr>
    </w:div>
    <w:div w:id="524516382">
      <w:bodyDiv w:val="1"/>
      <w:marLeft w:val="0"/>
      <w:marRight w:val="0"/>
      <w:marTop w:val="0"/>
      <w:marBottom w:val="0"/>
      <w:divBdr>
        <w:top w:val="none" w:sz="0" w:space="0" w:color="auto"/>
        <w:left w:val="none" w:sz="0" w:space="0" w:color="auto"/>
        <w:bottom w:val="none" w:sz="0" w:space="0" w:color="auto"/>
        <w:right w:val="none" w:sz="0" w:space="0" w:color="auto"/>
      </w:divBdr>
    </w:div>
    <w:div w:id="1069427193">
      <w:bodyDiv w:val="1"/>
      <w:marLeft w:val="0"/>
      <w:marRight w:val="0"/>
      <w:marTop w:val="0"/>
      <w:marBottom w:val="0"/>
      <w:divBdr>
        <w:top w:val="none" w:sz="0" w:space="0" w:color="auto"/>
        <w:left w:val="none" w:sz="0" w:space="0" w:color="auto"/>
        <w:bottom w:val="none" w:sz="0" w:space="0" w:color="auto"/>
        <w:right w:val="none" w:sz="0" w:space="0" w:color="auto"/>
      </w:divBdr>
      <w:divsChild>
        <w:div w:id="584844930">
          <w:marLeft w:val="432"/>
          <w:marRight w:val="0"/>
          <w:marTop w:val="106"/>
          <w:marBottom w:val="0"/>
          <w:divBdr>
            <w:top w:val="none" w:sz="0" w:space="0" w:color="auto"/>
            <w:left w:val="none" w:sz="0" w:space="0" w:color="auto"/>
            <w:bottom w:val="none" w:sz="0" w:space="0" w:color="auto"/>
            <w:right w:val="none" w:sz="0" w:space="0" w:color="auto"/>
          </w:divBdr>
        </w:div>
        <w:div w:id="177425489">
          <w:marLeft w:val="432"/>
          <w:marRight w:val="0"/>
          <w:marTop w:val="106"/>
          <w:marBottom w:val="0"/>
          <w:divBdr>
            <w:top w:val="none" w:sz="0" w:space="0" w:color="auto"/>
            <w:left w:val="none" w:sz="0" w:space="0" w:color="auto"/>
            <w:bottom w:val="none" w:sz="0" w:space="0" w:color="auto"/>
            <w:right w:val="none" w:sz="0" w:space="0" w:color="auto"/>
          </w:divBdr>
        </w:div>
        <w:div w:id="1210263346">
          <w:marLeft w:val="432"/>
          <w:marRight w:val="0"/>
          <w:marTop w:val="106"/>
          <w:marBottom w:val="0"/>
          <w:divBdr>
            <w:top w:val="none" w:sz="0" w:space="0" w:color="auto"/>
            <w:left w:val="none" w:sz="0" w:space="0" w:color="auto"/>
            <w:bottom w:val="none" w:sz="0" w:space="0" w:color="auto"/>
            <w:right w:val="none" w:sz="0" w:space="0" w:color="auto"/>
          </w:divBdr>
        </w:div>
      </w:divsChild>
    </w:div>
    <w:div w:id="1145465344">
      <w:bodyDiv w:val="1"/>
      <w:marLeft w:val="0"/>
      <w:marRight w:val="0"/>
      <w:marTop w:val="0"/>
      <w:marBottom w:val="0"/>
      <w:divBdr>
        <w:top w:val="none" w:sz="0" w:space="0" w:color="auto"/>
        <w:left w:val="none" w:sz="0" w:space="0" w:color="auto"/>
        <w:bottom w:val="none" w:sz="0" w:space="0" w:color="auto"/>
        <w:right w:val="none" w:sz="0" w:space="0" w:color="auto"/>
      </w:divBdr>
    </w:div>
    <w:div w:id="1327786797">
      <w:bodyDiv w:val="1"/>
      <w:marLeft w:val="0"/>
      <w:marRight w:val="0"/>
      <w:marTop w:val="0"/>
      <w:marBottom w:val="0"/>
      <w:divBdr>
        <w:top w:val="none" w:sz="0" w:space="0" w:color="auto"/>
        <w:left w:val="none" w:sz="0" w:space="0" w:color="auto"/>
        <w:bottom w:val="none" w:sz="0" w:space="0" w:color="auto"/>
        <w:right w:val="none" w:sz="0" w:space="0" w:color="auto"/>
      </w:divBdr>
    </w:div>
    <w:div w:id="1487285372">
      <w:bodyDiv w:val="1"/>
      <w:marLeft w:val="0"/>
      <w:marRight w:val="0"/>
      <w:marTop w:val="0"/>
      <w:marBottom w:val="0"/>
      <w:divBdr>
        <w:top w:val="none" w:sz="0" w:space="0" w:color="auto"/>
        <w:left w:val="none" w:sz="0" w:space="0" w:color="auto"/>
        <w:bottom w:val="none" w:sz="0" w:space="0" w:color="auto"/>
        <w:right w:val="none" w:sz="0" w:space="0" w:color="auto"/>
      </w:divBdr>
    </w:div>
    <w:div w:id="1573926349">
      <w:bodyDiv w:val="1"/>
      <w:marLeft w:val="0"/>
      <w:marRight w:val="0"/>
      <w:marTop w:val="0"/>
      <w:marBottom w:val="0"/>
      <w:divBdr>
        <w:top w:val="none" w:sz="0" w:space="0" w:color="auto"/>
        <w:left w:val="none" w:sz="0" w:space="0" w:color="auto"/>
        <w:bottom w:val="none" w:sz="0" w:space="0" w:color="auto"/>
        <w:right w:val="none" w:sz="0" w:space="0" w:color="auto"/>
      </w:divBdr>
      <w:divsChild>
        <w:div w:id="1249733785">
          <w:marLeft w:val="432"/>
          <w:marRight w:val="0"/>
          <w:marTop w:val="106"/>
          <w:marBottom w:val="0"/>
          <w:divBdr>
            <w:top w:val="none" w:sz="0" w:space="0" w:color="auto"/>
            <w:left w:val="none" w:sz="0" w:space="0" w:color="auto"/>
            <w:bottom w:val="none" w:sz="0" w:space="0" w:color="auto"/>
            <w:right w:val="none" w:sz="0" w:space="0" w:color="auto"/>
          </w:divBdr>
        </w:div>
      </w:divsChild>
    </w:div>
    <w:div w:id="1576672280">
      <w:bodyDiv w:val="1"/>
      <w:marLeft w:val="0"/>
      <w:marRight w:val="0"/>
      <w:marTop w:val="0"/>
      <w:marBottom w:val="0"/>
      <w:divBdr>
        <w:top w:val="none" w:sz="0" w:space="0" w:color="auto"/>
        <w:left w:val="none" w:sz="0" w:space="0" w:color="auto"/>
        <w:bottom w:val="none" w:sz="0" w:space="0" w:color="auto"/>
        <w:right w:val="none" w:sz="0" w:space="0" w:color="auto"/>
      </w:divBdr>
      <w:divsChild>
        <w:div w:id="904296973">
          <w:marLeft w:val="432"/>
          <w:marRight w:val="0"/>
          <w:marTop w:val="106"/>
          <w:marBottom w:val="0"/>
          <w:divBdr>
            <w:top w:val="none" w:sz="0" w:space="0" w:color="auto"/>
            <w:left w:val="none" w:sz="0" w:space="0" w:color="auto"/>
            <w:bottom w:val="none" w:sz="0" w:space="0" w:color="auto"/>
            <w:right w:val="none" w:sz="0" w:space="0" w:color="auto"/>
          </w:divBdr>
        </w:div>
        <w:div w:id="87702037">
          <w:marLeft w:val="432"/>
          <w:marRight w:val="0"/>
          <w:marTop w:val="106"/>
          <w:marBottom w:val="0"/>
          <w:divBdr>
            <w:top w:val="none" w:sz="0" w:space="0" w:color="auto"/>
            <w:left w:val="none" w:sz="0" w:space="0" w:color="auto"/>
            <w:bottom w:val="none" w:sz="0" w:space="0" w:color="auto"/>
            <w:right w:val="none" w:sz="0" w:space="0" w:color="auto"/>
          </w:divBdr>
        </w:div>
      </w:divsChild>
    </w:div>
    <w:div w:id="1776747773">
      <w:bodyDiv w:val="1"/>
      <w:marLeft w:val="0"/>
      <w:marRight w:val="0"/>
      <w:marTop w:val="0"/>
      <w:marBottom w:val="0"/>
      <w:divBdr>
        <w:top w:val="none" w:sz="0" w:space="0" w:color="auto"/>
        <w:left w:val="none" w:sz="0" w:space="0" w:color="auto"/>
        <w:bottom w:val="none" w:sz="0" w:space="0" w:color="auto"/>
        <w:right w:val="none" w:sz="0" w:space="0" w:color="auto"/>
      </w:divBdr>
    </w:div>
    <w:div w:id="1792551515">
      <w:bodyDiv w:val="1"/>
      <w:marLeft w:val="0"/>
      <w:marRight w:val="0"/>
      <w:marTop w:val="0"/>
      <w:marBottom w:val="0"/>
      <w:divBdr>
        <w:top w:val="none" w:sz="0" w:space="0" w:color="auto"/>
        <w:left w:val="none" w:sz="0" w:space="0" w:color="auto"/>
        <w:bottom w:val="none" w:sz="0" w:space="0" w:color="auto"/>
        <w:right w:val="none" w:sz="0" w:space="0" w:color="auto"/>
      </w:divBdr>
      <w:divsChild>
        <w:div w:id="259335953">
          <w:marLeft w:val="432"/>
          <w:marRight w:val="0"/>
          <w:marTop w:val="106"/>
          <w:marBottom w:val="0"/>
          <w:divBdr>
            <w:top w:val="none" w:sz="0" w:space="0" w:color="auto"/>
            <w:left w:val="none" w:sz="0" w:space="0" w:color="auto"/>
            <w:bottom w:val="none" w:sz="0" w:space="0" w:color="auto"/>
            <w:right w:val="none" w:sz="0" w:space="0" w:color="auto"/>
          </w:divBdr>
        </w:div>
        <w:div w:id="8722142">
          <w:marLeft w:val="432"/>
          <w:marRight w:val="0"/>
          <w:marTop w:val="106"/>
          <w:marBottom w:val="0"/>
          <w:divBdr>
            <w:top w:val="none" w:sz="0" w:space="0" w:color="auto"/>
            <w:left w:val="none" w:sz="0" w:space="0" w:color="auto"/>
            <w:bottom w:val="none" w:sz="0" w:space="0" w:color="auto"/>
            <w:right w:val="none" w:sz="0" w:space="0" w:color="auto"/>
          </w:divBdr>
        </w:div>
        <w:div w:id="1318920714">
          <w:marLeft w:val="432"/>
          <w:marRight w:val="0"/>
          <w:marTop w:val="106"/>
          <w:marBottom w:val="0"/>
          <w:divBdr>
            <w:top w:val="none" w:sz="0" w:space="0" w:color="auto"/>
            <w:left w:val="none" w:sz="0" w:space="0" w:color="auto"/>
            <w:bottom w:val="none" w:sz="0" w:space="0" w:color="auto"/>
            <w:right w:val="none" w:sz="0" w:space="0" w:color="auto"/>
          </w:divBdr>
        </w:div>
        <w:div w:id="1507936274">
          <w:marLeft w:val="432"/>
          <w:marRight w:val="0"/>
          <w:marTop w:val="106"/>
          <w:marBottom w:val="0"/>
          <w:divBdr>
            <w:top w:val="none" w:sz="0" w:space="0" w:color="auto"/>
            <w:left w:val="none" w:sz="0" w:space="0" w:color="auto"/>
            <w:bottom w:val="none" w:sz="0" w:space="0" w:color="auto"/>
            <w:right w:val="none" w:sz="0" w:space="0" w:color="auto"/>
          </w:divBdr>
        </w:div>
      </w:divsChild>
    </w:div>
    <w:div w:id="1817993600">
      <w:bodyDiv w:val="1"/>
      <w:marLeft w:val="0"/>
      <w:marRight w:val="0"/>
      <w:marTop w:val="0"/>
      <w:marBottom w:val="0"/>
      <w:divBdr>
        <w:top w:val="none" w:sz="0" w:space="0" w:color="auto"/>
        <w:left w:val="none" w:sz="0" w:space="0" w:color="auto"/>
        <w:bottom w:val="none" w:sz="0" w:space="0" w:color="auto"/>
        <w:right w:val="none" w:sz="0" w:space="0" w:color="auto"/>
      </w:divBdr>
    </w:div>
    <w:div w:id="1866017883">
      <w:bodyDiv w:val="1"/>
      <w:marLeft w:val="0"/>
      <w:marRight w:val="0"/>
      <w:marTop w:val="0"/>
      <w:marBottom w:val="0"/>
      <w:divBdr>
        <w:top w:val="none" w:sz="0" w:space="0" w:color="auto"/>
        <w:left w:val="none" w:sz="0" w:space="0" w:color="auto"/>
        <w:bottom w:val="none" w:sz="0" w:space="0" w:color="auto"/>
        <w:right w:val="none" w:sz="0" w:space="0" w:color="auto"/>
      </w:divBdr>
      <w:divsChild>
        <w:div w:id="1802839412">
          <w:marLeft w:val="432"/>
          <w:marRight w:val="0"/>
          <w:marTop w:val="106"/>
          <w:marBottom w:val="0"/>
          <w:divBdr>
            <w:top w:val="none" w:sz="0" w:space="0" w:color="auto"/>
            <w:left w:val="none" w:sz="0" w:space="0" w:color="auto"/>
            <w:bottom w:val="none" w:sz="0" w:space="0" w:color="auto"/>
            <w:right w:val="none" w:sz="0" w:space="0" w:color="auto"/>
          </w:divBdr>
        </w:div>
        <w:div w:id="122770180">
          <w:marLeft w:val="432"/>
          <w:marRight w:val="0"/>
          <w:marTop w:val="106"/>
          <w:marBottom w:val="0"/>
          <w:divBdr>
            <w:top w:val="none" w:sz="0" w:space="0" w:color="auto"/>
            <w:left w:val="none" w:sz="0" w:space="0" w:color="auto"/>
            <w:bottom w:val="none" w:sz="0" w:space="0" w:color="auto"/>
            <w:right w:val="none" w:sz="0" w:space="0" w:color="auto"/>
          </w:divBdr>
        </w:div>
      </w:divsChild>
    </w:div>
    <w:div w:id="1877233848">
      <w:bodyDiv w:val="1"/>
      <w:marLeft w:val="0"/>
      <w:marRight w:val="0"/>
      <w:marTop w:val="0"/>
      <w:marBottom w:val="0"/>
      <w:divBdr>
        <w:top w:val="none" w:sz="0" w:space="0" w:color="auto"/>
        <w:left w:val="none" w:sz="0" w:space="0" w:color="auto"/>
        <w:bottom w:val="none" w:sz="0" w:space="0" w:color="auto"/>
        <w:right w:val="none" w:sz="0" w:space="0" w:color="auto"/>
      </w:divBdr>
    </w:div>
    <w:div w:id="188988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regbase_doc_RLAW436_433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0467-549D-45CC-BCA0-E3532555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18</Pages>
  <Words>6121</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Финотдел</dc:creator>
  <cp:lastModifiedBy>Финотдел</cp:lastModifiedBy>
  <cp:revision>52</cp:revision>
  <cp:lastPrinted>2020-11-24T11:47:00Z</cp:lastPrinted>
  <dcterms:created xsi:type="dcterms:W3CDTF">2019-11-16T19:11:00Z</dcterms:created>
  <dcterms:modified xsi:type="dcterms:W3CDTF">2020-11-24T13:14:00Z</dcterms:modified>
</cp:coreProperties>
</file>