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4B799" w14:textId="77777777" w:rsidR="00A355D6" w:rsidRDefault="00A355D6" w:rsidP="00A355D6">
      <w:pPr>
        <w:jc w:val="center"/>
      </w:pPr>
      <w:r>
        <w:object w:dxaOrig="5453" w:dyaOrig="6599" w14:anchorId="091B9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0.75pt" o:ole="">
            <v:imagedata r:id="rId5" o:title="" croptop="56f" cropleft="-68f"/>
          </v:shape>
          <o:OLEObject Type="Embed" ProgID="CorelPhotoPaint.Image.10" ShapeID="_x0000_i1025" DrawAspect="Content" ObjectID="_1730713114" r:id="rId6"/>
        </w:object>
      </w:r>
    </w:p>
    <w:p w14:paraId="48043B74" w14:textId="77777777" w:rsidR="00A355D6" w:rsidRDefault="00A355D6" w:rsidP="00A355D6">
      <w:pPr>
        <w:jc w:val="center"/>
      </w:pPr>
    </w:p>
    <w:p w14:paraId="6569A6EE" w14:textId="77777777"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14:paraId="2135F7D7" w14:textId="77777777"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14:paraId="2E71C4DB" w14:textId="77777777" w:rsidR="00A355D6" w:rsidRPr="00434090" w:rsidRDefault="00A355D6" w:rsidP="00A355D6">
      <w:pPr>
        <w:jc w:val="center"/>
        <w:rPr>
          <w:b/>
          <w:sz w:val="12"/>
          <w:szCs w:val="12"/>
        </w:rPr>
      </w:pPr>
    </w:p>
    <w:p w14:paraId="5D99BF8D" w14:textId="77777777"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355D6" w14:paraId="6F79E674" w14:textId="77777777" w:rsidTr="008A4A98">
        <w:tc>
          <w:tcPr>
            <w:tcW w:w="1579" w:type="dxa"/>
            <w:hideMark/>
          </w:tcPr>
          <w:p w14:paraId="6E5674B0" w14:textId="77777777" w:rsidR="00496849" w:rsidRDefault="00496849" w:rsidP="00496849">
            <w:pPr>
              <w:ind w:right="283"/>
            </w:pPr>
          </w:p>
          <w:p w14:paraId="05C7766F" w14:textId="2FE61B71" w:rsidR="00A355D6" w:rsidRDefault="005A2401" w:rsidP="00496849">
            <w:pPr>
              <w:ind w:right="283"/>
            </w:pPr>
            <w:r>
              <w:t>10.11.2022</w:t>
            </w:r>
          </w:p>
        </w:tc>
        <w:tc>
          <w:tcPr>
            <w:tcW w:w="6352" w:type="dxa"/>
          </w:tcPr>
          <w:p w14:paraId="5017226A" w14:textId="77777777" w:rsidR="00496849" w:rsidRPr="00434090" w:rsidRDefault="00496849" w:rsidP="00496849">
            <w:pPr>
              <w:ind w:right="283"/>
              <w:jc w:val="center"/>
              <w:rPr>
                <w:b/>
                <w:sz w:val="12"/>
                <w:szCs w:val="12"/>
              </w:rPr>
            </w:pPr>
          </w:p>
          <w:p w14:paraId="22902F26" w14:textId="77777777"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14:paraId="106D9B33" w14:textId="77777777" w:rsidR="00496849" w:rsidRDefault="00496849" w:rsidP="00496849">
            <w:pPr>
              <w:ind w:right="283"/>
            </w:pPr>
          </w:p>
          <w:p w14:paraId="57E7B790" w14:textId="6D61F0F5" w:rsidR="00A355D6" w:rsidRDefault="00A355D6" w:rsidP="00496849">
            <w:pPr>
              <w:ind w:right="283"/>
            </w:pPr>
            <w:r>
              <w:t>№</w:t>
            </w:r>
            <w:r w:rsidR="005A2401">
              <w:t xml:space="preserve"> 190</w:t>
            </w:r>
          </w:p>
        </w:tc>
      </w:tr>
    </w:tbl>
    <w:p w14:paraId="328AD37F" w14:textId="77777777" w:rsidR="00FA14D0" w:rsidRPr="00434090" w:rsidRDefault="00FA14D0" w:rsidP="002D021F">
      <w:pPr>
        <w:spacing w:line="360" w:lineRule="auto"/>
        <w:ind w:right="-24"/>
        <w:jc w:val="center"/>
        <w:rPr>
          <w:b/>
          <w:sz w:val="12"/>
          <w:szCs w:val="12"/>
        </w:rPr>
      </w:pPr>
    </w:p>
    <w:p w14:paraId="237C7806" w14:textId="77777777" w:rsidR="00D849A8" w:rsidRDefault="00D849A8" w:rsidP="00E01046">
      <w:pPr>
        <w:pStyle w:val="40"/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ОБ УТВЕРЖДЕНИИ ПЕРЕЧНЯ РАБОТ</w:t>
      </w:r>
    </w:p>
    <w:p w14:paraId="5D5089C6" w14:textId="77777777" w:rsidR="00D849A8" w:rsidRDefault="00D849A8" w:rsidP="00D849A8">
      <w:pPr>
        <w:pStyle w:val="40"/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КАПИТАЛЬНОМУ РЕМОНТУ ОБЩЕГО ИМУЩЕСТВА МКД, СРОКОВ</w:t>
      </w:r>
    </w:p>
    <w:p w14:paraId="05734FA7" w14:textId="77777777" w:rsidR="00D849A8" w:rsidRDefault="00D849A8" w:rsidP="00D849A8">
      <w:pPr>
        <w:pStyle w:val="40"/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ПРОВЕДЕНИЯ, СМЕТНОЙ СТОИМОСТИ, ИСТОЧНИКОВ ФИНАНСИРОВАНИЯ </w:t>
      </w:r>
    </w:p>
    <w:p w14:paraId="12E08395" w14:textId="3CB4F6F8" w:rsidR="00E01046" w:rsidRPr="00D849A8" w:rsidRDefault="00D849A8" w:rsidP="00D849A8">
      <w:pPr>
        <w:pStyle w:val="40"/>
        <w:shd w:val="clear" w:color="auto" w:fill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НА ТЕРРИТОРИИ ЗАТО СОЛНЕЧНЫЙ В 2023-2025 ГОДАХ</w:t>
      </w:r>
    </w:p>
    <w:p w14:paraId="4A24B9CE" w14:textId="77777777" w:rsidR="008670D5" w:rsidRPr="00434090" w:rsidRDefault="008670D5" w:rsidP="00E01046">
      <w:pPr>
        <w:spacing w:line="360" w:lineRule="auto"/>
        <w:ind w:right="-24"/>
        <w:rPr>
          <w:b/>
          <w:sz w:val="12"/>
          <w:szCs w:val="12"/>
        </w:rPr>
      </w:pPr>
    </w:p>
    <w:p w14:paraId="7DF8E308" w14:textId="5F61A9EB" w:rsidR="008670D5" w:rsidRPr="00434090" w:rsidRDefault="00D849A8" w:rsidP="008670D5">
      <w:pPr>
        <w:pStyle w:val="30"/>
        <w:shd w:val="clear" w:color="auto" w:fill="auto"/>
        <w:spacing w:line="240" w:lineRule="auto"/>
        <w:ind w:firstLine="360"/>
        <w:jc w:val="both"/>
        <w:rPr>
          <w:color w:val="000000"/>
          <w:sz w:val="22"/>
          <w:szCs w:val="22"/>
          <w:lang w:eastAsia="ru-RU" w:bidi="ru-RU"/>
        </w:rPr>
      </w:pPr>
      <w:r w:rsidRPr="00434090">
        <w:rPr>
          <w:color w:val="000000"/>
          <w:sz w:val="22"/>
          <w:szCs w:val="22"/>
          <w:lang w:eastAsia="ru-RU" w:bidi="ru-RU"/>
        </w:rPr>
        <w:t>В соответствии с ч. 5, 6 ст. 189 Жилищного Кодекса Российской Федерации, в связи с тем, что собственники помещений в многоквартирных домах, расположенных на территории ЗАТО Солнечный, предусмотренных региональной программой капитального ремонта общего имущества в многоквартирных домах, утвержденной Постановлением Правительства Тверской области от 24.12.2013г. № 690-пп «Об утверждении региональной программы по проведению капитального ремонта общего имущества в многоквартирных домах на территории Тверской области на 2014-2043</w:t>
      </w:r>
      <w:r w:rsidR="0035265D" w:rsidRPr="00434090">
        <w:rPr>
          <w:color w:val="000000"/>
          <w:sz w:val="22"/>
          <w:szCs w:val="22"/>
          <w:lang w:eastAsia="ru-RU" w:bidi="ru-RU"/>
        </w:rPr>
        <w:t xml:space="preserve"> годы», не приняли решения о проведении в 2023-2025 гг. капитального ремонта общего имущества в их многоквартирных домах, администрация ЗАТО Солнечный</w:t>
      </w:r>
    </w:p>
    <w:p w14:paraId="502AA9E2" w14:textId="77777777" w:rsidR="00E01046" w:rsidRPr="00434090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12"/>
          <w:szCs w:val="12"/>
        </w:rPr>
      </w:pPr>
    </w:p>
    <w:p w14:paraId="0FC4263C" w14:textId="77777777" w:rsidR="008670D5" w:rsidRPr="00434090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2"/>
          <w:szCs w:val="22"/>
          <w:lang w:eastAsia="ru-RU" w:bidi="ru-RU"/>
        </w:rPr>
      </w:pPr>
      <w:r w:rsidRPr="00434090">
        <w:rPr>
          <w:color w:val="000000"/>
          <w:sz w:val="22"/>
          <w:szCs w:val="22"/>
          <w:lang w:eastAsia="ru-RU" w:bidi="ru-RU"/>
        </w:rPr>
        <w:t>ПОСТАНОВЛЯЕТ:</w:t>
      </w:r>
    </w:p>
    <w:p w14:paraId="72FB8B2F" w14:textId="77777777" w:rsidR="00911F15" w:rsidRPr="00434090" w:rsidRDefault="00911F15" w:rsidP="00370437">
      <w:pPr>
        <w:pStyle w:val="50"/>
        <w:shd w:val="clear" w:color="auto" w:fill="auto"/>
        <w:spacing w:line="240" w:lineRule="auto"/>
        <w:jc w:val="center"/>
        <w:rPr>
          <w:sz w:val="12"/>
          <w:szCs w:val="12"/>
        </w:rPr>
      </w:pPr>
    </w:p>
    <w:p w14:paraId="37177D8A" w14:textId="6390A555" w:rsidR="00E01046" w:rsidRPr="00434090" w:rsidRDefault="0035265D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426"/>
        </w:tabs>
        <w:spacing w:line="274" w:lineRule="exact"/>
        <w:ind w:left="709" w:hanging="360"/>
        <w:jc w:val="both"/>
        <w:rPr>
          <w:sz w:val="22"/>
          <w:szCs w:val="22"/>
        </w:rPr>
      </w:pPr>
      <w:r w:rsidRPr="00434090">
        <w:rPr>
          <w:color w:val="000000"/>
          <w:sz w:val="22"/>
          <w:szCs w:val="22"/>
          <w:lang w:eastAsia="ru-RU" w:bidi="ru-RU"/>
        </w:rPr>
        <w:t xml:space="preserve">Утвердить Перечень работ по капитальному ремонту, сроков проведения, сметной стоимости, источников финансирования, для многоквартирных домов, расположенных на территории ЗАТО Солнечный Тверской области в 2023-2025 гг. в соответствии с региональной программой по проведению капитального ремонта общего имущества в многоквартирных домах на территории Тверской области на 2014-2043 годы, предложениями специализированной некоммерческой организации «Фонд капитального ремонта многоквартирных домов Тверской области» (далее- </w:t>
      </w:r>
      <w:r w:rsidR="00897576" w:rsidRPr="00434090">
        <w:rPr>
          <w:color w:val="000000"/>
          <w:sz w:val="22"/>
          <w:szCs w:val="22"/>
          <w:lang w:eastAsia="ru-RU" w:bidi="ru-RU"/>
        </w:rPr>
        <w:t>региональный оператор), согласно Приложения № 1.</w:t>
      </w:r>
    </w:p>
    <w:p w14:paraId="1B37ED87" w14:textId="77777777" w:rsidR="00E01046" w:rsidRPr="00434090" w:rsidRDefault="00E01046" w:rsidP="00E01046">
      <w:pPr>
        <w:pStyle w:val="22"/>
        <w:shd w:val="clear" w:color="auto" w:fill="auto"/>
        <w:tabs>
          <w:tab w:val="left" w:pos="426"/>
        </w:tabs>
        <w:spacing w:line="274" w:lineRule="exact"/>
        <w:ind w:left="709" w:firstLine="0"/>
        <w:jc w:val="both"/>
        <w:rPr>
          <w:sz w:val="12"/>
          <w:szCs w:val="12"/>
        </w:rPr>
      </w:pPr>
    </w:p>
    <w:p w14:paraId="08AEEEAC" w14:textId="1339C3A5" w:rsidR="00434090" w:rsidRPr="00434090" w:rsidRDefault="00897576" w:rsidP="00434090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2"/>
          <w:szCs w:val="22"/>
        </w:rPr>
      </w:pPr>
      <w:r w:rsidRPr="00434090">
        <w:rPr>
          <w:color w:val="000000"/>
          <w:sz w:val="22"/>
          <w:szCs w:val="22"/>
          <w:lang w:eastAsia="ru-RU" w:bidi="ru-RU"/>
        </w:rPr>
        <w:t>Утвердить в качестве лица, уполномоченного от имени администрации ЗАТО Солнечный Тверской области взаимодействовать с региональным оператором, участвовать в приемке выполненных работ по капитальному ремонту, в том числе подписывать соответствующие акты приема-передачи выполненных работ Главу ЗАТО Солнечный</w:t>
      </w:r>
      <w:proofErr w:type="gramStart"/>
      <w:r w:rsidRPr="00434090">
        <w:rPr>
          <w:color w:val="000000"/>
          <w:sz w:val="22"/>
          <w:szCs w:val="22"/>
          <w:lang w:eastAsia="ru-RU" w:bidi="ru-RU"/>
        </w:rPr>
        <w:t>-  Петрова</w:t>
      </w:r>
      <w:proofErr w:type="gramEnd"/>
      <w:r w:rsidRPr="00434090">
        <w:rPr>
          <w:color w:val="000000"/>
          <w:sz w:val="22"/>
          <w:szCs w:val="22"/>
          <w:lang w:eastAsia="ru-RU" w:bidi="ru-RU"/>
        </w:rPr>
        <w:t xml:space="preserve"> Владимира Анатольевича.</w:t>
      </w:r>
    </w:p>
    <w:p w14:paraId="2A134CD0" w14:textId="77777777" w:rsidR="00434090" w:rsidRPr="00434090" w:rsidRDefault="00434090" w:rsidP="00434090">
      <w:pPr>
        <w:pStyle w:val="22"/>
        <w:shd w:val="clear" w:color="auto" w:fill="auto"/>
        <w:tabs>
          <w:tab w:val="left" w:pos="752"/>
        </w:tabs>
        <w:spacing w:line="278" w:lineRule="exact"/>
        <w:ind w:firstLine="0"/>
        <w:jc w:val="both"/>
        <w:rPr>
          <w:sz w:val="12"/>
          <w:szCs w:val="12"/>
        </w:rPr>
      </w:pPr>
    </w:p>
    <w:p w14:paraId="785197ED" w14:textId="58BBF0E9" w:rsidR="006B6A63" w:rsidRPr="00434090" w:rsidRDefault="006B6A63" w:rsidP="006B6A63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2"/>
          <w:szCs w:val="22"/>
        </w:rPr>
      </w:pPr>
      <w:r w:rsidRPr="00434090">
        <w:rPr>
          <w:color w:val="000000"/>
          <w:sz w:val="22"/>
          <w:szCs w:val="22"/>
          <w:lang w:eastAsia="ru-RU" w:bidi="ru-RU"/>
        </w:rPr>
        <w:t>Утвердить в качестве лица, уполномоченного от имени собственников помещений многоквартирных домов, взаимодействовать с региональным оператором, участвовать в приемке выполненных работ по капитальному ремонту, в том числе подписывать соответствующие акты приема-передачи выполненных работ Главу ЗАТО Солнечный</w:t>
      </w:r>
      <w:proofErr w:type="gramStart"/>
      <w:r w:rsidRPr="00434090">
        <w:rPr>
          <w:color w:val="000000"/>
          <w:sz w:val="22"/>
          <w:szCs w:val="22"/>
          <w:lang w:eastAsia="ru-RU" w:bidi="ru-RU"/>
        </w:rPr>
        <w:t>-  Петрова</w:t>
      </w:r>
      <w:proofErr w:type="gramEnd"/>
      <w:r w:rsidRPr="00434090">
        <w:rPr>
          <w:color w:val="000000"/>
          <w:sz w:val="22"/>
          <w:szCs w:val="22"/>
          <w:lang w:eastAsia="ru-RU" w:bidi="ru-RU"/>
        </w:rPr>
        <w:t xml:space="preserve"> Владимира Анатольевича.</w:t>
      </w:r>
    </w:p>
    <w:p w14:paraId="57C88E68" w14:textId="77777777" w:rsidR="00E01046" w:rsidRPr="00434090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firstLine="0"/>
        <w:jc w:val="both"/>
        <w:rPr>
          <w:sz w:val="12"/>
          <w:szCs w:val="12"/>
        </w:rPr>
      </w:pPr>
    </w:p>
    <w:p w14:paraId="440C0F23" w14:textId="0A390592" w:rsidR="00E01046" w:rsidRPr="00434090" w:rsidRDefault="0089757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2"/>
          <w:szCs w:val="22"/>
        </w:rPr>
      </w:pPr>
      <w:r w:rsidRPr="00434090">
        <w:rPr>
          <w:color w:val="000000"/>
          <w:sz w:val="22"/>
          <w:szCs w:val="22"/>
          <w:lang w:eastAsia="ru-RU" w:bidi="ru-RU"/>
        </w:rPr>
        <w:t>Направить настоящее постановление владельцу счета- региональному оператору.</w:t>
      </w:r>
    </w:p>
    <w:p w14:paraId="1DAD8603" w14:textId="77777777" w:rsidR="00E01046" w:rsidRPr="00434090" w:rsidRDefault="00E01046" w:rsidP="00E01046">
      <w:pPr>
        <w:pStyle w:val="a4"/>
        <w:rPr>
          <w:sz w:val="12"/>
          <w:szCs w:val="12"/>
        </w:rPr>
      </w:pPr>
    </w:p>
    <w:p w14:paraId="24FAE1D4" w14:textId="0EAC636E" w:rsidR="00E01046" w:rsidRPr="00434090" w:rsidRDefault="0089757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2"/>
          <w:szCs w:val="22"/>
        </w:rPr>
      </w:pPr>
      <w:r w:rsidRPr="00434090">
        <w:rPr>
          <w:sz w:val="22"/>
          <w:szCs w:val="22"/>
        </w:rPr>
        <w:t>Настоящее Постановление разместить на официальном сайте администрации ЗАТО Солнечный.</w:t>
      </w:r>
    </w:p>
    <w:p w14:paraId="72B4D640" w14:textId="77777777" w:rsidR="00897576" w:rsidRPr="00434090" w:rsidRDefault="00897576" w:rsidP="00897576">
      <w:pPr>
        <w:pStyle w:val="a4"/>
        <w:rPr>
          <w:sz w:val="12"/>
          <w:szCs w:val="12"/>
        </w:rPr>
      </w:pPr>
    </w:p>
    <w:p w14:paraId="066F30EE" w14:textId="76471CB9" w:rsidR="00897576" w:rsidRPr="00434090" w:rsidRDefault="00897576" w:rsidP="00E01046">
      <w:pPr>
        <w:pStyle w:val="22"/>
        <w:numPr>
          <w:ilvl w:val="0"/>
          <w:numId w:val="16"/>
        </w:numPr>
        <w:shd w:val="clear" w:color="auto" w:fill="auto"/>
        <w:tabs>
          <w:tab w:val="left" w:pos="752"/>
        </w:tabs>
        <w:spacing w:line="278" w:lineRule="exact"/>
        <w:ind w:left="709" w:hanging="360"/>
        <w:jc w:val="both"/>
        <w:rPr>
          <w:sz w:val="22"/>
          <w:szCs w:val="22"/>
        </w:rPr>
      </w:pPr>
      <w:r w:rsidRPr="00434090">
        <w:rPr>
          <w:sz w:val="22"/>
          <w:szCs w:val="22"/>
        </w:rPr>
        <w:t>Контроль за исполнением настоящего постановления оставляю за собой.</w:t>
      </w:r>
    </w:p>
    <w:p w14:paraId="4C6B1E52" w14:textId="7A1B97A3" w:rsidR="00370437" w:rsidRDefault="00370437" w:rsidP="00434090">
      <w:pPr>
        <w:pStyle w:val="a8"/>
        <w:jc w:val="both"/>
        <w:rPr>
          <w:b/>
          <w:sz w:val="20"/>
          <w:szCs w:val="20"/>
        </w:rPr>
      </w:pPr>
    </w:p>
    <w:p w14:paraId="0F954067" w14:textId="6BD47061" w:rsidR="00434090" w:rsidRDefault="00434090" w:rsidP="00434090">
      <w:pPr>
        <w:pStyle w:val="a8"/>
        <w:jc w:val="both"/>
        <w:rPr>
          <w:b/>
          <w:sz w:val="20"/>
          <w:szCs w:val="20"/>
        </w:rPr>
      </w:pPr>
    </w:p>
    <w:p w14:paraId="4FE82595" w14:textId="77777777" w:rsidR="00434090" w:rsidRPr="00370437" w:rsidRDefault="00434090" w:rsidP="00434090">
      <w:pPr>
        <w:pStyle w:val="a8"/>
        <w:jc w:val="both"/>
        <w:rPr>
          <w:b/>
          <w:sz w:val="20"/>
          <w:szCs w:val="20"/>
        </w:rPr>
      </w:pPr>
    </w:p>
    <w:p w14:paraId="047D80DB" w14:textId="45DB8CDC" w:rsidR="00683887" w:rsidRPr="00897576" w:rsidRDefault="00C4774B">
      <w:pPr>
        <w:rPr>
          <w:b/>
        </w:rPr>
      </w:pPr>
      <w:r>
        <w:rPr>
          <w:b/>
        </w:rPr>
        <w:t xml:space="preserve">        </w:t>
      </w:r>
      <w:r w:rsidR="00897576">
        <w:rPr>
          <w:b/>
        </w:rPr>
        <w:t>Глава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</w:r>
      <w:r w:rsidR="00897576">
        <w:rPr>
          <w:b/>
        </w:rPr>
        <w:t>В.А. Петров</w:t>
      </w:r>
    </w:p>
    <w:p w14:paraId="5DC4F9F2" w14:textId="17F6B826" w:rsidR="00683887" w:rsidRDefault="00683887"/>
    <w:p w14:paraId="6F03364F" w14:textId="77777777" w:rsidR="00434090" w:rsidRDefault="00434090"/>
    <w:p w14:paraId="68B58F14" w14:textId="56D96447" w:rsidR="00683887" w:rsidRPr="00683887" w:rsidRDefault="00683887" w:rsidP="00683887">
      <w:pPr>
        <w:tabs>
          <w:tab w:val="left" w:pos="3231"/>
        </w:tabs>
        <w:ind w:left="6804"/>
        <w:rPr>
          <w:sz w:val="20"/>
          <w:szCs w:val="20"/>
        </w:rPr>
      </w:pPr>
      <w:r w:rsidRPr="00683887">
        <w:rPr>
          <w:sz w:val="20"/>
          <w:szCs w:val="20"/>
        </w:rPr>
        <w:lastRenderedPageBreak/>
        <w:t xml:space="preserve">Приложение №1 к постановлению </w:t>
      </w:r>
      <w:r w:rsidRPr="00683887">
        <w:rPr>
          <w:sz w:val="20"/>
          <w:szCs w:val="20"/>
        </w:rPr>
        <w:br/>
        <w:t>администрации ЗАТО Солнечный</w:t>
      </w:r>
      <w:r w:rsidRPr="00683887">
        <w:rPr>
          <w:sz w:val="20"/>
          <w:szCs w:val="20"/>
        </w:rPr>
        <w:br/>
        <w:t xml:space="preserve">№ </w:t>
      </w:r>
      <w:r w:rsidR="005A2401">
        <w:rPr>
          <w:sz w:val="20"/>
          <w:szCs w:val="20"/>
        </w:rPr>
        <w:t>190</w:t>
      </w:r>
      <w:r w:rsidR="00897576">
        <w:rPr>
          <w:sz w:val="20"/>
          <w:szCs w:val="20"/>
        </w:rPr>
        <w:t xml:space="preserve"> </w:t>
      </w:r>
      <w:r w:rsidRPr="00683887">
        <w:rPr>
          <w:sz w:val="20"/>
          <w:szCs w:val="20"/>
        </w:rPr>
        <w:t xml:space="preserve">от </w:t>
      </w:r>
      <w:r w:rsidR="005A2401">
        <w:rPr>
          <w:sz w:val="20"/>
          <w:szCs w:val="20"/>
        </w:rPr>
        <w:t>10.11.2022</w:t>
      </w:r>
      <w:r w:rsidR="00D67B06">
        <w:rPr>
          <w:sz w:val="20"/>
          <w:szCs w:val="20"/>
        </w:rPr>
        <w:t>г</w:t>
      </w:r>
      <w:r w:rsidRPr="00683887">
        <w:rPr>
          <w:sz w:val="20"/>
          <w:szCs w:val="20"/>
        </w:rPr>
        <w:t xml:space="preserve">. </w:t>
      </w:r>
    </w:p>
    <w:p w14:paraId="183EEE20" w14:textId="77777777" w:rsidR="00683887" w:rsidRPr="00683887" w:rsidRDefault="00683887" w:rsidP="00683887">
      <w:pPr>
        <w:jc w:val="right"/>
        <w:rPr>
          <w:sz w:val="28"/>
          <w:szCs w:val="28"/>
        </w:rPr>
      </w:pPr>
    </w:p>
    <w:p w14:paraId="4141FEC4" w14:textId="77777777" w:rsidR="00683887" w:rsidRPr="00683887" w:rsidRDefault="00683887" w:rsidP="00683887">
      <w:pPr>
        <w:jc w:val="right"/>
        <w:rPr>
          <w:sz w:val="28"/>
          <w:szCs w:val="28"/>
        </w:rPr>
      </w:pPr>
    </w:p>
    <w:p w14:paraId="1BD78770" w14:textId="77777777" w:rsidR="00683887" w:rsidRPr="00683887" w:rsidRDefault="00683887" w:rsidP="00683887">
      <w:pPr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ПЕРЕЧЕНЬ</w:t>
      </w:r>
    </w:p>
    <w:p w14:paraId="36738C2F" w14:textId="77777777" w:rsidR="00683887" w:rsidRPr="00683887" w:rsidRDefault="00683887" w:rsidP="00683887">
      <w:pPr>
        <w:spacing w:line="240" w:lineRule="exact"/>
        <w:jc w:val="center"/>
        <w:rPr>
          <w:b/>
          <w:sz w:val="26"/>
          <w:szCs w:val="26"/>
        </w:rPr>
      </w:pPr>
      <w:r w:rsidRPr="00683887">
        <w:rPr>
          <w:b/>
          <w:sz w:val="26"/>
          <w:szCs w:val="26"/>
        </w:rPr>
        <w:t>работ по капитальному ремонту, сроков проведения,</w:t>
      </w:r>
      <w:r w:rsidRPr="00683887">
        <w:rPr>
          <w:b/>
          <w:sz w:val="26"/>
          <w:szCs w:val="26"/>
        </w:rPr>
        <w:br/>
        <w:t>сметной стоимости, источников финансирования</w:t>
      </w:r>
    </w:p>
    <w:p w14:paraId="09D5BF45" w14:textId="77777777" w:rsidR="00683887" w:rsidRPr="00683887" w:rsidRDefault="00683887" w:rsidP="00683887">
      <w:pPr>
        <w:rPr>
          <w:sz w:val="28"/>
          <w:szCs w:val="28"/>
        </w:rPr>
      </w:pPr>
    </w:p>
    <w:tbl>
      <w:tblPr>
        <w:tblpPr w:leftFromText="180" w:rightFromText="180" w:vertAnchor="page" w:horzAnchor="margin" w:tblpXSpec="center" w:tblpY="3470"/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1123"/>
        <w:gridCol w:w="981"/>
        <w:gridCol w:w="1397"/>
        <w:gridCol w:w="1539"/>
        <w:gridCol w:w="1253"/>
        <w:gridCol w:w="1694"/>
        <w:gridCol w:w="1452"/>
      </w:tblGrid>
      <w:tr w:rsidR="001746F7" w:rsidRPr="00683887" w14:paraId="6A6855B9" w14:textId="77777777" w:rsidTr="001746F7">
        <w:trPr>
          <w:cantSplit/>
          <w:trHeight w:val="2572"/>
        </w:trPr>
        <w:tc>
          <w:tcPr>
            <w:tcW w:w="281" w:type="pct"/>
            <w:vAlign w:val="center"/>
          </w:tcPr>
          <w:p w14:paraId="68176586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61" w:type="pct"/>
            <w:vAlign w:val="center"/>
          </w:tcPr>
          <w:p w14:paraId="649EAD01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Адрес МКД</w:t>
            </w:r>
          </w:p>
        </w:tc>
        <w:tc>
          <w:tcPr>
            <w:tcW w:w="490" w:type="pct"/>
            <w:vAlign w:val="center"/>
          </w:tcPr>
          <w:p w14:paraId="365FEBB6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Общая площадь МКД, кв.м.</w:t>
            </w:r>
          </w:p>
        </w:tc>
        <w:tc>
          <w:tcPr>
            <w:tcW w:w="698" w:type="pct"/>
            <w:vAlign w:val="center"/>
          </w:tcPr>
          <w:p w14:paraId="18E2719F" w14:textId="77777777" w:rsidR="001746F7" w:rsidRPr="00683887" w:rsidRDefault="001746F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Сроки проведения капитального ремонта МКД</w:t>
            </w:r>
          </w:p>
          <w:p w14:paraId="422DA5B2" w14:textId="77777777" w:rsidR="001746F7" w:rsidRPr="00683887" w:rsidRDefault="001746F7" w:rsidP="00683887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69" w:type="pct"/>
          </w:tcPr>
          <w:p w14:paraId="6C3A7BB2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1AA85A4C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479CC830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proofErr w:type="gramStart"/>
            <w:r w:rsidRPr="00683887">
              <w:rPr>
                <w:rFonts w:eastAsia="Calibri"/>
                <w:sz w:val="22"/>
                <w:szCs w:val="22"/>
              </w:rPr>
              <w:t>Перечень  работ</w:t>
            </w:r>
            <w:proofErr w:type="gramEnd"/>
            <w:r w:rsidRPr="00683887">
              <w:rPr>
                <w:rFonts w:eastAsia="Calibri"/>
                <w:sz w:val="22"/>
                <w:szCs w:val="22"/>
              </w:rPr>
              <w:t xml:space="preserve"> по капитальному ремонту</w:t>
            </w:r>
          </w:p>
          <w:p w14:paraId="64B8A437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26" w:type="pct"/>
          </w:tcPr>
          <w:p w14:paraId="1A80B676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56E49698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  <w:p w14:paraId="1A723B3C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Объем работ в единицах измерения, кв. м.</w:t>
            </w:r>
          </w:p>
          <w:p w14:paraId="2B57237F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7" w:type="pct"/>
          </w:tcPr>
          <w:p w14:paraId="48F9898A" w14:textId="69AF6848" w:rsidR="001746F7" w:rsidRPr="00683887" w:rsidRDefault="001746F7" w:rsidP="00683887">
            <w:pPr>
              <w:rPr>
                <w:rFonts w:eastAsia="Calibri"/>
                <w:sz w:val="22"/>
                <w:szCs w:val="22"/>
              </w:rPr>
            </w:pPr>
          </w:p>
          <w:p w14:paraId="281E5B23" w14:textId="77777777" w:rsidR="001746F7" w:rsidRPr="00683887" w:rsidRDefault="001746F7" w:rsidP="00683887">
            <w:pPr>
              <w:rPr>
                <w:rFonts w:eastAsia="Calibri"/>
                <w:sz w:val="22"/>
                <w:szCs w:val="22"/>
              </w:rPr>
            </w:pPr>
          </w:p>
          <w:p w14:paraId="2F9B05B0" w14:textId="77777777" w:rsidR="001746F7" w:rsidRPr="00683887" w:rsidRDefault="001746F7" w:rsidP="00683887">
            <w:pPr>
              <w:jc w:val="center"/>
              <w:rPr>
                <w:sz w:val="28"/>
                <w:szCs w:val="28"/>
              </w:rPr>
            </w:pPr>
            <w:r w:rsidRPr="00683887">
              <w:rPr>
                <w:rFonts w:eastAsia="Calibri"/>
                <w:sz w:val="22"/>
                <w:szCs w:val="22"/>
              </w:rPr>
              <w:t>Наименование источника финансирования</w:t>
            </w:r>
          </w:p>
        </w:tc>
        <w:tc>
          <w:tcPr>
            <w:tcW w:w="726" w:type="pct"/>
            <w:vAlign w:val="center"/>
          </w:tcPr>
          <w:p w14:paraId="6935FEB6" w14:textId="77777777" w:rsidR="001746F7" w:rsidRPr="00683887" w:rsidRDefault="001746F7" w:rsidP="00683887">
            <w:pPr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Сметная стоимость услуг и (или) работ, руб.</w:t>
            </w:r>
          </w:p>
          <w:p w14:paraId="57797AC9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1746F7" w:rsidRPr="00683887" w14:paraId="7FD69603" w14:textId="77777777" w:rsidTr="001746F7">
        <w:trPr>
          <w:trHeight w:val="322"/>
        </w:trPr>
        <w:tc>
          <w:tcPr>
            <w:tcW w:w="281" w:type="pct"/>
            <w:vAlign w:val="center"/>
          </w:tcPr>
          <w:p w14:paraId="3FAD78D8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561" w:type="pct"/>
            <w:vAlign w:val="center"/>
          </w:tcPr>
          <w:p w14:paraId="7D01B9C0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490" w:type="pct"/>
            <w:vAlign w:val="center"/>
          </w:tcPr>
          <w:p w14:paraId="463FFF4C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98" w:type="pct"/>
            <w:vAlign w:val="center"/>
          </w:tcPr>
          <w:p w14:paraId="2031ECE4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769" w:type="pct"/>
          </w:tcPr>
          <w:p w14:paraId="365997FB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26" w:type="pct"/>
          </w:tcPr>
          <w:p w14:paraId="26285805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847" w:type="pct"/>
          </w:tcPr>
          <w:p w14:paraId="74C57781" w14:textId="0AAC4295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726" w:type="pct"/>
            <w:vAlign w:val="center"/>
          </w:tcPr>
          <w:p w14:paraId="568678D6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1746F7" w:rsidRPr="00683887" w14:paraId="715A8961" w14:textId="77777777" w:rsidTr="001746F7">
        <w:trPr>
          <w:trHeight w:val="371"/>
        </w:trPr>
        <w:tc>
          <w:tcPr>
            <w:tcW w:w="281" w:type="pct"/>
          </w:tcPr>
          <w:p w14:paraId="6645DCFC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61" w:type="pct"/>
          </w:tcPr>
          <w:p w14:paraId="213B9EF8" w14:textId="637076F9" w:rsidR="001746F7" w:rsidRPr="00683887" w:rsidRDefault="001746F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</w:t>
            </w:r>
            <w:r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90" w:type="pct"/>
            <w:noWrap/>
          </w:tcPr>
          <w:p w14:paraId="074E4765" w14:textId="12B9ECD5" w:rsidR="001746F7" w:rsidRPr="00683887" w:rsidRDefault="001746F7" w:rsidP="0068388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2178</w:t>
            </w:r>
          </w:p>
        </w:tc>
        <w:tc>
          <w:tcPr>
            <w:tcW w:w="698" w:type="pct"/>
          </w:tcPr>
          <w:p w14:paraId="6115A31D" w14:textId="222653AA" w:rsidR="001746F7" w:rsidRPr="00434090" w:rsidRDefault="00434090" w:rsidP="00683887">
            <w:pPr>
              <w:widowControl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2023 г.</w:t>
            </w:r>
          </w:p>
        </w:tc>
        <w:tc>
          <w:tcPr>
            <w:tcW w:w="769" w:type="pct"/>
          </w:tcPr>
          <w:p w14:paraId="161F7CEF" w14:textId="3CF58FBA" w:rsidR="001746F7" w:rsidRPr="00E1048E" w:rsidRDefault="001746F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Ремонт внутридомовых инженерных сетей (электроснабжения)</w:t>
            </w:r>
          </w:p>
        </w:tc>
        <w:tc>
          <w:tcPr>
            <w:tcW w:w="626" w:type="pct"/>
          </w:tcPr>
          <w:p w14:paraId="510897CB" w14:textId="3397A9DD" w:rsidR="001746F7" w:rsidRPr="00683887" w:rsidRDefault="001746F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7" w:type="pct"/>
          </w:tcPr>
          <w:p w14:paraId="51B41EB6" w14:textId="78A4892A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726" w:type="pct"/>
          </w:tcPr>
          <w:p w14:paraId="060B0F67" w14:textId="3F066ECE" w:rsidR="001746F7" w:rsidRPr="00E1048E" w:rsidRDefault="001746F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1 588 224,31</w:t>
            </w:r>
          </w:p>
        </w:tc>
      </w:tr>
      <w:tr w:rsidR="001746F7" w:rsidRPr="00683887" w14:paraId="17417E57" w14:textId="77777777" w:rsidTr="001746F7">
        <w:trPr>
          <w:trHeight w:val="371"/>
        </w:trPr>
        <w:tc>
          <w:tcPr>
            <w:tcW w:w="281" w:type="pct"/>
          </w:tcPr>
          <w:p w14:paraId="39553976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1.2</w:t>
            </w:r>
          </w:p>
        </w:tc>
        <w:tc>
          <w:tcPr>
            <w:tcW w:w="561" w:type="pct"/>
          </w:tcPr>
          <w:p w14:paraId="158A3B03" w14:textId="42B24A81" w:rsidR="001746F7" w:rsidRPr="00683887" w:rsidRDefault="001746F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</w:t>
            </w:r>
            <w:r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90" w:type="pct"/>
            <w:noWrap/>
          </w:tcPr>
          <w:p w14:paraId="73069F14" w14:textId="1AEBDE47" w:rsidR="001746F7" w:rsidRPr="00683887" w:rsidRDefault="001746F7" w:rsidP="00683887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2739,4</w:t>
            </w:r>
          </w:p>
        </w:tc>
        <w:tc>
          <w:tcPr>
            <w:tcW w:w="698" w:type="pct"/>
          </w:tcPr>
          <w:p w14:paraId="6011BCEC" w14:textId="7B3E48E6" w:rsidR="001746F7" w:rsidRPr="00434090" w:rsidRDefault="00434090" w:rsidP="00683887">
            <w:pPr>
              <w:widowControl w:val="0"/>
              <w:rPr>
                <w:rFonts w:eastAsia="Calibri"/>
                <w:sz w:val="22"/>
                <w:szCs w:val="22"/>
              </w:rPr>
            </w:pPr>
            <w:r w:rsidRPr="00434090">
              <w:rPr>
                <w:rFonts w:eastAsia="Calibri"/>
                <w:sz w:val="22"/>
                <w:szCs w:val="22"/>
              </w:rPr>
              <w:t>2024 г.</w:t>
            </w:r>
          </w:p>
        </w:tc>
        <w:tc>
          <w:tcPr>
            <w:tcW w:w="769" w:type="pct"/>
          </w:tcPr>
          <w:p w14:paraId="238990EA" w14:textId="5448E36C" w:rsidR="001746F7" w:rsidRPr="00683887" w:rsidRDefault="001746F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1048E">
              <w:rPr>
                <w:rFonts w:eastAsia="Calibri"/>
                <w:sz w:val="22"/>
                <w:szCs w:val="22"/>
              </w:rPr>
              <w:t>Ремонт внутридомовых инженерных сетей (электроснабжения</w:t>
            </w:r>
          </w:p>
        </w:tc>
        <w:tc>
          <w:tcPr>
            <w:tcW w:w="626" w:type="pct"/>
          </w:tcPr>
          <w:p w14:paraId="6F89190D" w14:textId="77777777" w:rsidR="001746F7" w:rsidRPr="00683887" w:rsidRDefault="001746F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847" w:type="pct"/>
          </w:tcPr>
          <w:p w14:paraId="799302D4" w14:textId="35136D95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726" w:type="pct"/>
          </w:tcPr>
          <w:p w14:paraId="17E069A4" w14:textId="543AE2A1" w:rsidR="001746F7" w:rsidRPr="00683887" w:rsidRDefault="001746F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2 244 560,68</w:t>
            </w:r>
          </w:p>
        </w:tc>
      </w:tr>
      <w:tr w:rsidR="001746F7" w:rsidRPr="00683887" w14:paraId="4A17B567" w14:textId="77777777" w:rsidTr="001746F7">
        <w:trPr>
          <w:trHeight w:val="371"/>
        </w:trPr>
        <w:tc>
          <w:tcPr>
            <w:tcW w:w="281" w:type="pct"/>
          </w:tcPr>
          <w:p w14:paraId="46988734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61" w:type="pct"/>
          </w:tcPr>
          <w:p w14:paraId="6487A730" w14:textId="1E93DB9D" w:rsidR="001746F7" w:rsidRPr="00683887" w:rsidRDefault="001746F7" w:rsidP="00683887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>д. 2</w:t>
            </w:r>
            <w:r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90" w:type="pct"/>
            <w:noWrap/>
          </w:tcPr>
          <w:p w14:paraId="4325B959" w14:textId="7A38C42E" w:rsidR="001746F7" w:rsidRPr="00683887" w:rsidRDefault="001746F7" w:rsidP="0068388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2660,0</w:t>
            </w:r>
          </w:p>
        </w:tc>
        <w:tc>
          <w:tcPr>
            <w:tcW w:w="698" w:type="pct"/>
          </w:tcPr>
          <w:p w14:paraId="19446E2A" w14:textId="66B48FB0" w:rsidR="001746F7" w:rsidRPr="00E36F7F" w:rsidRDefault="00434090" w:rsidP="00683887">
            <w:pPr>
              <w:widowControl w:val="0"/>
              <w:rPr>
                <w:sz w:val="22"/>
                <w:szCs w:val="22"/>
                <w:highlight w:val="yellow"/>
              </w:rPr>
            </w:pPr>
            <w:r w:rsidRPr="00434090">
              <w:rPr>
                <w:sz w:val="22"/>
                <w:szCs w:val="22"/>
              </w:rPr>
              <w:t>2024 г.</w:t>
            </w:r>
          </w:p>
        </w:tc>
        <w:tc>
          <w:tcPr>
            <w:tcW w:w="769" w:type="pct"/>
          </w:tcPr>
          <w:p w14:paraId="71430B22" w14:textId="2E358CC7" w:rsidR="001746F7" w:rsidRPr="00683887" w:rsidRDefault="001746F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1048E">
              <w:rPr>
                <w:rFonts w:eastAsia="Calibri"/>
                <w:sz w:val="22"/>
                <w:szCs w:val="22"/>
              </w:rPr>
              <w:t>Ремонт внутридомовых инженерных сетей (электроснабжения</w:t>
            </w:r>
          </w:p>
        </w:tc>
        <w:tc>
          <w:tcPr>
            <w:tcW w:w="626" w:type="pct"/>
          </w:tcPr>
          <w:p w14:paraId="340F1B4D" w14:textId="7FA3B4A7" w:rsidR="001746F7" w:rsidRPr="00683887" w:rsidRDefault="001746F7" w:rsidP="0068388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14:paraId="42972DDE" w14:textId="07B6FA61" w:rsidR="001746F7" w:rsidRPr="00683887" w:rsidRDefault="001746F7" w:rsidP="00683887">
            <w:pPr>
              <w:jc w:val="center"/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726" w:type="pct"/>
          </w:tcPr>
          <w:p w14:paraId="3CC76FC5" w14:textId="1C48FDAB" w:rsidR="001746F7" w:rsidRPr="00683887" w:rsidRDefault="001746F7" w:rsidP="006838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2 193 008,33</w:t>
            </w:r>
          </w:p>
        </w:tc>
      </w:tr>
      <w:tr w:rsidR="001746F7" w:rsidRPr="00683887" w14:paraId="2F0C849F" w14:textId="77777777" w:rsidTr="001746F7">
        <w:trPr>
          <w:trHeight w:val="371"/>
        </w:trPr>
        <w:tc>
          <w:tcPr>
            <w:tcW w:w="281" w:type="pct"/>
          </w:tcPr>
          <w:p w14:paraId="0A970C49" w14:textId="77777777" w:rsidR="001746F7" w:rsidRPr="00683887" w:rsidRDefault="001746F7" w:rsidP="00683887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683887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561" w:type="pct"/>
          </w:tcPr>
          <w:p w14:paraId="5FBEF428" w14:textId="3F8A78AC" w:rsidR="001746F7" w:rsidRPr="00683887" w:rsidRDefault="001746F7" w:rsidP="00683887">
            <w:r w:rsidRPr="00683887">
              <w:rPr>
                <w:rFonts w:eastAsia="Calibri"/>
                <w:color w:val="000000"/>
                <w:sz w:val="22"/>
                <w:szCs w:val="22"/>
              </w:rPr>
              <w:t>ул. Новая,</w:t>
            </w:r>
            <w:r w:rsidRPr="00683887">
              <w:rPr>
                <w:rFonts w:eastAsia="Calibri"/>
                <w:color w:val="000000"/>
                <w:sz w:val="22"/>
                <w:szCs w:val="22"/>
              </w:rPr>
              <w:br/>
              <w:t xml:space="preserve">д. </w:t>
            </w:r>
            <w:r>
              <w:rPr>
                <w:rFonts w:eastAsia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90" w:type="pct"/>
            <w:noWrap/>
          </w:tcPr>
          <w:p w14:paraId="3BA97FBE" w14:textId="77F6DF97" w:rsidR="001746F7" w:rsidRPr="00683887" w:rsidRDefault="001746F7" w:rsidP="00683887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2653,2</w:t>
            </w:r>
          </w:p>
        </w:tc>
        <w:tc>
          <w:tcPr>
            <w:tcW w:w="698" w:type="pct"/>
          </w:tcPr>
          <w:p w14:paraId="7096745C" w14:textId="2EE08C1D" w:rsidR="001746F7" w:rsidRPr="00434090" w:rsidRDefault="00434090" w:rsidP="00683887">
            <w:pPr>
              <w:widowControl w:val="0"/>
              <w:rPr>
                <w:sz w:val="22"/>
                <w:szCs w:val="22"/>
                <w:highlight w:val="yellow"/>
              </w:rPr>
            </w:pPr>
            <w:r w:rsidRPr="00434090">
              <w:rPr>
                <w:sz w:val="22"/>
                <w:szCs w:val="22"/>
              </w:rPr>
              <w:t>2025 г.</w:t>
            </w:r>
          </w:p>
        </w:tc>
        <w:tc>
          <w:tcPr>
            <w:tcW w:w="769" w:type="pct"/>
          </w:tcPr>
          <w:p w14:paraId="56FAF38B" w14:textId="22285077" w:rsidR="001746F7" w:rsidRPr="00683887" w:rsidRDefault="001746F7" w:rsidP="00683887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E1048E">
              <w:rPr>
                <w:rFonts w:eastAsia="Calibri"/>
                <w:sz w:val="22"/>
                <w:szCs w:val="22"/>
              </w:rPr>
              <w:t>Ремонт внутридомовых инженерных сетей (электроснабжения</w:t>
            </w:r>
          </w:p>
        </w:tc>
        <w:tc>
          <w:tcPr>
            <w:tcW w:w="626" w:type="pct"/>
          </w:tcPr>
          <w:p w14:paraId="745DFABA" w14:textId="46565930" w:rsidR="001746F7" w:rsidRPr="00683887" w:rsidRDefault="001746F7" w:rsidP="00683887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14:paraId="5468AC9A" w14:textId="2B5F2693" w:rsidR="001746F7" w:rsidRPr="00683887" w:rsidRDefault="001746F7" w:rsidP="00683887">
            <w:pPr>
              <w:jc w:val="center"/>
            </w:pPr>
            <w:r w:rsidRPr="00683887">
              <w:rPr>
                <w:rFonts w:eastAsia="Calibri"/>
                <w:sz w:val="22"/>
                <w:szCs w:val="22"/>
              </w:rPr>
              <w:t>за счет средств собственников помещений в МКД</w:t>
            </w:r>
          </w:p>
        </w:tc>
        <w:tc>
          <w:tcPr>
            <w:tcW w:w="726" w:type="pct"/>
          </w:tcPr>
          <w:p w14:paraId="4EB273AD" w14:textId="6AE98E0C" w:rsidR="001746F7" w:rsidRPr="00683887" w:rsidRDefault="001746F7" w:rsidP="006838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2 284 818,39</w:t>
            </w:r>
          </w:p>
        </w:tc>
      </w:tr>
    </w:tbl>
    <w:p w14:paraId="0E489A43" w14:textId="77777777" w:rsidR="00683887" w:rsidRPr="00683887" w:rsidRDefault="00683887" w:rsidP="00683887">
      <w:pPr>
        <w:spacing w:before="100" w:beforeAutospacing="1" w:after="100" w:afterAutospacing="1"/>
        <w:contextualSpacing/>
        <w:jc w:val="both"/>
        <w:rPr>
          <w:b/>
          <w:sz w:val="22"/>
          <w:szCs w:val="22"/>
        </w:rPr>
      </w:pPr>
    </w:p>
    <w:p w14:paraId="1252AF4B" w14:textId="77777777"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4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1746F7"/>
    <w:rsid w:val="002C549C"/>
    <w:rsid w:val="002D021F"/>
    <w:rsid w:val="00326D93"/>
    <w:rsid w:val="0034771F"/>
    <w:rsid w:val="0035265D"/>
    <w:rsid w:val="00370437"/>
    <w:rsid w:val="003B6F55"/>
    <w:rsid w:val="004012AA"/>
    <w:rsid w:val="00434090"/>
    <w:rsid w:val="004730BB"/>
    <w:rsid w:val="00496849"/>
    <w:rsid w:val="00497C30"/>
    <w:rsid w:val="00497D8A"/>
    <w:rsid w:val="004C316F"/>
    <w:rsid w:val="004F504A"/>
    <w:rsid w:val="00507CD3"/>
    <w:rsid w:val="005208E9"/>
    <w:rsid w:val="00537912"/>
    <w:rsid w:val="0055104B"/>
    <w:rsid w:val="005A2401"/>
    <w:rsid w:val="005C4D41"/>
    <w:rsid w:val="00683887"/>
    <w:rsid w:val="006936DA"/>
    <w:rsid w:val="006B6A63"/>
    <w:rsid w:val="007159EC"/>
    <w:rsid w:val="00725692"/>
    <w:rsid w:val="0079166E"/>
    <w:rsid w:val="007B3976"/>
    <w:rsid w:val="007B478A"/>
    <w:rsid w:val="007C00AA"/>
    <w:rsid w:val="008243BD"/>
    <w:rsid w:val="00831C94"/>
    <w:rsid w:val="008670D5"/>
    <w:rsid w:val="00877924"/>
    <w:rsid w:val="00897576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531AC"/>
    <w:rsid w:val="00B9762C"/>
    <w:rsid w:val="00C279B9"/>
    <w:rsid w:val="00C4774B"/>
    <w:rsid w:val="00C53F12"/>
    <w:rsid w:val="00CC51D7"/>
    <w:rsid w:val="00D16F45"/>
    <w:rsid w:val="00D67B06"/>
    <w:rsid w:val="00D849A8"/>
    <w:rsid w:val="00D968A3"/>
    <w:rsid w:val="00E01046"/>
    <w:rsid w:val="00E1048E"/>
    <w:rsid w:val="00E36F7F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C143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2022-11-14T14:24:00Z</cp:lastPrinted>
  <dcterms:created xsi:type="dcterms:W3CDTF">2022-11-23T09:52:00Z</dcterms:created>
  <dcterms:modified xsi:type="dcterms:W3CDTF">2022-11-23T09:52:00Z</dcterms:modified>
</cp:coreProperties>
</file>