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722941672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88"/>
        <w:gridCol w:w="1275"/>
      </w:tblGrid>
      <w:tr w:rsidR="00DB5ECB" w:rsidRPr="00EF0AB1" w:rsidTr="003307BC">
        <w:tc>
          <w:tcPr>
            <w:tcW w:w="1418" w:type="dxa"/>
          </w:tcPr>
          <w:p w:rsidR="00086A4F" w:rsidRDefault="00086A4F" w:rsidP="00DB5ECB"/>
          <w:p w:rsidR="00DB5ECB" w:rsidRPr="00D97642" w:rsidRDefault="00E16300" w:rsidP="00DB5ECB">
            <w:pPr>
              <w:rPr>
                <w:u w:val="single"/>
              </w:rPr>
            </w:pPr>
            <w:r>
              <w:rPr>
                <w:u w:val="single"/>
              </w:rPr>
              <w:t>25.08</w:t>
            </w:r>
            <w:r w:rsidR="00D97642">
              <w:rPr>
                <w:u w:val="single"/>
              </w:rPr>
              <w:t>.202</w:t>
            </w:r>
            <w:r>
              <w:rPr>
                <w:u w:val="single"/>
              </w:rPr>
              <w:t>2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C94130" w:rsidP="00DB5ECB">
            <w:r>
              <w:t>№_</w:t>
            </w:r>
            <w:r w:rsidR="00E16300">
              <w:rPr>
                <w:u w:val="single"/>
              </w:rPr>
              <w:t>128</w:t>
            </w:r>
          </w:p>
        </w:tc>
      </w:tr>
    </w:tbl>
    <w:p w:rsidR="00DB5ECB" w:rsidRDefault="00DB5ECB" w:rsidP="007E74D6">
      <w:pPr>
        <w:ind w:right="76"/>
        <w:rPr>
          <w:b/>
        </w:rPr>
      </w:pPr>
    </w:p>
    <w:p w:rsidR="00C13454" w:rsidRDefault="00C13454" w:rsidP="00C13454">
      <w:pPr>
        <w:jc w:val="center"/>
        <w:rPr>
          <w:b/>
        </w:rPr>
      </w:pPr>
      <w:r w:rsidRPr="00040239">
        <w:rPr>
          <w:b/>
        </w:rPr>
        <w:t>О</w:t>
      </w:r>
      <w:r>
        <w:rPr>
          <w:b/>
        </w:rPr>
        <w:t>Б УСЛОВИЯХ ПРИВАТИЗАЦИИ МУНИЦИПАЛЬНОГО ИМУЩЕСТВА</w:t>
      </w:r>
    </w:p>
    <w:p w:rsidR="00C13454" w:rsidRPr="00040239" w:rsidRDefault="004C3A64" w:rsidP="00C13454">
      <w:pPr>
        <w:jc w:val="center"/>
        <w:rPr>
          <w:b/>
        </w:rPr>
      </w:pPr>
      <w:r>
        <w:rPr>
          <w:b/>
        </w:rPr>
        <w:t xml:space="preserve"> ЗАТО СОЛНЕЧНЫЙ</w:t>
      </w:r>
    </w:p>
    <w:p w:rsidR="00C13454" w:rsidRPr="00040239" w:rsidRDefault="00C13454" w:rsidP="00C13454"/>
    <w:p w:rsidR="00C13454" w:rsidRPr="00040239" w:rsidRDefault="00C13454" w:rsidP="00C13454">
      <w:pPr>
        <w:pStyle w:val="aa"/>
        <w:ind w:right="-22" w:firstLine="567"/>
        <w:jc w:val="both"/>
      </w:pPr>
      <w:r w:rsidRPr="00040239">
        <w:t>В соответствии с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21.12.2001г. №178-ФЗ «О приватизации государственного и муниципального имущества»,</w:t>
      </w:r>
      <w:r w:rsidR="002C2E12">
        <w:t xml:space="preserve">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</w:t>
      </w:r>
      <w:r w:rsidR="00786C48">
        <w:t xml:space="preserve"> </w:t>
      </w:r>
      <w:r w:rsidRPr="00040239">
        <w:t xml:space="preserve">Уставом ЗАТО Солнечный, Решением Думы ЗАТО Солнечный </w:t>
      </w:r>
      <w:r w:rsidR="004C3A64">
        <w:t>от 26.02.2019г. № 114-5</w:t>
      </w:r>
      <w:r w:rsidRPr="00040239">
        <w:t xml:space="preserve"> «Об утверждении </w:t>
      </w:r>
      <w:hyperlink w:anchor="P28" w:history="1">
        <w:r w:rsidR="004C3A64" w:rsidRPr="00D90D50">
          <w:t>Положени</w:t>
        </w:r>
        <w:r w:rsidR="004C3A64">
          <w:t>я</w:t>
        </w:r>
      </w:hyperlink>
      <w:r w:rsidR="004C3A64" w:rsidRPr="00D90D50">
        <w:t xml:space="preserve"> о порядке управления и распоряжения имуществом, находящимся в муниципальной собственности </w:t>
      </w:r>
      <w:r w:rsidR="004C3A64">
        <w:t xml:space="preserve">ЗАТО Солнечный Тверской области, </w:t>
      </w:r>
      <w:r w:rsidRPr="00040239">
        <w:t>Решением Д</w:t>
      </w:r>
      <w:r w:rsidR="004C3A64">
        <w:t xml:space="preserve">умы ЗАТО Солнечный от </w:t>
      </w:r>
      <w:r w:rsidR="00E16300">
        <w:t>27</w:t>
      </w:r>
      <w:r w:rsidR="004C3A64">
        <w:t>.</w:t>
      </w:r>
      <w:r w:rsidR="00E16300">
        <w:t>07</w:t>
      </w:r>
      <w:r w:rsidR="004C3A64">
        <w:t>.20</w:t>
      </w:r>
      <w:r w:rsidR="00E16300">
        <w:t>22</w:t>
      </w:r>
      <w:r w:rsidR="004C3A64">
        <w:t xml:space="preserve">г. </w:t>
      </w:r>
      <w:r w:rsidR="005D525C">
        <w:t xml:space="preserve">№ </w:t>
      </w:r>
      <w:r w:rsidR="00E16300">
        <w:t>70</w:t>
      </w:r>
      <w:r w:rsidR="003307BC">
        <w:t>-6</w:t>
      </w:r>
      <w:r w:rsidR="00633B4A" w:rsidRPr="00040239">
        <w:t xml:space="preserve"> </w:t>
      </w:r>
      <w:r w:rsidRPr="00040239">
        <w:t>«О</w:t>
      </w:r>
      <w:r w:rsidR="004C3A64">
        <w:t>б утверждении Прогнозного</w:t>
      </w:r>
      <w:r w:rsidR="004C3A64" w:rsidRPr="004A5615">
        <w:t xml:space="preserve"> </w:t>
      </w:r>
      <w:hyperlink w:anchor="Par48" w:history="1">
        <w:r w:rsidR="004C3A64" w:rsidRPr="004A5615">
          <w:t>план</w:t>
        </w:r>
      </w:hyperlink>
      <w:r w:rsidR="004C3A64">
        <w:t>а (программы</w:t>
      </w:r>
      <w:r w:rsidR="004C3A64" w:rsidRPr="004A5615">
        <w:t xml:space="preserve">) приватизации муниципального имущества ЗАТО Солнечный </w:t>
      </w:r>
      <w:r w:rsidR="004C3A64">
        <w:t xml:space="preserve">Тверской области </w:t>
      </w:r>
      <w:r w:rsidR="004C3A64" w:rsidRPr="004A5615">
        <w:t>на 20</w:t>
      </w:r>
      <w:r w:rsidR="00E16300">
        <w:t>22</w:t>
      </w:r>
      <w:r w:rsidR="004C3A64" w:rsidRPr="004A5615">
        <w:t xml:space="preserve"> год</w:t>
      </w:r>
      <w:r w:rsidRPr="00040239">
        <w:t xml:space="preserve">», </w:t>
      </w:r>
      <w:r>
        <w:t>на основании Отч</w:t>
      </w:r>
      <w:r w:rsidR="004C3A64">
        <w:t>ет</w:t>
      </w:r>
      <w:r w:rsidR="00E16300">
        <w:t>а</w:t>
      </w:r>
      <w:r w:rsidR="004C3A64">
        <w:t xml:space="preserve"> </w:t>
      </w:r>
      <w:r w:rsidR="00112747">
        <w:t xml:space="preserve">об определении рыночной стоимости </w:t>
      </w:r>
      <w:bookmarkStart w:id="0" w:name="_Hlk55823481"/>
      <w:r w:rsidR="004C3A64">
        <w:t xml:space="preserve">№ </w:t>
      </w:r>
      <w:r w:rsidR="00E16300">
        <w:t>24</w:t>
      </w:r>
      <w:r w:rsidR="004C3A64">
        <w:t>/</w:t>
      </w:r>
      <w:r w:rsidR="00E16300">
        <w:t>06</w:t>
      </w:r>
      <w:r w:rsidR="004C3A64">
        <w:t>-</w:t>
      </w:r>
      <w:r w:rsidR="00E16300">
        <w:t>22</w:t>
      </w:r>
      <w:r w:rsidR="00BB77B6">
        <w:t>-</w:t>
      </w:r>
      <w:r w:rsidR="004C3A64">
        <w:t>н</w:t>
      </w:r>
      <w:r w:rsidR="00E16300">
        <w:t xml:space="preserve"> от 24.07.2022</w:t>
      </w:r>
      <w:r w:rsidR="00BB77B6">
        <w:t>г.</w:t>
      </w:r>
      <w:bookmarkEnd w:id="0"/>
      <w:r>
        <w:t xml:space="preserve"> </w:t>
      </w:r>
      <w:r w:rsidR="004C3A64">
        <w:t>(ИП Ким Надежда Владимировна)</w:t>
      </w:r>
      <w:r>
        <w:t xml:space="preserve">, </w:t>
      </w:r>
      <w:r w:rsidRPr="00040239">
        <w:t>администрация ЗАТО Солнечный</w:t>
      </w:r>
    </w:p>
    <w:p w:rsidR="00C13454" w:rsidRPr="004C3A64" w:rsidRDefault="00C13454" w:rsidP="00AF1226">
      <w:pPr>
        <w:pStyle w:val="aa"/>
        <w:ind w:right="-711"/>
        <w:jc w:val="center"/>
        <w:rPr>
          <w:b/>
        </w:rPr>
      </w:pPr>
      <w:r w:rsidRPr="004C3A64">
        <w:rPr>
          <w:b/>
        </w:rPr>
        <w:t>ПОСТАНОВЛЯЕТ:</w:t>
      </w:r>
    </w:p>
    <w:p w:rsidR="00C13454" w:rsidRPr="001C358C" w:rsidRDefault="00C13454" w:rsidP="007E74D6">
      <w:pPr>
        <w:numPr>
          <w:ilvl w:val="0"/>
          <w:numId w:val="10"/>
        </w:numPr>
        <w:ind w:left="426" w:hanging="284"/>
        <w:jc w:val="both"/>
      </w:pPr>
      <w:r w:rsidRPr="00040239">
        <w:t xml:space="preserve">Продать </w:t>
      </w:r>
      <w:r w:rsidR="001C358C" w:rsidRPr="00040239">
        <w:t xml:space="preserve">посредством приватизации </w:t>
      </w:r>
      <w:r w:rsidRPr="00040239">
        <w:t>муниципальное имущество</w:t>
      </w:r>
      <w:r w:rsidR="003307BC">
        <w:t xml:space="preserve"> - </w:t>
      </w:r>
      <w:r w:rsidR="00E16300">
        <w:t xml:space="preserve">нежилое помещение, площадью 35,0 кв.м. с кадастровым номером 69:50:0010901:46, находящееся по адресу: Тверская область, пгт Солнечный, ул. Новая, д. 43А, помещение </w:t>
      </w:r>
      <w:r w:rsidR="00E16300">
        <w:rPr>
          <w:lang w:val="en-US"/>
        </w:rPr>
        <w:t>II</w:t>
      </w:r>
      <w:r w:rsidR="00E16300">
        <w:t>.</w:t>
      </w:r>
    </w:p>
    <w:p w:rsidR="000A51F5" w:rsidRDefault="00C13454" w:rsidP="007E74D6">
      <w:pPr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</w:pPr>
      <w:r w:rsidRPr="002C2E12">
        <w:t xml:space="preserve">Определить способ приватизации – продажа муниципального имущества </w:t>
      </w:r>
      <w:r w:rsidR="002C2E12" w:rsidRPr="002C2E12">
        <w:t xml:space="preserve">в </w:t>
      </w:r>
      <w:r w:rsidR="002C2E12" w:rsidRPr="000A51F5">
        <w:t xml:space="preserve">электронной форме путем </w:t>
      </w:r>
      <w:r w:rsidR="002C2E12" w:rsidRPr="000A51F5">
        <w:rPr>
          <w:iCs/>
        </w:rPr>
        <w:t>проведения аукциона с открытой формой подачи предложений о цене имущества</w:t>
      </w:r>
      <w:r w:rsidRPr="000A51F5">
        <w:t>.</w:t>
      </w:r>
    </w:p>
    <w:p w:rsidR="000A51F5" w:rsidRPr="004B00C3" w:rsidRDefault="000A51F5" w:rsidP="007E74D6">
      <w:pPr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</w:pPr>
      <w:r w:rsidRPr="004B00C3">
        <w:t xml:space="preserve">Определить электронную площадку, на которой будет проводиться продажа муниципального имущества в электронной форме - </w:t>
      </w:r>
      <w:hyperlink r:id="rId10" w:tgtFrame="_blank" w:history="1">
        <w:r w:rsidRPr="004B00C3">
          <w:rPr>
            <w:rStyle w:val="a8"/>
            <w:color w:val="auto"/>
          </w:rPr>
          <w:t>Сбербанк АСТ</w:t>
        </w:r>
      </w:hyperlink>
      <w:r w:rsidRPr="004B00C3">
        <w:t> (sberbank-ast.ru).</w:t>
      </w:r>
    </w:p>
    <w:p w:rsidR="005D70FB" w:rsidRPr="002C2E12" w:rsidRDefault="004B00C3" w:rsidP="007E74D6">
      <w:pPr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</w:pPr>
      <w:r w:rsidRPr="004B00C3">
        <w:t>Утвердить</w:t>
      </w:r>
      <w:r w:rsidR="005D70FB" w:rsidRPr="004B00C3">
        <w:t xml:space="preserve"> электронную форму заявки на участие в продаже </w:t>
      </w:r>
      <w:r w:rsidRPr="004B00C3">
        <w:t xml:space="preserve">муниципального </w:t>
      </w:r>
      <w:r w:rsidR="005D70FB" w:rsidRPr="004B00C3">
        <w:t>имущества</w:t>
      </w:r>
      <w:r w:rsidRPr="004B00C3">
        <w:t xml:space="preserve"> </w:t>
      </w:r>
      <w:r w:rsidR="00792968">
        <w:t>по форме, установленной на электронной площадке.</w:t>
      </w:r>
    </w:p>
    <w:p w:rsidR="008841CD" w:rsidRPr="00E16300" w:rsidRDefault="00C13454" w:rsidP="007E74D6">
      <w:pPr>
        <w:numPr>
          <w:ilvl w:val="0"/>
          <w:numId w:val="10"/>
        </w:numPr>
        <w:ind w:left="426" w:hanging="284"/>
        <w:jc w:val="both"/>
      </w:pPr>
      <w:r w:rsidRPr="00040239">
        <w:t>Определить начальную цену приватизируемого муниципаль</w:t>
      </w:r>
      <w:r w:rsidR="0009314B">
        <w:t>ного имущества в размере</w:t>
      </w:r>
      <w:r w:rsidR="00E16300">
        <w:t xml:space="preserve"> 308125</w:t>
      </w:r>
      <w:r w:rsidR="00A41F41">
        <w:t>,00</w:t>
      </w:r>
      <w:r w:rsidR="009A1ADB">
        <w:t xml:space="preserve"> руб.</w:t>
      </w:r>
      <w:r w:rsidR="008A4C30" w:rsidRPr="008841CD">
        <w:t xml:space="preserve"> </w:t>
      </w:r>
      <w:r w:rsidR="009A1ADB" w:rsidRPr="008841CD">
        <w:t>(</w:t>
      </w:r>
      <w:r w:rsidR="00E16300">
        <w:t>триста</w:t>
      </w:r>
      <w:r w:rsidR="009A1ADB">
        <w:t xml:space="preserve"> </w:t>
      </w:r>
      <w:r w:rsidR="00A41F41">
        <w:t>восемь тысяч</w:t>
      </w:r>
      <w:r w:rsidR="00E16300">
        <w:t xml:space="preserve"> сто двадцать пять</w:t>
      </w:r>
      <w:r w:rsidR="009A1ADB" w:rsidRPr="009A1ADB">
        <w:t xml:space="preserve"> </w:t>
      </w:r>
      <w:r w:rsidR="009A1ADB" w:rsidRPr="008841CD">
        <w:t>рубл</w:t>
      </w:r>
      <w:r w:rsidR="00A41F41">
        <w:t>ей</w:t>
      </w:r>
      <w:r w:rsidR="009A1ADB" w:rsidRPr="008841CD">
        <w:t>)</w:t>
      </w:r>
      <w:r w:rsidR="00A41F41">
        <w:t>, без учета НДС</w:t>
      </w:r>
      <w:r w:rsidR="00E16300">
        <w:t>.</w:t>
      </w:r>
    </w:p>
    <w:p w:rsidR="00C13454" w:rsidRPr="008841CD" w:rsidRDefault="00C13454" w:rsidP="007E74D6">
      <w:pPr>
        <w:numPr>
          <w:ilvl w:val="0"/>
          <w:numId w:val="10"/>
        </w:numPr>
        <w:ind w:left="426" w:hanging="284"/>
        <w:jc w:val="both"/>
        <w:rPr>
          <w:szCs w:val="20"/>
        </w:rPr>
      </w:pPr>
      <w:r w:rsidRPr="00B536BC">
        <w:t xml:space="preserve">Установить величину повышения начальной цены </w:t>
      </w:r>
      <w:r w:rsidR="00E503F0">
        <w:t xml:space="preserve">(«шаг аукциона») в размере 2 </w:t>
      </w:r>
      <w:r w:rsidR="00256158" w:rsidRPr="00B536BC">
        <w:t>%</w:t>
      </w:r>
      <w:r w:rsidRPr="00B536BC">
        <w:t xml:space="preserve"> процент</w:t>
      </w:r>
      <w:r w:rsidR="00B536BC" w:rsidRPr="00B536BC">
        <w:t>а</w:t>
      </w:r>
      <w:r w:rsidRPr="00B536BC">
        <w:t xml:space="preserve"> от начальной цены предмета аукциона, который не изменяется в течение всего </w:t>
      </w:r>
      <w:r w:rsidRPr="006D03B9">
        <w:t>аукциона.</w:t>
      </w:r>
    </w:p>
    <w:p w:rsidR="00C13454" w:rsidRPr="006D03B9" w:rsidRDefault="00C13454" w:rsidP="007E74D6">
      <w:pPr>
        <w:numPr>
          <w:ilvl w:val="0"/>
          <w:numId w:val="10"/>
        </w:numPr>
        <w:ind w:left="426" w:hanging="284"/>
        <w:jc w:val="both"/>
      </w:pPr>
      <w:r w:rsidRPr="006D03B9">
        <w:t>Установить единовременную форму оплаты приватизируемого муниципального имущества.</w:t>
      </w:r>
    </w:p>
    <w:p w:rsidR="007E74D6" w:rsidRDefault="00C13454" w:rsidP="007E74D6">
      <w:pPr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</w:pPr>
      <w:r w:rsidRPr="008841CD">
        <w:t>Установить задаток дл</w:t>
      </w:r>
      <w:r w:rsidR="00B536BC" w:rsidRPr="008841CD">
        <w:t>я участия в аукционе в размере 2</w:t>
      </w:r>
      <w:r w:rsidRPr="008841CD">
        <w:t>0% от начальной цены приватизируемого муницип</w:t>
      </w:r>
      <w:r w:rsidR="00B536BC" w:rsidRPr="008841CD">
        <w:t>ального имущества в сумме</w:t>
      </w:r>
      <w:r w:rsidR="00E16300">
        <w:t xml:space="preserve"> 61625</w:t>
      </w:r>
      <w:r w:rsidR="00020A6F">
        <w:t>,00</w:t>
      </w:r>
      <w:r w:rsidR="00F173E5" w:rsidRPr="008841CD">
        <w:t xml:space="preserve"> </w:t>
      </w:r>
      <w:r w:rsidR="009A1ADB" w:rsidRPr="008841CD">
        <w:t>(</w:t>
      </w:r>
      <w:r w:rsidR="00E16300">
        <w:t xml:space="preserve">шестьдесят </w:t>
      </w:r>
      <w:r w:rsidR="00020A6F">
        <w:t>одна</w:t>
      </w:r>
      <w:r w:rsidR="009A1ADB" w:rsidRPr="008841CD">
        <w:t xml:space="preserve"> тысяч</w:t>
      </w:r>
      <w:r w:rsidR="00020A6F">
        <w:t>а</w:t>
      </w:r>
      <w:r w:rsidR="005E335E">
        <w:t xml:space="preserve"> шестьсот</w:t>
      </w:r>
      <w:r w:rsidR="00E16300">
        <w:t xml:space="preserve"> двадцать пять</w:t>
      </w:r>
      <w:r w:rsidR="005E335E">
        <w:t xml:space="preserve"> рублей</w:t>
      </w:r>
      <w:r w:rsidR="009A1ADB" w:rsidRPr="008841CD">
        <w:t>)</w:t>
      </w:r>
      <w:r w:rsidR="007E74D6">
        <w:t>.</w:t>
      </w:r>
    </w:p>
    <w:p w:rsidR="00F173E5" w:rsidRPr="00AF1226" w:rsidRDefault="00F173E5" w:rsidP="007E74D6">
      <w:pPr>
        <w:ind w:left="426"/>
        <w:jc w:val="both"/>
      </w:pPr>
      <w:r w:rsidRPr="00AF1226">
        <w:t>Задаток вносится участником аукциона на реквизиты оператора электронной площадки:</w:t>
      </w:r>
    </w:p>
    <w:p w:rsidR="00F47C85" w:rsidRDefault="00F47C85" w:rsidP="007E74D6">
      <w:pPr>
        <w:autoSpaceDE w:val="0"/>
        <w:autoSpaceDN w:val="0"/>
        <w:adjustRightInd w:val="0"/>
        <w:ind w:left="851"/>
        <w:jc w:val="both"/>
      </w:pPr>
      <w:r>
        <w:t>ПОЛУЧАТЕЛЬ:</w:t>
      </w:r>
    </w:p>
    <w:p w:rsidR="00F47C85" w:rsidRDefault="00F47C85" w:rsidP="007E74D6">
      <w:pPr>
        <w:autoSpaceDE w:val="0"/>
        <w:autoSpaceDN w:val="0"/>
        <w:adjustRightInd w:val="0"/>
        <w:ind w:left="851"/>
        <w:jc w:val="both"/>
      </w:pPr>
      <w:r>
        <w:t xml:space="preserve">Наименование: АО </w:t>
      </w:r>
      <w:r w:rsidR="00786C48">
        <w:t>«</w:t>
      </w:r>
      <w:r>
        <w:t>Сбербанк-АСТ</w:t>
      </w:r>
      <w:r w:rsidR="00786C48">
        <w:t>»</w:t>
      </w:r>
    </w:p>
    <w:p w:rsidR="00F47C85" w:rsidRDefault="00F47C85" w:rsidP="007E74D6">
      <w:pPr>
        <w:autoSpaceDE w:val="0"/>
        <w:autoSpaceDN w:val="0"/>
        <w:adjustRightInd w:val="0"/>
        <w:ind w:left="851"/>
        <w:jc w:val="both"/>
      </w:pPr>
      <w:r>
        <w:lastRenderedPageBreak/>
        <w:t>ИНН: 7707308480</w:t>
      </w:r>
    </w:p>
    <w:p w:rsidR="00F47C85" w:rsidRDefault="00F47C85" w:rsidP="007E74D6">
      <w:pPr>
        <w:autoSpaceDE w:val="0"/>
        <w:autoSpaceDN w:val="0"/>
        <w:adjustRightInd w:val="0"/>
        <w:ind w:left="851"/>
        <w:jc w:val="both"/>
      </w:pPr>
      <w:r>
        <w:t>КПП: 770401001</w:t>
      </w:r>
    </w:p>
    <w:p w:rsidR="00706B7D" w:rsidRDefault="00F47C85" w:rsidP="007E74D6">
      <w:pPr>
        <w:autoSpaceDE w:val="0"/>
        <w:autoSpaceDN w:val="0"/>
        <w:adjustRightInd w:val="0"/>
        <w:ind w:left="851"/>
        <w:jc w:val="both"/>
      </w:pPr>
      <w:r>
        <w:t>Расчетный счет: 40702810300020038047</w:t>
      </w:r>
    </w:p>
    <w:p w:rsidR="00F47C85" w:rsidRDefault="00F47C85" w:rsidP="007E74D6">
      <w:pPr>
        <w:autoSpaceDE w:val="0"/>
        <w:autoSpaceDN w:val="0"/>
        <w:adjustRightInd w:val="0"/>
        <w:ind w:left="851"/>
        <w:jc w:val="both"/>
      </w:pPr>
      <w:r>
        <w:t>БАНК ПОЛУЧАТЕЛЯ:</w:t>
      </w:r>
    </w:p>
    <w:p w:rsidR="00F47C85" w:rsidRDefault="00F47C85" w:rsidP="007E74D6">
      <w:pPr>
        <w:autoSpaceDE w:val="0"/>
        <w:autoSpaceDN w:val="0"/>
        <w:adjustRightInd w:val="0"/>
        <w:ind w:left="851"/>
        <w:jc w:val="both"/>
      </w:pPr>
      <w:r>
        <w:t xml:space="preserve">Наименование банка: ПАО </w:t>
      </w:r>
      <w:r w:rsidR="00786C48">
        <w:t>«</w:t>
      </w:r>
      <w:r>
        <w:t>СБЕРБАНК РОССИИ</w:t>
      </w:r>
      <w:r w:rsidR="00786C48">
        <w:t>»</w:t>
      </w:r>
      <w:r>
        <w:t xml:space="preserve"> Г. МОСКВА</w:t>
      </w:r>
    </w:p>
    <w:p w:rsidR="00F47C85" w:rsidRDefault="00F47C85" w:rsidP="007E74D6">
      <w:pPr>
        <w:autoSpaceDE w:val="0"/>
        <w:autoSpaceDN w:val="0"/>
        <w:adjustRightInd w:val="0"/>
        <w:ind w:left="851"/>
        <w:jc w:val="both"/>
      </w:pPr>
      <w:r>
        <w:t>БИК: 044525225</w:t>
      </w:r>
    </w:p>
    <w:p w:rsidR="00706B7D" w:rsidRDefault="00F47C85" w:rsidP="007E74D6">
      <w:pPr>
        <w:autoSpaceDE w:val="0"/>
        <w:autoSpaceDN w:val="0"/>
        <w:adjustRightInd w:val="0"/>
        <w:ind w:left="851"/>
        <w:jc w:val="both"/>
      </w:pPr>
      <w:r>
        <w:t>Корреспондентский счет: 30101810400000000225</w:t>
      </w:r>
      <w:r w:rsidR="00706B7D">
        <w:t>.</w:t>
      </w:r>
    </w:p>
    <w:p w:rsidR="00B536BC" w:rsidRPr="00F173E5" w:rsidRDefault="00F173E5" w:rsidP="007E74D6">
      <w:pPr>
        <w:autoSpaceDE w:val="0"/>
        <w:autoSpaceDN w:val="0"/>
        <w:adjustRightInd w:val="0"/>
        <w:ind w:left="851"/>
        <w:jc w:val="both"/>
        <w:rPr>
          <w:rFonts w:eastAsia="Calibri"/>
        </w:rPr>
      </w:pPr>
      <w:r w:rsidRPr="00040239">
        <w:rPr>
          <w:rFonts w:eastAsia="Calibri"/>
          <w:lang w:val="x-none"/>
        </w:rPr>
        <w:t>В платежном поручении необходимо указать</w:t>
      </w:r>
      <w:r>
        <w:rPr>
          <w:rFonts w:eastAsia="Calibri"/>
        </w:rPr>
        <w:t>:</w:t>
      </w:r>
      <w:r w:rsidRPr="00040239">
        <w:rPr>
          <w:rFonts w:eastAsia="Calibri"/>
          <w:lang w:val="x-none"/>
        </w:rPr>
        <w:t xml:space="preserve"> </w:t>
      </w:r>
      <w:r w:rsidR="00706B7D" w:rsidRPr="00706B7D">
        <w:rPr>
          <w:rStyle w:val="ad"/>
          <w:b w:val="0"/>
          <w:u w:val="single"/>
        </w:rPr>
        <w:t>Перечисление денежных средств в качестве задатка (депозита) (ИНН плательщика)</w:t>
      </w:r>
      <w:r w:rsidRPr="004C75C6">
        <w:rPr>
          <w:rStyle w:val="ad"/>
          <w:b w:val="0"/>
          <w:u w:val="single"/>
        </w:rPr>
        <w:t>, НДС не облагается</w:t>
      </w:r>
      <w:r w:rsidRPr="004C75C6">
        <w:rPr>
          <w:rFonts w:eastAsia="Calibri"/>
          <w:b/>
          <w:u w:val="single"/>
        </w:rPr>
        <w:t>.</w:t>
      </w:r>
    </w:p>
    <w:p w:rsidR="00C13454" w:rsidRPr="00F173E5" w:rsidRDefault="00C13454" w:rsidP="007E74D6">
      <w:pPr>
        <w:numPr>
          <w:ilvl w:val="0"/>
          <w:numId w:val="10"/>
        </w:numPr>
        <w:ind w:left="426" w:hanging="284"/>
        <w:jc w:val="both"/>
      </w:pPr>
      <w:r w:rsidRPr="00F173E5">
        <w:t>Определить срок приема заявок на участ</w:t>
      </w:r>
      <w:r w:rsidR="00B14C97" w:rsidRPr="00F173E5">
        <w:t>ие в</w:t>
      </w:r>
      <w:r w:rsidR="00751E8C" w:rsidRPr="00F173E5">
        <w:t xml:space="preserve"> ау</w:t>
      </w:r>
      <w:r w:rsidR="00683B0D" w:rsidRPr="00F173E5">
        <w:t xml:space="preserve">кционе с </w:t>
      </w:r>
      <w:r w:rsidR="00FF1221">
        <w:t>3</w:t>
      </w:r>
      <w:r w:rsidR="001302C6">
        <w:t>1</w:t>
      </w:r>
      <w:r w:rsidR="00683B0D" w:rsidRPr="00F173E5">
        <w:t xml:space="preserve"> </w:t>
      </w:r>
      <w:r w:rsidR="00FF1221">
        <w:t>августа</w:t>
      </w:r>
      <w:r w:rsidR="00683B0D" w:rsidRPr="00F173E5">
        <w:t xml:space="preserve"> по </w:t>
      </w:r>
      <w:r w:rsidR="00111AC8">
        <w:t>26</w:t>
      </w:r>
      <w:r w:rsidR="00683B0D" w:rsidRPr="00F173E5">
        <w:t xml:space="preserve"> </w:t>
      </w:r>
      <w:r w:rsidR="00111AC8">
        <w:t>сентября</w:t>
      </w:r>
      <w:r w:rsidR="00683B0D" w:rsidRPr="00F173E5">
        <w:t xml:space="preserve"> 20</w:t>
      </w:r>
      <w:r w:rsidR="00111AC8">
        <w:t>22</w:t>
      </w:r>
      <w:r w:rsidRPr="00F173E5">
        <w:t xml:space="preserve"> года, днем п</w:t>
      </w:r>
      <w:r w:rsidR="00A20669" w:rsidRPr="00F173E5">
        <w:t xml:space="preserve">роведения аукциона определить </w:t>
      </w:r>
      <w:r w:rsidR="000F4793">
        <w:t>04</w:t>
      </w:r>
      <w:r w:rsidR="00683B0D" w:rsidRPr="00F173E5">
        <w:t xml:space="preserve"> </w:t>
      </w:r>
      <w:r w:rsidR="000F4793">
        <w:t>октября</w:t>
      </w:r>
      <w:r w:rsidR="00683B0D" w:rsidRPr="00F173E5">
        <w:t xml:space="preserve"> 20</w:t>
      </w:r>
      <w:r w:rsidR="000F4793">
        <w:t>22</w:t>
      </w:r>
      <w:r w:rsidRPr="00F173E5">
        <w:t xml:space="preserve"> года.</w:t>
      </w:r>
    </w:p>
    <w:p w:rsidR="0074300F" w:rsidRDefault="0074300F" w:rsidP="007E74D6">
      <w:pPr>
        <w:pStyle w:val="a5"/>
        <w:numPr>
          <w:ilvl w:val="0"/>
          <w:numId w:val="10"/>
        </w:numPr>
        <w:overflowPunct/>
        <w:autoSpaceDE/>
        <w:autoSpaceDN/>
        <w:adjustRightInd/>
        <w:ind w:left="426" w:hanging="284"/>
        <w:jc w:val="both"/>
        <w:textAlignment w:val="auto"/>
        <w:rPr>
          <w:szCs w:val="24"/>
        </w:rPr>
      </w:pPr>
      <w:r>
        <w:rPr>
          <w:szCs w:val="24"/>
        </w:rPr>
        <w:t>Для проведения аукциона создать аукционную комиссию в составе:</w:t>
      </w:r>
    </w:p>
    <w:p w:rsidR="0074300F" w:rsidRPr="001D118F" w:rsidRDefault="009A5E2C" w:rsidP="007E74D6">
      <w:pPr>
        <w:ind w:left="426" w:hanging="284"/>
        <w:jc w:val="both"/>
        <w:rPr>
          <w:rFonts w:eastAsia="Calibri"/>
          <w:u w:val="single"/>
        </w:rPr>
      </w:pPr>
      <w:r>
        <w:rPr>
          <w:rFonts w:eastAsia="Calibri"/>
        </w:rPr>
        <w:t xml:space="preserve">     </w:t>
      </w:r>
      <w:r w:rsidR="0074300F">
        <w:rPr>
          <w:rFonts w:eastAsia="Calibri"/>
          <w:u w:val="single"/>
        </w:rPr>
        <w:t xml:space="preserve">Председатель аукционной </w:t>
      </w:r>
      <w:r w:rsidR="0074300F" w:rsidRPr="001D118F">
        <w:rPr>
          <w:rFonts w:eastAsia="Calibri"/>
          <w:u w:val="single"/>
        </w:rPr>
        <w:t>комиссии:</w:t>
      </w:r>
    </w:p>
    <w:p w:rsidR="0074300F" w:rsidRPr="001D118F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16300">
        <w:rPr>
          <w:rFonts w:eastAsia="Calibri"/>
        </w:rPr>
        <w:t>Быкова</w:t>
      </w:r>
      <w:r w:rsidR="0074300F">
        <w:rPr>
          <w:rFonts w:eastAsia="Calibri"/>
        </w:rPr>
        <w:t xml:space="preserve"> Лариса Альбертовна</w:t>
      </w:r>
      <w:r w:rsidR="0074300F" w:rsidRPr="001D118F">
        <w:rPr>
          <w:rFonts w:eastAsia="Calibri"/>
        </w:rPr>
        <w:t xml:space="preserve"> - заместитель </w:t>
      </w:r>
      <w:r w:rsidR="0074300F" w:rsidRPr="001D118F">
        <w:t>главы администраци</w:t>
      </w:r>
      <w:r w:rsidR="0074300F">
        <w:t>и по правовым вопросам</w:t>
      </w:r>
      <w:r w:rsidR="0074300F" w:rsidRPr="001D118F">
        <w:t>.</w:t>
      </w:r>
    </w:p>
    <w:p w:rsidR="0074300F" w:rsidRPr="001D118F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4300F">
        <w:rPr>
          <w:rFonts w:eastAsia="Calibri"/>
          <w:u w:val="single"/>
        </w:rPr>
        <w:t>Заместитель председателя аукционной</w:t>
      </w:r>
      <w:r w:rsidR="0074300F" w:rsidRPr="001D118F">
        <w:rPr>
          <w:rFonts w:eastAsia="Calibri"/>
          <w:u w:val="single"/>
        </w:rPr>
        <w:t xml:space="preserve"> комиссии</w:t>
      </w:r>
      <w:r w:rsidR="0074300F" w:rsidRPr="001D118F">
        <w:rPr>
          <w:rFonts w:eastAsia="Calibri"/>
        </w:rPr>
        <w:t>:</w:t>
      </w:r>
    </w:p>
    <w:p w:rsidR="0074300F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4300F">
        <w:rPr>
          <w:rFonts w:eastAsia="Calibri"/>
        </w:rPr>
        <w:t xml:space="preserve">Рузьянова Марина Анатольевна – </w:t>
      </w:r>
      <w:r w:rsidR="0074300F" w:rsidRPr="000745E1">
        <w:t xml:space="preserve">заместитель главы администрации по финансовым </w:t>
      </w:r>
      <w:r w:rsidR="0074300F">
        <w:t>вопросам, начальник</w:t>
      </w:r>
      <w:r w:rsidR="0074300F" w:rsidRPr="000745E1">
        <w:t xml:space="preserve"> финансового отдела</w:t>
      </w:r>
      <w:r w:rsidR="0074300F">
        <w:t>.</w:t>
      </w:r>
    </w:p>
    <w:p w:rsidR="0074300F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4300F">
        <w:rPr>
          <w:rFonts w:eastAsia="Calibri"/>
          <w:u w:val="single"/>
        </w:rPr>
        <w:t>Члены аукционной</w:t>
      </w:r>
      <w:r w:rsidR="0074300F" w:rsidRPr="008E4ABD">
        <w:rPr>
          <w:rFonts w:eastAsia="Calibri"/>
          <w:u w:val="single"/>
        </w:rPr>
        <w:t xml:space="preserve"> комиссии</w:t>
      </w:r>
      <w:r w:rsidR="0074300F" w:rsidRPr="001D118F">
        <w:rPr>
          <w:rFonts w:eastAsia="Calibri"/>
        </w:rPr>
        <w:t>:</w:t>
      </w:r>
    </w:p>
    <w:p w:rsidR="0074300F" w:rsidRPr="001D118F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4300F">
        <w:rPr>
          <w:rFonts w:eastAsia="Calibri"/>
        </w:rPr>
        <w:t xml:space="preserve">Толкавец Надежда Васильевна – заместитель главы </w:t>
      </w:r>
      <w:r w:rsidR="00E16300">
        <w:rPr>
          <w:rFonts w:eastAsia="Calibri"/>
        </w:rPr>
        <w:t>администрации по экономике и социальной политике</w:t>
      </w:r>
      <w:r w:rsidR="0074300F">
        <w:rPr>
          <w:rFonts w:eastAsia="Calibri"/>
        </w:rPr>
        <w:t>;</w:t>
      </w:r>
    </w:p>
    <w:p w:rsidR="0074300F" w:rsidRPr="001D118F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4300F" w:rsidRPr="001D118F">
        <w:rPr>
          <w:rFonts w:eastAsia="Calibri"/>
        </w:rPr>
        <w:t>Острецова Ирина Борисовна</w:t>
      </w:r>
      <w:r w:rsidR="0074300F">
        <w:rPr>
          <w:rFonts w:eastAsia="Calibri"/>
        </w:rPr>
        <w:t xml:space="preserve"> – руководитель отдела земельных, имущественных отношений и градостроительства администрации ЗАТО Солнечный</w:t>
      </w:r>
      <w:r w:rsidR="0074300F" w:rsidRPr="001D118F">
        <w:rPr>
          <w:rFonts w:eastAsia="Calibri"/>
        </w:rPr>
        <w:t>;</w:t>
      </w:r>
    </w:p>
    <w:p w:rsidR="0074300F" w:rsidRPr="001E20F8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4300F" w:rsidRPr="001E20F8">
        <w:rPr>
          <w:rFonts w:eastAsia="Calibri"/>
        </w:rPr>
        <w:t xml:space="preserve">Кошкина Валентина Витальевна – </w:t>
      </w:r>
      <w:r w:rsidR="0074300F" w:rsidRPr="001E20F8">
        <w:t xml:space="preserve">руководитель </w:t>
      </w:r>
      <w:r w:rsidR="0074300F" w:rsidRPr="001E20F8">
        <w:rPr>
          <w:bCs/>
        </w:rPr>
        <w:t>сектора по учету муниципального имущества и работе с арендаторами</w:t>
      </w:r>
      <w:r w:rsidR="0074300F" w:rsidRPr="001E20F8">
        <w:rPr>
          <w:rFonts w:eastAsia="Calibri"/>
        </w:rPr>
        <w:t xml:space="preserve"> отдела земельных, имущественных отношений и градостроительства администрации ЗАТО Солнечный.</w:t>
      </w:r>
    </w:p>
    <w:p w:rsidR="0074300F" w:rsidRPr="001E20F8" w:rsidRDefault="009A5E2C" w:rsidP="007E74D6">
      <w:pPr>
        <w:ind w:left="426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bookmarkStart w:id="1" w:name="_GoBack"/>
      <w:bookmarkEnd w:id="1"/>
      <w:r w:rsidR="0074300F" w:rsidRPr="001E20F8">
        <w:rPr>
          <w:rFonts w:eastAsia="Calibri"/>
        </w:rPr>
        <w:t>Функции секретаря аукционной комиссии возложить на Кошкину Валентину Витальевну.</w:t>
      </w:r>
    </w:p>
    <w:p w:rsidR="0074300F" w:rsidRPr="001E20F8" w:rsidRDefault="0074300F" w:rsidP="007E74D6">
      <w:pPr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</w:pPr>
      <w:r w:rsidRPr="001E20F8">
        <w:rPr>
          <w:rFonts w:eastAsia="Calibri"/>
        </w:rPr>
        <w:t xml:space="preserve">Аукционная комиссия осуществляет рассмотрение заявок на участие в аукционе и отбор участников аукциона, ведение протокола о </w:t>
      </w:r>
      <w:r w:rsidRPr="001E20F8">
        <w:t>признании претендентов участниками аукциона, протокола об отказе в допуске к участию в аукцион</w:t>
      </w:r>
      <w:r w:rsidR="001E20F8" w:rsidRPr="001E20F8">
        <w:t>е</w:t>
      </w:r>
      <w:r w:rsidRPr="001E20F8">
        <w:rPr>
          <w:rFonts w:eastAsia="Calibri"/>
        </w:rPr>
        <w:t>, протокола об итогах аукциона, протокола о</w:t>
      </w:r>
      <w:r w:rsidR="001E20F8" w:rsidRPr="001E20F8">
        <w:rPr>
          <w:rFonts w:eastAsia="Calibri"/>
        </w:rPr>
        <w:t xml:space="preserve"> признании аукциона несостоявшимся.</w:t>
      </w:r>
    </w:p>
    <w:p w:rsidR="004B00C3" w:rsidRPr="001E20F8" w:rsidRDefault="0074300F" w:rsidP="007E74D6">
      <w:pPr>
        <w:pStyle w:val="a5"/>
        <w:numPr>
          <w:ilvl w:val="0"/>
          <w:numId w:val="10"/>
        </w:numPr>
        <w:ind w:left="426" w:hanging="284"/>
        <w:jc w:val="both"/>
        <w:rPr>
          <w:rFonts w:eastAsia="Calibri"/>
          <w:szCs w:val="24"/>
        </w:rPr>
      </w:pPr>
      <w:r w:rsidRPr="001E20F8">
        <w:rPr>
          <w:rFonts w:eastAsia="Calibri"/>
          <w:szCs w:val="24"/>
        </w:rPr>
        <w:t>Аукционная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C13454" w:rsidRPr="00792968" w:rsidRDefault="00C13454" w:rsidP="007E74D6">
      <w:pPr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rFonts w:eastAsia="Calibri"/>
          <w:bCs/>
        </w:rPr>
      </w:pPr>
      <w:r w:rsidRPr="00792968">
        <w:t xml:space="preserve">Разместить информационное сообщение о проведении аукциона на официальном сайте администрации ЗАТО Солнечный не менее чем за тридцать </w:t>
      </w:r>
      <w:r w:rsidR="00826935">
        <w:t xml:space="preserve">календарных </w:t>
      </w:r>
      <w:r w:rsidRPr="00792968">
        <w:t xml:space="preserve">дней до дня осуществления продажи указанного в п. 1 настоящего постановления приватизируемого муниципального имущества, </w:t>
      </w:r>
      <w:r w:rsidRPr="00792968">
        <w:rPr>
          <w:rFonts w:eastAsia="Calibri"/>
          <w:bCs/>
        </w:rPr>
        <w:t>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275ABB" w:rsidRPr="00792968" w:rsidRDefault="00275ABB" w:rsidP="007E74D6">
      <w:pPr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rFonts w:eastAsia="Calibri"/>
          <w:bCs/>
        </w:rPr>
      </w:pPr>
      <w:r w:rsidRPr="00792968">
        <w:t xml:space="preserve">Разместить настоящее постановление на официальном сайте </w:t>
      </w:r>
      <w:r w:rsidRPr="00792968">
        <w:rPr>
          <w:rFonts w:eastAsia="Calibri"/>
          <w:bCs/>
        </w:rPr>
        <w:t xml:space="preserve">Российской Федерации в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792968">
        <w:t xml:space="preserve">администрации ЗАТО Солнечный </w:t>
      </w:r>
      <w:r w:rsidRPr="00792968">
        <w:rPr>
          <w:rFonts w:eastAsia="Calibri"/>
          <w:bCs/>
        </w:rPr>
        <w:t>в течение десяти дней со дня его принятия.</w:t>
      </w:r>
    </w:p>
    <w:p w:rsidR="00123D87" w:rsidRPr="00792968" w:rsidRDefault="00C13454" w:rsidP="007E74D6">
      <w:pPr>
        <w:pStyle w:val="aa"/>
        <w:numPr>
          <w:ilvl w:val="0"/>
          <w:numId w:val="10"/>
        </w:numPr>
        <w:spacing w:after="0"/>
        <w:ind w:left="426" w:hanging="284"/>
      </w:pPr>
      <w:r w:rsidRPr="00792968">
        <w:t>Опубликовать настоящее постановление и информационное сообщение о проведении аукциона в газете «Городомля на Селигере».</w:t>
      </w:r>
    </w:p>
    <w:p w:rsidR="00C13454" w:rsidRPr="00792968" w:rsidRDefault="00C13454" w:rsidP="007E74D6">
      <w:pPr>
        <w:pStyle w:val="aa"/>
        <w:numPr>
          <w:ilvl w:val="0"/>
          <w:numId w:val="10"/>
        </w:numPr>
        <w:spacing w:after="0"/>
        <w:ind w:left="426" w:hanging="284"/>
        <w:jc w:val="both"/>
      </w:pPr>
      <w:r w:rsidRPr="00792968">
        <w:t>Контроль за исполнением настоящего постановления возложить на заместителя главы администрации ЗАТО Солнечны</w:t>
      </w:r>
      <w:r w:rsidR="00E16300">
        <w:t>й по правовым вопросам Быкову</w:t>
      </w:r>
      <w:r w:rsidRPr="00792968">
        <w:t xml:space="preserve"> Л.А.</w:t>
      </w:r>
    </w:p>
    <w:p w:rsidR="00826935" w:rsidRPr="00792968" w:rsidRDefault="00826935" w:rsidP="00C13454">
      <w:pPr>
        <w:pStyle w:val="aa"/>
        <w:rPr>
          <w:sz w:val="28"/>
          <w:szCs w:val="28"/>
        </w:rPr>
      </w:pPr>
    </w:p>
    <w:p w:rsidR="00C13454" w:rsidRPr="00826935" w:rsidRDefault="00E16300" w:rsidP="00C13454">
      <w:pPr>
        <w:jc w:val="both"/>
        <w:rPr>
          <w:b/>
        </w:rPr>
      </w:pPr>
      <w:r>
        <w:rPr>
          <w:b/>
        </w:rPr>
        <w:t xml:space="preserve">           Г</w:t>
      </w:r>
      <w:r w:rsidR="00D408E3" w:rsidRPr="00826935">
        <w:rPr>
          <w:b/>
        </w:rPr>
        <w:t>лав</w:t>
      </w:r>
      <w:r>
        <w:rPr>
          <w:b/>
        </w:rPr>
        <w:t>а</w:t>
      </w:r>
      <w:r w:rsidR="00C13454" w:rsidRPr="00826935">
        <w:rPr>
          <w:b/>
        </w:rPr>
        <w:t xml:space="preserve"> ЗАТО Солнечный   </w:t>
      </w:r>
      <w:r w:rsidR="00086A4F" w:rsidRPr="00826935">
        <w:rPr>
          <w:b/>
        </w:rPr>
        <w:t xml:space="preserve">             </w:t>
      </w:r>
      <w:r w:rsidR="00D408E3" w:rsidRPr="00826935">
        <w:rPr>
          <w:b/>
        </w:rPr>
        <w:t xml:space="preserve">             </w:t>
      </w:r>
      <w:r w:rsidR="00792968" w:rsidRPr="00826935">
        <w:rPr>
          <w:b/>
        </w:rPr>
        <w:t xml:space="preserve">     </w:t>
      </w:r>
      <w:r>
        <w:rPr>
          <w:b/>
        </w:rPr>
        <w:t xml:space="preserve">                     </w:t>
      </w:r>
      <w:r w:rsidR="00792968" w:rsidRPr="00826935">
        <w:rPr>
          <w:b/>
        </w:rPr>
        <w:t xml:space="preserve">       </w:t>
      </w:r>
      <w:r w:rsidR="00D408E3" w:rsidRPr="00826935">
        <w:rPr>
          <w:b/>
        </w:rPr>
        <w:t xml:space="preserve">            В.А. Петров</w:t>
      </w:r>
    </w:p>
    <w:p w:rsidR="004D5C84" w:rsidRPr="00792968" w:rsidRDefault="00DE1A4A" w:rsidP="00EF5980">
      <w:pPr>
        <w:spacing w:line="360" w:lineRule="auto"/>
        <w:ind w:right="74"/>
        <w:jc w:val="both"/>
        <w:rPr>
          <w:b/>
        </w:rPr>
      </w:pPr>
      <w:r w:rsidRPr="00792968">
        <w:rPr>
          <w:b/>
        </w:rPr>
        <w:t xml:space="preserve"> </w:t>
      </w:r>
    </w:p>
    <w:sectPr w:rsidR="004D5C84" w:rsidRPr="00792968" w:rsidSect="00792968">
      <w:pgSz w:w="11906" w:h="16838"/>
      <w:pgMar w:top="709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59" w:rsidRDefault="00ED0459">
      <w:r>
        <w:separator/>
      </w:r>
    </w:p>
  </w:endnote>
  <w:endnote w:type="continuationSeparator" w:id="0">
    <w:p w:rsidR="00ED0459" w:rsidRDefault="00E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59" w:rsidRDefault="00ED0459">
      <w:r>
        <w:separator/>
      </w:r>
    </w:p>
  </w:footnote>
  <w:footnote w:type="continuationSeparator" w:id="0">
    <w:p w:rsidR="00ED0459" w:rsidRDefault="00E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F63534B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75C2A14"/>
    <w:multiLevelType w:val="multilevel"/>
    <w:tmpl w:val="0C5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B3AA7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E6192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07F87"/>
    <w:rsid w:val="00014ABD"/>
    <w:rsid w:val="00020A6F"/>
    <w:rsid w:val="000216BF"/>
    <w:rsid w:val="00025E4B"/>
    <w:rsid w:val="00045148"/>
    <w:rsid w:val="000730DD"/>
    <w:rsid w:val="00073468"/>
    <w:rsid w:val="00075E12"/>
    <w:rsid w:val="00084329"/>
    <w:rsid w:val="00086A4F"/>
    <w:rsid w:val="0009314B"/>
    <w:rsid w:val="00093975"/>
    <w:rsid w:val="000A51F5"/>
    <w:rsid w:val="000A6DAC"/>
    <w:rsid w:val="000A7532"/>
    <w:rsid w:val="000D2117"/>
    <w:rsid w:val="000D47D5"/>
    <w:rsid w:val="000E16DF"/>
    <w:rsid w:val="000F4793"/>
    <w:rsid w:val="00105004"/>
    <w:rsid w:val="00110161"/>
    <w:rsid w:val="00111AC8"/>
    <w:rsid w:val="00112747"/>
    <w:rsid w:val="00123D87"/>
    <w:rsid w:val="001302C6"/>
    <w:rsid w:val="00140C56"/>
    <w:rsid w:val="00163941"/>
    <w:rsid w:val="00164F51"/>
    <w:rsid w:val="001B7FAC"/>
    <w:rsid w:val="001C0FE3"/>
    <w:rsid w:val="001C358C"/>
    <w:rsid w:val="001D4903"/>
    <w:rsid w:val="001E1CFA"/>
    <w:rsid w:val="001E20F8"/>
    <w:rsid w:val="001E3BE6"/>
    <w:rsid w:val="002019A0"/>
    <w:rsid w:val="00205D2D"/>
    <w:rsid w:val="00220D7D"/>
    <w:rsid w:val="002237AE"/>
    <w:rsid w:val="00243FF7"/>
    <w:rsid w:val="00256158"/>
    <w:rsid w:val="00261AC8"/>
    <w:rsid w:val="00273DA5"/>
    <w:rsid w:val="00275ABB"/>
    <w:rsid w:val="002B592E"/>
    <w:rsid w:val="002C2E12"/>
    <w:rsid w:val="002E5829"/>
    <w:rsid w:val="002E5A58"/>
    <w:rsid w:val="0031587F"/>
    <w:rsid w:val="003307BC"/>
    <w:rsid w:val="00343243"/>
    <w:rsid w:val="003736CA"/>
    <w:rsid w:val="00386368"/>
    <w:rsid w:val="003A58AF"/>
    <w:rsid w:val="003B5560"/>
    <w:rsid w:val="003F1548"/>
    <w:rsid w:val="0040073E"/>
    <w:rsid w:val="004020D7"/>
    <w:rsid w:val="004147E3"/>
    <w:rsid w:val="00415498"/>
    <w:rsid w:val="00436294"/>
    <w:rsid w:val="00447337"/>
    <w:rsid w:val="00450D36"/>
    <w:rsid w:val="00462B71"/>
    <w:rsid w:val="00477349"/>
    <w:rsid w:val="004925CF"/>
    <w:rsid w:val="004A5774"/>
    <w:rsid w:val="004B00C3"/>
    <w:rsid w:val="004B1622"/>
    <w:rsid w:val="004B5AD4"/>
    <w:rsid w:val="004C3A64"/>
    <w:rsid w:val="004D5C84"/>
    <w:rsid w:val="004D7677"/>
    <w:rsid w:val="004E249E"/>
    <w:rsid w:val="004F3C56"/>
    <w:rsid w:val="0050314F"/>
    <w:rsid w:val="00515CB1"/>
    <w:rsid w:val="005242E0"/>
    <w:rsid w:val="00524743"/>
    <w:rsid w:val="00564695"/>
    <w:rsid w:val="0058450E"/>
    <w:rsid w:val="00590D98"/>
    <w:rsid w:val="0059340A"/>
    <w:rsid w:val="00593F47"/>
    <w:rsid w:val="005A1E08"/>
    <w:rsid w:val="005C00BD"/>
    <w:rsid w:val="005D525C"/>
    <w:rsid w:val="005D70FB"/>
    <w:rsid w:val="005E335E"/>
    <w:rsid w:val="005F04B4"/>
    <w:rsid w:val="005F29FF"/>
    <w:rsid w:val="005F3428"/>
    <w:rsid w:val="00611480"/>
    <w:rsid w:val="00612893"/>
    <w:rsid w:val="006145E8"/>
    <w:rsid w:val="006163FC"/>
    <w:rsid w:val="00633223"/>
    <w:rsid w:val="006333EC"/>
    <w:rsid w:val="00633B4A"/>
    <w:rsid w:val="00645D30"/>
    <w:rsid w:val="0066007B"/>
    <w:rsid w:val="0066184B"/>
    <w:rsid w:val="0066423D"/>
    <w:rsid w:val="00667055"/>
    <w:rsid w:val="00672BD0"/>
    <w:rsid w:val="00683B0D"/>
    <w:rsid w:val="0068458C"/>
    <w:rsid w:val="006921FB"/>
    <w:rsid w:val="006974A5"/>
    <w:rsid w:val="006A1C98"/>
    <w:rsid w:val="006A21B9"/>
    <w:rsid w:val="006B4D63"/>
    <w:rsid w:val="006C41B0"/>
    <w:rsid w:val="006D03B9"/>
    <w:rsid w:val="007045E4"/>
    <w:rsid w:val="00706B7D"/>
    <w:rsid w:val="0071537C"/>
    <w:rsid w:val="00716BB0"/>
    <w:rsid w:val="00723484"/>
    <w:rsid w:val="00731107"/>
    <w:rsid w:val="0074300F"/>
    <w:rsid w:val="00745B32"/>
    <w:rsid w:val="00746AF3"/>
    <w:rsid w:val="00746FAF"/>
    <w:rsid w:val="00751E8C"/>
    <w:rsid w:val="00756C8A"/>
    <w:rsid w:val="007577DE"/>
    <w:rsid w:val="00771DD8"/>
    <w:rsid w:val="00777FDE"/>
    <w:rsid w:val="00781669"/>
    <w:rsid w:val="00786C48"/>
    <w:rsid w:val="00792968"/>
    <w:rsid w:val="007A194E"/>
    <w:rsid w:val="007B2993"/>
    <w:rsid w:val="007B788C"/>
    <w:rsid w:val="007E74D6"/>
    <w:rsid w:val="007F2E27"/>
    <w:rsid w:val="00826935"/>
    <w:rsid w:val="00827B0B"/>
    <w:rsid w:val="0084624A"/>
    <w:rsid w:val="008468F9"/>
    <w:rsid w:val="00867DC8"/>
    <w:rsid w:val="008841CD"/>
    <w:rsid w:val="008900C4"/>
    <w:rsid w:val="008A4C30"/>
    <w:rsid w:val="008B0274"/>
    <w:rsid w:val="008F5B59"/>
    <w:rsid w:val="0092219E"/>
    <w:rsid w:val="00933E89"/>
    <w:rsid w:val="009519D0"/>
    <w:rsid w:val="00990BD1"/>
    <w:rsid w:val="009A08BD"/>
    <w:rsid w:val="009A1ADB"/>
    <w:rsid w:val="009A5E2C"/>
    <w:rsid w:val="009B3823"/>
    <w:rsid w:val="009C3E2F"/>
    <w:rsid w:val="009C4A4F"/>
    <w:rsid w:val="009C4C46"/>
    <w:rsid w:val="009D559A"/>
    <w:rsid w:val="009F0642"/>
    <w:rsid w:val="009F6BE2"/>
    <w:rsid w:val="00A10321"/>
    <w:rsid w:val="00A20669"/>
    <w:rsid w:val="00A277CD"/>
    <w:rsid w:val="00A323A3"/>
    <w:rsid w:val="00A41F41"/>
    <w:rsid w:val="00A822CD"/>
    <w:rsid w:val="00AA2E5A"/>
    <w:rsid w:val="00AA4A68"/>
    <w:rsid w:val="00AA52B2"/>
    <w:rsid w:val="00AB4A02"/>
    <w:rsid w:val="00AF0476"/>
    <w:rsid w:val="00AF1226"/>
    <w:rsid w:val="00B04DA8"/>
    <w:rsid w:val="00B14C97"/>
    <w:rsid w:val="00B1711E"/>
    <w:rsid w:val="00B233BA"/>
    <w:rsid w:val="00B31A06"/>
    <w:rsid w:val="00B43984"/>
    <w:rsid w:val="00B536BC"/>
    <w:rsid w:val="00B55BF0"/>
    <w:rsid w:val="00B56B0D"/>
    <w:rsid w:val="00B65167"/>
    <w:rsid w:val="00B86BCE"/>
    <w:rsid w:val="00BA61ED"/>
    <w:rsid w:val="00BA7757"/>
    <w:rsid w:val="00BB77B6"/>
    <w:rsid w:val="00BC3CC9"/>
    <w:rsid w:val="00BC7636"/>
    <w:rsid w:val="00BD3A76"/>
    <w:rsid w:val="00C05662"/>
    <w:rsid w:val="00C13454"/>
    <w:rsid w:val="00C26338"/>
    <w:rsid w:val="00C46289"/>
    <w:rsid w:val="00C75B25"/>
    <w:rsid w:val="00C75F74"/>
    <w:rsid w:val="00C77512"/>
    <w:rsid w:val="00C920BA"/>
    <w:rsid w:val="00C94130"/>
    <w:rsid w:val="00CC2CA7"/>
    <w:rsid w:val="00CC7A2E"/>
    <w:rsid w:val="00CD4E3C"/>
    <w:rsid w:val="00D0116F"/>
    <w:rsid w:val="00D330DC"/>
    <w:rsid w:val="00D33B0E"/>
    <w:rsid w:val="00D408E3"/>
    <w:rsid w:val="00D44D17"/>
    <w:rsid w:val="00D52868"/>
    <w:rsid w:val="00D65BF4"/>
    <w:rsid w:val="00D7254E"/>
    <w:rsid w:val="00D87244"/>
    <w:rsid w:val="00D96E9A"/>
    <w:rsid w:val="00D97642"/>
    <w:rsid w:val="00DB5ECB"/>
    <w:rsid w:val="00DC7470"/>
    <w:rsid w:val="00DE1A4A"/>
    <w:rsid w:val="00DE2F3A"/>
    <w:rsid w:val="00E04927"/>
    <w:rsid w:val="00E05253"/>
    <w:rsid w:val="00E16300"/>
    <w:rsid w:val="00E16309"/>
    <w:rsid w:val="00E247B0"/>
    <w:rsid w:val="00E40CA3"/>
    <w:rsid w:val="00E432FD"/>
    <w:rsid w:val="00E503F0"/>
    <w:rsid w:val="00E54D3F"/>
    <w:rsid w:val="00E62F67"/>
    <w:rsid w:val="00E655CF"/>
    <w:rsid w:val="00E90269"/>
    <w:rsid w:val="00E9301B"/>
    <w:rsid w:val="00EA022B"/>
    <w:rsid w:val="00EA1EA4"/>
    <w:rsid w:val="00EA2641"/>
    <w:rsid w:val="00EB2099"/>
    <w:rsid w:val="00EC0D39"/>
    <w:rsid w:val="00ED0459"/>
    <w:rsid w:val="00EE15C0"/>
    <w:rsid w:val="00EE3DD4"/>
    <w:rsid w:val="00EF5980"/>
    <w:rsid w:val="00F07274"/>
    <w:rsid w:val="00F173E5"/>
    <w:rsid w:val="00F319A1"/>
    <w:rsid w:val="00F44B9F"/>
    <w:rsid w:val="00F47C85"/>
    <w:rsid w:val="00F73AAD"/>
    <w:rsid w:val="00F9708D"/>
    <w:rsid w:val="00FA7FB0"/>
    <w:rsid w:val="00FC7860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0217-CDCB-4A7C-A29D-D0588A9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rsid w:val="00C13454"/>
    <w:pPr>
      <w:spacing w:after="120"/>
    </w:pPr>
  </w:style>
  <w:style w:type="character" w:customStyle="1" w:styleId="ab">
    <w:name w:val="Основной текст Знак"/>
    <w:link w:val="aa"/>
    <w:rsid w:val="00C13454"/>
    <w:rPr>
      <w:sz w:val="24"/>
      <w:szCs w:val="24"/>
    </w:rPr>
  </w:style>
  <w:style w:type="character" w:styleId="ad">
    <w:name w:val="Strong"/>
    <w:uiPriority w:val="22"/>
    <w:qFormat/>
    <w:rsid w:val="00F17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-torg.ru/articles/kak-poluchit-akkreditaciyu-na-ploshhadke-sberbank-ast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C4E0-EC65-4994-A64D-0E340EFF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6171</CharactersWithSpaces>
  <SharedDoc>false</SharedDoc>
  <HLinks>
    <vt:vector size="18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2022-08-25T10:53:00Z</cp:lastPrinted>
  <dcterms:created xsi:type="dcterms:W3CDTF">2022-08-25T11:08:00Z</dcterms:created>
  <dcterms:modified xsi:type="dcterms:W3CDTF">2022-08-25T11:08:00Z</dcterms:modified>
</cp:coreProperties>
</file>