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78018035" r:id="rId6"/>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r w:rsidR="007144DA">
        <w:rPr>
          <w:rFonts w:ascii="Times New Roman" w:eastAsia="Times New Roman" w:hAnsi="Times New Roman" w:cs="Times New Roman"/>
          <w:b/>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8A1F75" w:rsidRPr="002944BA" w:rsidTr="007E63F9">
        <w:trPr>
          <w:trHeight w:val="411"/>
        </w:trPr>
        <w:tc>
          <w:tcPr>
            <w:tcW w:w="1276" w:type="dxa"/>
            <w:tcBorders>
              <w:top w:val="nil"/>
              <w:left w:val="nil"/>
              <w:bottom w:val="single" w:sz="4" w:space="0" w:color="auto"/>
              <w:right w:val="nil"/>
            </w:tcBorders>
            <w:vAlign w:val="bottom"/>
          </w:tcPr>
          <w:p w:rsidR="008A1F75" w:rsidRPr="002944BA" w:rsidRDefault="00134249"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04.03.2021</w:t>
            </w:r>
          </w:p>
        </w:tc>
        <w:tc>
          <w:tcPr>
            <w:tcW w:w="7302" w:type="dxa"/>
            <w:vAlign w:val="bottom"/>
          </w:tcPr>
          <w:p w:rsidR="008A1F75" w:rsidRPr="002944BA" w:rsidRDefault="008A1F75" w:rsidP="007E63F9">
            <w:pPr>
              <w:spacing w:after="0" w:line="240" w:lineRule="auto"/>
              <w:rPr>
                <w:rFonts w:ascii="Times New Roman" w:eastAsia="Times New Roman" w:hAnsi="Times New Roman" w:cs="Times New Roman"/>
                <w:sz w:val="24"/>
                <w:szCs w:val="24"/>
                <w:lang w:eastAsia="ru-RU"/>
              </w:rPr>
            </w:pPr>
          </w:p>
          <w:p w:rsidR="008A1F75" w:rsidRPr="002944BA" w:rsidRDefault="008A1F75"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8A1F75" w:rsidRPr="002944BA" w:rsidRDefault="00134249"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bl>
    <w:p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p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ДОПОЛНЕНИЙ И ИЗМЕНЕНИЙ В АДМИНИСТРАТИВНЫЙ РЕГЛАМЕНТ ОКАЗАНИЯ МУНИЦИПАЛЬНОЙ УСЛУГИ </w:t>
      </w:r>
      <w:r w:rsidR="008A1F75" w:rsidRPr="007D03BA">
        <w:rPr>
          <w:rFonts w:ascii="Times New Roman" w:eastAsia="Times New Roman" w:hAnsi="Times New Roman" w:cs="Times New Roman"/>
          <w:b/>
          <w:caps/>
          <w:sz w:val="20"/>
          <w:szCs w:val="20"/>
          <w:lang w:eastAsia="ru-RU" w:bidi="ru-RU"/>
        </w:rPr>
        <w:t xml:space="preserve">«Предоставление в </w:t>
      </w:r>
      <w:r w:rsidR="004346B1" w:rsidRPr="007D03BA">
        <w:rPr>
          <w:rFonts w:ascii="Times New Roman" w:eastAsia="Times New Roman" w:hAnsi="Times New Roman" w:cs="Times New Roman"/>
          <w:b/>
          <w:caps/>
          <w:sz w:val="20"/>
          <w:szCs w:val="20"/>
          <w:lang w:eastAsia="ru-RU" w:bidi="ru-RU"/>
        </w:rPr>
        <w:t xml:space="preserve">аренду, </w:t>
      </w:r>
      <w:r w:rsidR="008A1F75" w:rsidRPr="007D03BA">
        <w:rPr>
          <w:rFonts w:ascii="Times New Roman" w:eastAsia="Times New Roman" w:hAnsi="Times New Roman" w:cs="Times New Roman"/>
          <w:b/>
          <w:caps/>
          <w:sz w:val="20"/>
          <w:szCs w:val="20"/>
          <w:lang w:eastAsia="ru-RU" w:bidi="ru-RU"/>
        </w:rPr>
        <w:t>постоянное (бессрочное) пользование, безвозмездное пользование земельного участка без проведения торгов»</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4209A5" w:rsidP="004C2FBB">
      <w:pPr>
        <w:spacing w:after="0" w:line="240" w:lineRule="auto"/>
        <w:ind w:firstLine="709"/>
        <w:jc w:val="both"/>
        <w:rPr>
          <w:rFonts w:ascii="Times New Roman" w:eastAsia="TimesNewRoman" w:hAnsi="Times New Roman" w:cs="Times New Roman"/>
          <w:sz w:val="24"/>
        </w:rPr>
      </w:pPr>
      <w:r w:rsidRPr="004209A5">
        <w:rPr>
          <w:rFonts w:ascii="Times New Roman" w:eastAsia="TimesNewRoman" w:hAnsi="Times New Roman" w:cs="Times New Roman"/>
          <w:sz w:val="24"/>
        </w:rPr>
        <w:t>Рассмотрев протест Осташковской межрайонной прокуратуры № 5</w:t>
      </w:r>
      <w:r>
        <w:rPr>
          <w:rFonts w:ascii="Times New Roman" w:eastAsia="TimesNewRoman" w:hAnsi="Times New Roman" w:cs="Times New Roman"/>
          <w:sz w:val="24"/>
        </w:rPr>
        <w:t>2</w:t>
      </w:r>
      <w:r w:rsidRPr="004209A5">
        <w:rPr>
          <w:rFonts w:ascii="Times New Roman" w:eastAsia="TimesNewRoman" w:hAnsi="Times New Roman" w:cs="Times New Roman"/>
          <w:sz w:val="24"/>
        </w:rPr>
        <w:t>а-2021 от 29.01.2021г., 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Default="007D03BA" w:rsidP="004C2FBB">
      <w:pPr>
        <w:pStyle w:val="a4"/>
        <w:numPr>
          <w:ilvl w:val="0"/>
          <w:numId w:val="1"/>
        </w:numPr>
        <w:spacing w:before="0" w:beforeAutospacing="0" w:after="0" w:afterAutospacing="0"/>
        <w:ind w:left="0" w:firstLine="360"/>
        <w:jc w:val="both"/>
        <w:rPr>
          <w:rFonts w:eastAsia="TimesNewRoman"/>
        </w:rPr>
      </w:pPr>
      <w:r w:rsidRPr="007D03BA">
        <w:rPr>
          <w:rFonts w:eastAsia="TimesNewRoman"/>
        </w:rPr>
        <w:t>Внести изменения и дополнения в административный регламент по оказанию муниципальной услуги</w:t>
      </w:r>
      <w:r w:rsidR="004C2FBB" w:rsidRPr="007D03BA">
        <w:rPr>
          <w:rFonts w:eastAsia="TimesNewRoman"/>
        </w:rPr>
        <w:t xml:space="preserve"> </w:t>
      </w:r>
      <w:r w:rsidR="004C2FBB" w:rsidRPr="006A5FA7">
        <w:rPr>
          <w:rFonts w:eastAsia="TimesNewRoman"/>
        </w:rPr>
        <w:t>«</w:t>
      </w:r>
      <w:r w:rsidR="004C2FBB">
        <w:rPr>
          <w:lang w:bidi="ru-RU"/>
        </w:rPr>
        <w:t>П</w:t>
      </w:r>
      <w:r w:rsidR="004C2FBB" w:rsidRPr="004C2FBB">
        <w:rPr>
          <w:lang w:bidi="ru-RU"/>
        </w:rPr>
        <w:t xml:space="preserve">редоставление в </w:t>
      </w:r>
      <w:r w:rsidR="004346B1">
        <w:rPr>
          <w:lang w:bidi="ru-RU"/>
        </w:rPr>
        <w:t xml:space="preserve">аренду, </w:t>
      </w:r>
      <w:r w:rsidR="004C2FBB" w:rsidRPr="004C2FBB">
        <w:rPr>
          <w:lang w:bidi="ru-RU"/>
        </w:rPr>
        <w:t>постоянное (бессрочное) пользование, безвозмездное пользование земельного участка без проведения торгов</w:t>
      </w:r>
      <w:r>
        <w:rPr>
          <w:rFonts w:eastAsia="TimesNewRoman"/>
        </w:rPr>
        <w:t xml:space="preserve">», </w:t>
      </w:r>
      <w:r w:rsidRPr="007D03BA">
        <w:rPr>
          <w:rFonts w:eastAsia="TimesNewRoman"/>
          <w:lang w:bidi="ru-RU"/>
        </w:rPr>
        <w:t xml:space="preserve">утвержденный Постановлением администрации ЗАТО Солнечный № </w:t>
      </w:r>
      <w:r w:rsidR="001870B9">
        <w:rPr>
          <w:rFonts w:eastAsia="TimesNewRoman"/>
          <w:lang w:bidi="ru-RU"/>
        </w:rPr>
        <w:t>8</w:t>
      </w:r>
      <w:r>
        <w:rPr>
          <w:rFonts w:eastAsia="TimesNewRoman"/>
          <w:lang w:bidi="ru-RU"/>
        </w:rPr>
        <w:t>3</w:t>
      </w:r>
      <w:r w:rsidRPr="007D03BA">
        <w:rPr>
          <w:rFonts w:eastAsia="TimesNewRoman"/>
          <w:lang w:bidi="ru-RU"/>
        </w:rPr>
        <w:t xml:space="preserve"> от 09.04.2018г.</w:t>
      </w:r>
      <w:r w:rsidR="001870B9">
        <w:rPr>
          <w:rFonts w:eastAsia="TimesNewRoman"/>
          <w:lang w:bidi="ru-RU"/>
        </w:rPr>
        <w:t xml:space="preserve">, </w:t>
      </w:r>
      <w:bookmarkStart w:id="0" w:name="_Hlk66269362"/>
      <w:r w:rsidR="001870B9">
        <w:rPr>
          <w:rFonts w:eastAsia="TimesNewRoman"/>
          <w:lang w:bidi="ru-RU"/>
        </w:rPr>
        <w:t>с изменениями (Постановлени</w:t>
      </w:r>
      <w:r w:rsidR="004209A5">
        <w:rPr>
          <w:rFonts w:eastAsia="TimesNewRoman"/>
          <w:lang w:bidi="ru-RU"/>
        </w:rPr>
        <w:t>я</w:t>
      </w:r>
      <w:r w:rsidR="001870B9">
        <w:rPr>
          <w:rFonts w:eastAsia="TimesNewRoman"/>
          <w:lang w:bidi="ru-RU"/>
        </w:rPr>
        <w:t xml:space="preserve"> администрации ЗАТО Солнечный № 167 от 01.10.2018г.</w:t>
      </w:r>
      <w:r w:rsidR="004209A5">
        <w:rPr>
          <w:rFonts w:eastAsia="TimesNewRoman"/>
          <w:lang w:bidi="ru-RU"/>
        </w:rPr>
        <w:t>, №175 от 18.10.2018г.</w:t>
      </w:r>
      <w:r w:rsidR="001870B9">
        <w:rPr>
          <w:rFonts w:eastAsia="TimesNewRoman"/>
          <w:lang w:bidi="ru-RU"/>
        </w:rPr>
        <w:t>)</w:t>
      </w:r>
      <w:bookmarkEnd w:id="0"/>
      <w:r>
        <w:rPr>
          <w:rFonts w:eastAsia="TimesNewRoman"/>
        </w:rPr>
        <w:t>:</w:t>
      </w:r>
    </w:p>
    <w:p w:rsidR="009A44C5" w:rsidRDefault="009A44C5" w:rsidP="004209A5">
      <w:pPr>
        <w:pStyle w:val="a4"/>
        <w:numPr>
          <w:ilvl w:val="1"/>
          <w:numId w:val="1"/>
        </w:numPr>
        <w:spacing w:after="0" w:afterAutospacing="0"/>
        <w:contextualSpacing/>
        <w:jc w:val="both"/>
        <w:rPr>
          <w:rFonts w:eastAsia="TimesNewRoman"/>
        </w:rPr>
      </w:pPr>
      <w:r w:rsidRPr="009A44C5">
        <w:rPr>
          <w:rFonts w:eastAsia="TimesNewRoman"/>
        </w:rPr>
        <w:t>Пункт 1.2. читать в следующей редакции: «1.2. 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r>
        <w:rPr>
          <w:rFonts w:eastAsia="TimesNewRoman"/>
        </w:rPr>
        <w:t>;</w:t>
      </w:r>
    </w:p>
    <w:p w:rsidR="004209A5" w:rsidRPr="004209A5" w:rsidRDefault="007D03BA" w:rsidP="004209A5">
      <w:pPr>
        <w:pStyle w:val="a4"/>
        <w:numPr>
          <w:ilvl w:val="1"/>
          <w:numId w:val="1"/>
        </w:numPr>
        <w:spacing w:after="0" w:afterAutospacing="0"/>
        <w:contextualSpacing/>
        <w:jc w:val="both"/>
        <w:rPr>
          <w:rFonts w:eastAsia="TimesNewRoman"/>
        </w:rPr>
      </w:pPr>
      <w:r>
        <w:rPr>
          <w:rFonts w:eastAsia="TimesNewRoman"/>
        </w:rPr>
        <w:t>Пункт 2.</w:t>
      </w:r>
      <w:r w:rsidR="004209A5">
        <w:rPr>
          <w:rFonts w:eastAsia="TimesNewRoman"/>
        </w:rPr>
        <w:t>6.10</w:t>
      </w:r>
      <w:r>
        <w:rPr>
          <w:rFonts w:eastAsia="TimesNewRoman"/>
        </w:rPr>
        <w:t xml:space="preserve"> </w:t>
      </w:r>
      <w:r w:rsidR="008B3B81">
        <w:rPr>
          <w:rFonts w:eastAsia="TimesNewRoman"/>
        </w:rPr>
        <w:t>читать в следующей редакции</w:t>
      </w:r>
      <w:r w:rsidR="007F279D">
        <w:rPr>
          <w:rFonts w:eastAsia="TimesNewRoman"/>
        </w:rPr>
        <w:t xml:space="preserve"> «</w:t>
      </w:r>
      <w:r w:rsidR="004209A5">
        <w:rPr>
          <w:rFonts w:eastAsia="TimesNewRoman"/>
        </w:rPr>
        <w:t xml:space="preserve">2.6.10. </w:t>
      </w:r>
      <w:r w:rsidR="004209A5" w:rsidRPr="004209A5">
        <w:rPr>
          <w:rFonts w:eastAsia="TimesNewRoman"/>
        </w:rPr>
        <w:t>Работники Администрации ЗАТО Солнечный не вправе требовать от заявителя:</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2.6.4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lastRenderedPageBreak/>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9A5" w:rsidRPr="004209A5" w:rsidRDefault="004209A5" w:rsidP="005659BD">
      <w:pPr>
        <w:pStyle w:val="a4"/>
        <w:spacing w:after="0" w:afterAutospacing="0"/>
        <w:ind w:left="728"/>
        <w:contextualSpacing/>
        <w:jc w:val="both"/>
        <w:rPr>
          <w:rFonts w:eastAsia="TimesNewRoman"/>
        </w:rPr>
      </w:pPr>
      <w:r w:rsidRPr="004209A5">
        <w:rPr>
          <w:rFonts w:eastAsia="TimesNew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7D03BA" w:rsidRDefault="004209A5" w:rsidP="005659BD">
      <w:pPr>
        <w:pStyle w:val="a4"/>
        <w:spacing w:before="0" w:beforeAutospacing="0" w:after="0" w:afterAutospacing="0"/>
        <w:ind w:left="728"/>
        <w:contextualSpacing/>
        <w:jc w:val="both"/>
        <w:rPr>
          <w:rFonts w:eastAsia="TimesNewRoman"/>
        </w:rPr>
      </w:pPr>
      <w:r w:rsidRPr="004209A5">
        <w:rPr>
          <w:rFonts w:eastAsia="TimesNew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A44C5">
        <w:rPr>
          <w:rFonts w:eastAsia="TimesNewRoman"/>
        </w:rPr>
        <w:t>;</w:t>
      </w:r>
    </w:p>
    <w:p w:rsidR="006B6316" w:rsidRDefault="001036FA" w:rsidP="001036FA">
      <w:pPr>
        <w:pStyle w:val="a4"/>
        <w:numPr>
          <w:ilvl w:val="1"/>
          <w:numId w:val="1"/>
        </w:numPr>
        <w:spacing w:before="0" w:beforeAutospacing="0" w:after="0" w:afterAutospacing="0"/>
        <w:jc w:val="both"/>
        <w:rPr>
          <w:rFonts w:eastAsia="TimesNewRoman"/>
        </w:rPr>
      </w:pPr>
      <w:bookmarkStart w:id="1" w:name="_Hlk66283711"/>
      <w:r w:rsidRPr="001036FA">
        <w:rPr>
          <w:rFonts w:eastAsia="TimesNewRoman"/>
        </w:rPr>
        <w:t>Пункт 2.8.2.</w:t>
      </w:r>
      <w:r w:rsidR="00F84E86">
        <w:rPr>
          <w:rFonts w:eastAsia="TimesNewRoman"/>
        </w:rPr>
        <w:t>8</w:t>
      </w:r>
      <w:r w:rsidRPr="001036FA">
        <w:rPr>
          <w:rFonts w:eastAsia="TimesNewRoman"/>
        </w:rPr>
        <w:t xml:space="preserve"> читать в следующей редакции «</w:t>
      </w:r>
      <w:r w:rsidR="00F84E86">
        <w:rPr>
          <w:rFonts w:eastAsia="TimesNewRoman"/>
        </w:rPr>
        <w:t>2.8.2.8.</w:t>
      </w:r>
      <w:r w:rsidR="00F84E86" w:rsidRPr="00F84E86">
        <w:t xml:space="preserve"> </w:t>
      </w:r>
      <w:bookmarkEnd w:id="1"/>
      <w:r w:rsidR="00F84E86" w:rsidRPr="00F84E86">
        <w:rPr>
          <w:rFonts w:eastAsia="TimesNew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eastAsia="TimesNewRoman"/>
        </w:rPr>
        <w:t>»</w:t>
      </w:r>
      <w:r w:rsidR="009A44C5">
        <w:rPr>
          <w:rFonts w:eastAsia="TimesNewRoman"/>
        </w:rPr>
        <w:t>;</w:t>
      </w:r>
    </w:p>
    <w:p w:rsidR="00F84E86" w:rsidRDefault="00F84E86" w:rsidP="001036FA">
      <w:pPr>
        <w:pStyle w:val="a4"/>
        <w:numPr>
          <w:ilvl w:val="1"/>
          <w:numId w:val="1"/>
        </w:numPr>
        <w:spacing w:before="0" w:beforeAutospacing="0" w:after="0" w:afterAutospacing="0"/>
        <w:jc w:val="both"/>
        <w:rPr>
          <w:rFonts w:eastAsia="TimesNewRoman"/>
        </w:rPr>
      </w:pPr>
      <w:r w:rsidRPr="00F84E86">
        <w:rPr>
          <w:rFonts w:eastAsia="TimesNewRoman"/>
        </w:rPr>
        <w:t>Пункт 2.8.2.</w:t>
      </w:r>
      <w:r>
        <w:rPr>
          <w:rFonts w:eastAsia="TimesNewRoman"/>
        </w:rPr>
        <w:t>9</w:t>
      </w:r>
      <w:r w:rsidRPr="00F84E86">
        <w:rPr>
          <w:rFonts w:eastAsia="TimesNewRoman"/>
        </w:rPr>
        <w:t xml:space="preserve"> читать в следующей редакции «2.8.2.</w:t>
      </w:r>
      <w:r>
        <w:rPr>
          <w:rFonts w:eastAsia="TimesNewRoman"/>
        </w:rPr>
        <w:t xml:space="preserve">9. </w:t>
      </w:r>
      <w:r w:rsidR="009A44C5" w:rsidRPr="009A44C5">
        <w:rPr>
          <w:rFonts w:eastAsia="TimesNewRoma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009A44C5" w:rsidRPr="009A44C5">
        <w:rPr>
          <w:rFonts w:eastAsia="TimesNewRoman"/>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44C5">
        <w:rPr>
          <w:rFonts w:eastAsia="TimesNewRoman"/>
        </w:rPr>
        <w:t>;</w:t>
      </w:r>
    </w:p>
    <w:p w:rsidR="009A44C5" w:rsidRPr="009A44C5" w:rsidRDefault="009A44C5" w:rsidP="009A44C5">
      <w:pPr>
        <w:numPr>
          <w:ilvl w:val="1"/>
          <w:numId w:val="1"/>
        </w:numPr>
        <w:spacing w:after="0" w:line="240" w:lineRule="auto"/>
        <w:ind w:left="896" w:hanging="602"/>
        <w:contextualSpacing/>
        <w:jc w:val="both"/>
        <w:rPr>
          <w:rFonts w:ascii="Times New Roman" w:eastAsia="TimesNewRoman" w:hAnsi="Times New Roman" w:cs="Times New Roman"/>
          <w:color w:val="000000"/>
          <w:sz w:val="24"/>
          <w:szCs w:val="24"/>
          <w:lang w:eastAsia="ru-RU"/>
        </w:rPr>
      </w:pPr>
      <w:r w:rsidRPr="009A44C5">
        <w:rPr>
          <w:rFonts w:ascii="Times New Roman" w:eastAsia="TimesNewRoman" w:hAnsi="Times New Roman" w:cs="Times New Roman"/>
          <w:color w:val="000000"/>
          <w:sz w:val="24"/>
          <w:szCs w:val="24"/>
          <w:lang w:eastAsia="ru-RU"/>
        </w:rPr>
        <w:t>Раздел 5 Регламента изложить в следующей редакции:</w:t>
      </w:r>
    </w:p>
    <w:p w:rsidR="009A44C5" w:rsidRPr="009A44C5" w:rsidRDefault="009A44C5" w:rsidP="009A44C5">
      <w:pPr>
        <w:spacing w:after="0" w:line="240" w:lineRule="auto"/>
        <w:ind w:left="896"/>
        <w:contextualSpacing/>
        <w:jc w:val="center"/>
        <w:rPr>
          <w:rFonts w:ascii="Times New Roman" w:eastAsia="Times New Roman" w:hAnsi="Times New Roman" w:cs="Times New Roman"/>
          <w:b/>
          <w:sz w:val="24"/>
          <w:szCs w:val="24"/>
          <w:lang w:eastAsia="ru-RU" w:bidi="ru-RU"/>
        </w:rPr>
      </w:pPr>
      <w:bookmarkStart w:id="2" w:name="_Hlk42510384"/>
      <w:r w:rsidRPr="009A44C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44C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44C5">
        <w:rPr>
          <w:rFonts w:ascii="Times New Roman" w:eastAsia="Times New Roman" w:hAnsi="Times New Roman" w:cs="Times New Roman"/>
          <w:b/>
          <w:sz w:val="24"/>
          <w:szCs w:val="24"/>
          <w:lang w:eastAsia="ru-RU" w:bidi="ru-RU"/>
        </w:rPr>
        <w:br/>
        <w:t>а также должностных лиц, муниципальных служащих</w:t>
      </w:r>
    </w:p>
    <w:p w:rsidR="009A44C5" w:rsidRPr="009A44C5" w:rsidRDefault="009A44C5" w:rsidP="009A44C5">
      <w:pPr>
        <w:widowControl w:val="0"/>
        <w:numPr>
          <w:ilvl w:val="1"/>
          <w:numId w:val="2"/>
        </w:numPr>
        <w:tabs>
          <w:tab w:val="left" w:pos="851"/>
        </w:tabs>
        <w:spacing w:after="0" w:line="240" w:lineRule="auto"/>
        <w:contextualSpacing/>
        <w:jc w:val="both"/>
        <w:rPr>
          <w:rFonts w:ascii="Times New Roman" w:eastAsia="Times New Roman" w:hAnsi="Times New Roman" w:cs="Times New Roman"/>
          <w:sz w:val="24"/>
          <w:szCs w:val="24"/>
          <w:lang w:eastAsia="ru-RU" w:bidi="ru-RU"/>
        </w:rPr>
      </w:pPr>
      <w:bookmarkStart w:id="3" w:name="_Hlk40180294"/>
      <w:r w:rsidRPr="009A44C5">
        <w:rPr>
          <w:rFonts w:ascii="Times New Roman" w:eastAsia="Times New Roman" w:hAnsi="Times New Roman" w:cs="Times New Roman"/>
          <w:sz w:val="24"/>
          <w:szCs w:val="24"/>
          <w:lang w:eastAsia="ru-RU"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9A44C5" w:rsidRPr="009A44C5" w:rsidRDefault="009A44C5" w:rsidP="009A44C5">
      <w:pPr>
        <w:widowControl w:val="0"/>
        <w:numPr>
          <w:ilvl w:val="1"/>
          <w:numId w:val="2"/>
        </w:numPr>
        <w:tabs>
          <w:tab w:val="left" w:pos="851"/>
        </w:tabs>
        <w:spacing w:after="0" w:line="240" w:lineRule="auto"/>
        <w:contextualSpacing/>
        <w:jc w:val="both"/>
        <w:rPr>
          <w:rFonts w:ascii="Times New Roman" w:eastAsia="Times New Roman" w:hAnsi="Times New Roman" w:cs="Times New Roman"/>
          <w:sz w:val="24"/>
          <w:szCs w:val="24"/>
          <w:lang w:eastAsia="ru-RU" w:bidi="ru-RU"/>
        </w:rPr>
      </w:pPr>
      <w:r w:rsidRPr="009A44C5">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sidRPr="009A44C5">
          <w:rPr>
            <w:rFonts w:ascii="Times New Roman" w:eastAsia="TimesNewRoman" w:hAnsi="Times New Roman" w:cs="Times New Roman"/>
            <w:sz w:val="24"/>
            <w:szCs w:val="24"/>
            <w:u w:val="single"/>
            <w:lang w:eastAsia="ru-RU"/>
          </w:rPr>
          <w:t>статье 15.1</w:t>
        </w:r>
      </w:hyperlink>
      <w:r w:rsidRPr="009A44C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44C5">
          <w:rPr>
            <w:rFonts w:ascii="Times New Roman" w:eastAsia="TimesNewRoman" w:hAnsi="Times New Roman" w:cs="Times New Roman"/>
            <w:sz w:val="24"/>
            <w:szCs w:val="24"/>
            <w:u w:val="single"/>
            <w:lang w:eastAsia="ru-RU"/>
          </w:rPr>
          <w:t>частью 1.3 статьи 16</w:t>
        </w:r>
      </w:hyperlink>
      <w:r w:rsidRPr="009A44C5">
        <w:rPr>
          <w:rFonts w:ascii="Times New Roman" w:eastAsia="TimesNewRoman" w:hAnsi="Times New Roman" w:cs="Times New Roman"/>
          <w:sz w:val="24"/>
          <w:szCs w:val="24"/>
          <w:lang w:eastAsia="ru-RU"/>
        </w:rPr>
        <w:t xml:space="preserve"> </w:t>
      </w:r>
      <w:bookmarkStart w:id="4" w:name="_Hlk40178487"/>
      <w:r w:rsidRPr="009A44C5">
        <w:rPr>
          <w:rFonts w:ascii="Times New Roman" w:eastAsia="TimesNewRoman" w:hAnsi="Times New Roman" w:cs="Times New Roman"/>
          <w:sz w:val="24"/>
          <w:szCs w:val="24"/>
          <w:lang w:eastAsia="ru-RU"/>
        </w:rPr>
        <w:t>Федерального закона №210-ФЗ</w:t>
      </w:r>
      <w:bookmarkEnd w:id="4"/>
      <w:r w:rsidRPr="009A44C5">
        <w:rPr>
          <w:rFonts w:ascii="Times New Roman" w:eastAsia="TimesNewRoman" w:hAnsi="Times New Roman" w:cs="Times New Roman"/>
          <w:sz w:val="24"/>
          <w:szCs w:val="24"/>
          <w:lang w:eastAsia="ru-RU"/>
        </w:rPr>
        <w:t>;</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A44C5">
          <w:rPr>
            <w:rFonts w:ascii="Times New Roman" w:eastAsia="TimesNewRoman" w:hAnsi="Times New Roman" w:cs="Times New Roman"/>
            <w:sz w:val="24"/>
            <w:szCs w:val="24"/>
            <w:u w:val="single"/>
            <w:lang w:eastAsia="ru-RU"/>
          </w:rPr>
          <w:t>частью 1.3 статьи 16</w:t>
        </w:r>
      </w:hyperlink>
      <w:r w:rsidRPr="009A44C5">
        <w:rPr>
          <w:rFonts w:ascii="Times New Roman" w:eastAsia="TimesNewRoman" w:hAnsi="Times New Roman" w:cs="Times New Roman"/>
          <w:sz w:val="24"/>
          <w:szCs w:val="24"/>
          <w:lang w:eastAsia="ru-RU"/>
        </w:rPr>
        <w:t xml:space="preserve"> Федерального закона №210-ФЗ;</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9A44C5">
        <w:rPr>
          <w:rFonts w:ascii="Times New Roman" w:eastAsia="TimesNewRoman" w:hAnsi="Times New Roman" w:cs="Times New Roman"/>
          <w:sz w:val="24"/>
          <w:szCs w:val="24"/>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44C5">
          <w:rPr>
            <w:rFonts w:ascii="Times New Roman" w:eastAsia="TimesNewRoman" w:hAnsi="Times New Roman" w:cs="Times New Roman"/>
            <w:sz w:val="24"/>
            <w:szCs w:val="24"/>
            <w:u w:val="single"/>
            <w:lang w:eastAsia="ru-RU"/>
          </w:rPr>
          <w:t>частью 1.3 статьи 16</w:t>
        </w:r>
      </w:hyperlink>
      <w:r w:rsidRPr="009A44C5">
        <w:rPr>
          <w:rFonts w:ascii="Times New Roman" w:eastAsia="TimesNewRoman" w:hAnsi="Times New Roman" w:cs="Times New Roman"/>
          <w:sz w:val="24"/>
          <w:szCs w:val="24"/>
          <w:lang w:eastAsia="ru-RU"/>
        </w:rPr>
        <w:t xml:space="preserve"> Федерального закона №210-ФЗ;</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44C5">
          <w:rPr>
            <w:rFonts w:ascii="Times New Roman" w:eastAsia="TimesNewRoman" w:hAnsi="Times New Roman" w:cs="Times New Roman"/>
            <w:sz w:val="24"/>
            <w:szCs w:val="24"/>
            <w:u w:val="single"/>
            <w:lang w:eastAsia="ru-RU"/>
          </w:rPr>
          <w:t>частью 1.3 статьи 16</w:t>
        </w:r>
      </w:hyperlink>
      <w:r w:rsidRPr="009A44C5">
        <w:rPr>
          <w:rFonts w:ascii="Times New Roman" w:eastAsia="TimesNewRoman" w:hAnsi="Times New Roman" w:cs="Times New Roman"/>
          <w:sz w:val="24"/>
          <w:szCs w:val="24"/>
          <w:lang w:eastAsia="ru-RU"/>
        </w:rPr>
        <w:t xml:space="preserve"> Федерального закона №210-ФЗ.</w:t>
      </w:r>
    </w:p>
    <w:p w:rsidR="009A44C5" w:rsidRPr="009A44C5" w:rsidRDefault="009A44C5" w:rsidP="009A44C5">
      <w:pPr>
        <w:spacing w:after="0" w:line="240" w:lineRule="auto"/>
        <w:ind w:left="896"/>
        <w:contextualSpacing/>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9A44C5">
          <w:rPr>
            <w:rFonts w:ascii="Times New Roman" w:eastAsia="TimesNewRoman" w:hAnsi="Times New Roman" w:cs="Times New Roman"/>
            <w:sz w:val="24"/>
            <w:szCs w:val="24"/>
            <w:u w:val="single"/>
            <w:lang w:eastAsia="ru-RU"/>
          </w:rPr>
          <w:t>пунктом 4 части 1 статьи 7</w:t>
        </w:r>
      </w:hyperlink>
      <w:r w:rsidRPr="009A44C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44C5">
          <w:rPr>
            <w:rFonts w:ascii="Times New Roman" w:eastAsia="TimesNewRoman" w:hAnsi="Times New Roman" w:cs="Times New Roman"/>
            <w:sz w:val="24"/>
            <w:szCs w:val="24"/>
            <w:u w:val="single"/>
            <w:lang w:eastAsia="ru-RU"/>
          </w:rPr>
          <w:t>частью 1.3 статьи 16</w:t>
        </w:r>
      </w:hyperlink>
      <w:r w:rsidRPr="009A44C5">
        <w:rPr>
          <w:rFonts w:ascii="Times New Roman" w:eastAsia="TimesNewRoman" w:hAnsi="Times New Roman" w:cs="Times New Roman"/>
          <w:sz w:val="24"/>
          <w:szCs w:val="24"/>
          <w:lang w:eastAsia="ru-RU"/>
        </w:rPr>
        <w:t xml:space="preserve"> Федерального закона №210-ФЗ.</w:t>
      </w:r>
    </w:p>
    <w:p w:rsidR="009A44C5" w:rsidRPr="009A44C5" w:rsidRDefault="009A44C5" w:rsidP="009A44C5">
      <w:pPr>
        <w:numPr>
          <w:ilvl w:val="1"/>
          <w:numId w:val="2"/>
        </w:numPr>
        <w:spacing w:after="0" w:line="240" w:lineRule="auto"/>
        <w:contextualSpacing/>
        <w:rPr>
          <w:rFonts w:ascii="Times New Roman" w:eastAsia="TimesNewRoman" w:hAnsi="Times New Roman" w:cs="Times New Roman"/>
          <w:bCs/>
          <w:sz w:val="24"/>
          <w:szCs w:val="24"/>
          <w:lang w:eastAsia="ru-RU"/>
        </w:rPr>
      </w:pPr>
      <w:r w:rsidRPr="009A44C5">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5" w:name="Par22"/>
      <w:bookmarkEnd w:id="5"/>
      <w:r w:rsidRPr="009A44C5">
        <w:rPr>
          <w:rFonts w:ascii="Times New Roman" w:eastAsia="TimesNewRoman" w:hAnsi="Times New Roman" w:cs="Times New Roman"/>
          <w:bCs/>
          <w:sz w:val="24"/>
          <w:szCs w:val="24"/>
          <w:lang w:eastAsia="ru-RU"/>
        </w:rPr>
        <w:t>:</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9A44C5">
          <w:rPr>
            <w:rFonts w:ascii="Times New Roman" w:eastAsia="TimesNewRoman" w:hAnsi="Times New Roman" w:cs="Times New Roman"/>
            <w:sz w:val="24"/>
            <w:szCs w:val="24"/>
            <w:u w:val="single"/>
          </w:rPr>
          <w:t>частью 1.1 статьи 16</w:t>
        </w:r>
      </w:hyperlink>
      <w:r w:rsidRPr="009A44C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9A44C5">
          <w:rPr>
            <w:rFonts w:ascii="Times New Roman" w:eastAsia="TimesNewRoman" w:hAnsi="Times New Roman" w:cs="Times New Roman"/>
            <w:sz w:val="24"/>
            <w:szCs w:val="24"/>
            <w:u w:val="single"/>
          </w:rPr>
          <w:t>частью 1.1 статьи 16</w:t>
        </w:r>
      </w:hyperlink>
      <w:r w:rsidRPr="009A44C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9" w:history="1">
        <w:r w:rsidRPr="009A44C5">
          <w:rPr>
            <w:rFonts w:ascii="Times New Roman" w:eastAsia="TimesNewRoman" w:hAnsi="Times New Roman" w:cs="Times New Roman"/>
            <w:sz w:val="24"/>
            <w:szCs w:val="24"/>
            <w:u w:val="single"/>
          </w:rPr>
          <w:t>устанавливается</w:t>
        </w:r>
      </w:hyperlink>
      <w:r w:rsidRPr="009A44C5">
        <w:rPr>
          <w:rFonts w:ascii="Times New Roman" w:eastAsia="TimesNewRoman" w:hAnsi="Times New Roman" w:cs="Times New Roman"/>
          <w:sz w:val="24"/>
          <w:szCs w:val="24"/>
        </w:rPr>
        <w:t xml:space="preserve"> Правительством Российской Федерации.</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w:t>
      </w:r>
      <w:r w:rsidRPr="009A44C5">
        <w:rPr>
          <w:rFonts w:ascii="Times New Roman" w:eastAsia="TimesNewRoman" w:hAnsi="Times New Roman" w:cs="Times New Roman"/>
          <w:sz w:val="24"/>
          <w:szCs w:val="24"/>
        </w:rPr>
        <w:lastRenderedPageBreak/>
        <w:t xml:space="preserve">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0" w:history="1">
        <w:r w:rsidRPr="009A44C5">
          <w:rPr>
            <w:rFonts w:ascii="Times New Roman" w:eastAsia="TimesNewRoman" w:hAnsi="Times New Roman" w:cs="Times New Roman"/>
            <w:sz w:val="24"/>
            <w:szCs w:val="24"/>
            <w:u w:val="single"/>
          </w:rPr>
          <w:t>статьи 11.1</w:t>
        </w:r>
      </w:hyperlink>
      <w:r w:rsidRPr="009A44C5">
        <w:rPr>
          <w:rFonts w:ascii="Times New Roman" w:eastAsia="TimesNewRoman" w:hAnsi="Times New Roman" w:cs="Times New Roman"/>
          <w:sz w:val="24"/>
          <w:szCs w:val="24"/>
        </w:rPr>
        <w:t xml:space="preserve"> Федерального закона №210-ФЗ не применяются.</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9A44C5">
          <w:rPr>
            <w:rFonts w:ascii="Times New Roman" w:eastAsia="TimesNewRoman" w:hAnsi="Times New Roman" w:cs="Times New Roman"/>
            <w:sz w:val="24"/>
            <w:szCs w:val="24"/>
            <w:u w:val="single"/>
          </w:rPr>
          <w:t>частью 2 статьи 6</w:t>
        </w:r>
      </w:hyperlink>
      <w:r w:rsidRPr="009A44C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Pr="009A44C5">
          <w:rPr>
            <w:rFonts w:ascii="Times New Roman" w:eastAsia="TimesNewRoman" w:hAnsi="Times New Roman" w:cs="Times New Roman"/>
            <w:sz w:val="24"/>
            <w:szCs w:val="24"/>
            <w:u w:val="single"/>
          </w:rPr>
          <w:t>законодательством</w:t>
        </w:r>
      </w:hyperlink>
      <w:r w:rsidRPr="009A44C5">
        <w:rPr>
          <w:rFonts w:ascii="Times New Roman" w:eastAsia="TimesNewRoman" w:hAnsi="Times New Roman" w:cs="Times New Roman"/>
          <w:sz w:val="24"/>
          <w:szCs w:val="24"/>
        </w:rPr>
        <w:t xml:space="preserve"> Российской Федерации, в антимонопольный орган.</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rPr>
        <w:t>Жалоба должна содержать:</w:t>
      </w:r>
    </w:p>
    <w:p w:rsidR="009A44C5" w:rsidRPr="009A44C5" w:rsidRDefault="009A44C5" w:rsidP="009A44C5">
      <w:pPr>
        <w:spacing w:after="0" w:line="240" w:lineRule="auto"/>
        <w:ind w:left="1418"/>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9A44C5" w:rsidRPr="009A44C5" w:rsidRDefault="009A44C5" w:rsidP="009A44C5">
      <w:pPr>
        <w:spacing w:after="0" w:line="240" w:lineRule="auto"/>
        <w:ind w:left="1418"/>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4C5" w:rsidRPr="009A44C5" w:rsidRDefault="009A44C5" w:rsidP="009A44C5">
      <w:pPr>
        <w:spacing w:after="0" w:line="240" w:lineRule="auto"/>
        <w:ind w:left="1418"/>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их работников;</w:t>
      </w:r>
    </w:p>
    <w:p w:rsidR="009A44C5" w:rsidRPr="009A44C5" w:rsidRDefault="009A44C5" w:rsidP="009A44C5">
      <w:pPr>
        <w:spacing w:after="0" w:line="240" w:lineRule="auto"/>
        <w:ind w:left="1418"/>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w:t>
      </w:r>
      <w:r w:rsidRPr="009A44C5">
        <w:rPr>
          <w:rFonts w:ascii="Times New Roman" w:eastAsia="TimesNewRoman" w:hAnsi="Times New Roman" w:cs="Times New Roman"/>
          <w:sz w:val="24"/>
          <w:szCs w:val="24"/>
          <w:lang w:eastAsia="ru-RU"/>
        </w:rPr>
        <w:lastRenderedPageBreak/>
        <w:t xml:space="preserve">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w:t>
      </w:r>
      <w:bookmarkStart w:id="6" w:name="_Hlk40179874"/>
      <w:r w:rsidRPr="009A44C5">
        <w:rPr>
          <w:rFonts w:ascii="Times New Roman" w:eastAsia="TimesNewRoman" w:hAnsi="Times New Roman" w:cs="Times New Roman"/>
          <w:sz w:val="24"/>
          <w:szCs w:val="24"/>
          <w:lang w:eastAsia="ru-RU"/>
        </w:rPr>
        <w:t>Федерального закона №210-ФЗ</w:t>
      </w:r>
      <w:bookmarkEnd w:id="6"/>
      <w:r w:rsidRPr="009A44C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9A44C5" w:rsidRPr="009A44C5" w:rsidRDefault="009A44C5" w:rsidP="009A44C5">
      <w:pPr>
        <w:spacing w:after="0" w:line="240" w:lineRule="auto"/>
        <w:ind w:left="1470"/>
        <w:jc w:val="both"/>
        <w:rPr>
          <w:rFonts w:ascii="Times New Roman" w:eastAsia="TimesNewRoman" w:hAnsi="Times New Roman" w:cs="Times New Roman"/>
          <w:sz w:val="24"/>
          <w:szCs w:val="24"/>
          <w:lang w:eastAsia="ru-RU"/>
        </w:rPr>
      </w:pPr>
      <w:r w:rsidRPr="009A44C5">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4C5" w:rsidRPr="009A44C5" w:rsidRDefault="009A44C5" w:rsidP="009A44C5">
      <w:pPr>
        <w:spacing w:after="0" w:line="240" w:lineRule="auto"/>
        <w:ind w:left="1470"/>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2) в удовлетворении жалобы отказывается.</w:t>
      </w:r>
      <w:bookmarkStart w:id="7" w:name="Par48"/>
      <w:bookmarkEnd w:id="7"/>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8" w:name="_Hlk40179843"/>
      <w:r w:rsidRPr="009A44C5">
        <w:rPr>
          <w:rFonts w:ascii="Times New Roman" w:eastAsia="TimesNewRoman" w:hAnsi="Times New Roman" w:cs="Times New Roman"/>
          <w:sz w:val="24"/>
          <w:szCs w:val="24"/>
          <w:lang w:eastAsia="ru-RU"/>
        </w:rPr>
        <w:t xml:space="preserve">предыдущей </w:t>
      </w:r>
      <w:bookmarkEnd w:id="8"/>
      <w:r w:rsidRPr="009A44C5">
        <w:rPr>
          <w:rFonts w:ascii="Times New Roman" w:eastAsia="TimesNewRoman" w:hAnsi="Times New Roman" w:cs="Times New Roman"/>
          <w:sz w:val="24"/>
          <w:szCs w:val="24"/>
          <w:u w:val="single"/>
          <w:lang w:eastAsia="ru-RU"/>
        </w:rPr>
        <w:fldChar w:fldCharType="begin"/>
      </w:r>
      <w:r w:rsidRPr="009A44C5">
        <w:rPr>
          <w:rFonts w:ascii="Times New Roman" w:eastAsia="TimesNewRoman" w:hAnsi="Times New Roman" w:cs="Times New Roman"/>
          <w:sz w:val="24"/>
          <w:szCs w:val="24"/>
          <w:u w:val="single"/>
          <w:lang w:eastAsia="ru-RU"/>
        </w:rPr>
        <w:instrText xml:space="preserve"> HYPERLINK \l "Par44" </w:instrText>
      </w:r>
      <w:r w:rsidRPr="009A44C5">
        <w:rPr>
          <w:rFonts w:ascii="Times New Roman" w:eastAsia="TimesNewRoman" w:hAnsi="Times New Roman" w:cs="Times New Roman"/>
          <w:sz w:val="24"/>
          <w:szCs w:val="24"/>
          <w:u w:val="single"/>
          <w:lang w:eastAsia="ru-RU"/>
        </w:rPr>
        <w:fldChar w:fldCharType="separate"/>
      </w:r>
      <w:r w:rsidRPr="009A44C5">
        <w:rPr>
          <w:rFonts w:ascii="Times New Roman" w:eastAsia="TimesNewRoman" w:hAnsi="Times New Roman" w:cs="Times New Roman"/>
          <w:sz w:val="24"/>
          <w:szCs w:val="24"/>
          <w:u w:val="single"/>
          <w:lang w:eastAsia="ru-RU"/>
        </w:rPr>
        <w:t>части 7</w:t>
      </w:r>
      <w:r w:rsidRPr="009A44C5">
        <w:rPr>
          <w:rFonts w:ascii="Times New Roman" w:eastAsia="TimesNewRoman" w:hAnsi="Times New Roman" w:cs="Times New Roman"/>
          <w:sz w:val="24"/>
          <w:szCs w:val="24"/>
          <w:u w:val="single"/>
          <w:lang w:eastAsia="ru-RU"/>
        </w:rPr>
        <w:fldChar w:fldCharType="end"/>
      </w:r>
      <w:r w:rsidRPr="009A44C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44C5">
          <w:rPr>
            <w:rFonts w:ascii="Times New Roman" w:eastAsia="TimesNewRoman" w:hAnsi="Times New Roman" w:cs="Times New Roman"/>
            <w:sz w:val="24"/>
            <w:szCs w:val="24"/>
            <w:u w:val="single"/>
            <w:lang w:eastAsia="ru-RU"/>
          </w:rPr>
          <w:t>части 8</w:t>
        </w:r>
      </w:hyperlink>
      <w:r w:rsidRPr="009A44C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9A44C5">
          <w:rPr>
            <w:rFonts w:ascii="Times New Roman" w:eastAsia="TimesNewRoman" w:hAnsi="Times New Roman" w:cs="Times New Roman"/>
            <w:sz w:val="24"/>
            <w:szCs w:val="24"/>
            <w:u w:val="single"/>
            <w:lang w:eastAsia="ru-RU"/>
          </w:rPr>
          <w:t>частью 1.1 статьи 16</w:t>
        </w:r>
      </w:hyperlink>
      <w:r w:rsidRPr="009A44C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44C5">
          <w:rPr>
            <w:rFonts w:ascii="Times New Roman" w:eastAsia="TimesNewRoman" w:hAnsi="Times New Roman" w:cs="Times New Roman"/>
            <w:sz w:val="24"/>
            <w:szCs w:val="24"/>
            <w:u w:val="single"/>
            <w:lang w:eastAsia="ru-RU"/>
          </w:rPr>
          <w:t>части 8</w:t>
        </w:r>
      </w:hyperlink>
      <w:r w:rsidRPr="009A44C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9A44C5" w:rsidRPr="009A44C5" w:rsidRDefault="009A44C5" w:rsidP="009A44C5">
      <w:pPr>
        <w:numPr>
          <w:ilvl w:val="2"/>
          <w:numId w:val="2"/>
        </w:numPr>
        <w:spacing w:after="0" w:line="240" w:lineRule="auto"/>
        <w:contextualSpacing/>
        <w:jc w:val="both"/>
        <w:rPr>
          <w:rFonts w:ascii="Times New Roman" w:eastAsia="TimesNewRoman" w:hAnsi="Times New Roman" w:cs="Times New Roman"/>
          <w:bCs/>
          <w:sz w:val="24"/>
          <w:szCs w:val="24"/>
          <w:lang w:eastAsia="ru-RU"/>
        </w:rPr>
      </w:pPr>
      <w:r w:rsidRPr="009A44C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A44C5">
        <w:rPr>
          <w:rFonts w:ascii="Times New Roman" w:eastAsia="TimesNewRoman" w:hAnsi="Times New Roman" w:cs="Times New Roman"/>
          <w:sz w:val="24"/>
          <w:szCs w:val="24"/>
          <w:lang w:eastAsia="ru-RU"/>
        </w:rPr>
        <w:lastRenderedPageBreak/>
        <w:t xml:space="preserve">должностное лицо, работник, наделенные полномочиями по рассмотрению жалоб в соответствии с </w:t>
      </w:r>
      <w:hyperlink w:anchor="Par22" w:history="1">
        <w:r w:rsidRPr="009A44C5">
          <w:rPr>
            <w:rFonts w:ascii="Times New Roman" w:eastAsia="TimesNewRoman" w:hAnsi="Times New Roman" w:cs="Times New Roman"/>
            <w:sz w:val="24"/>
            <w:szCs w:val="24"/>
            <w:u w:val="single"/>
            <w:lang w:eastAsia="ru-RU"/>
          </w:rPr>
          <w:t>частью 1</w:t>
        </w:r>
      </w:hyperlink>
      <w:r w:rsidRPr="009A44C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bookmarkEnd w:id="2"/>
    <w:bookmarkEnd w:id="3"/>
    <w:p w:rsidR="001036FA" w:rsidRPr="007F279D" w:rsidRDefault="001036FA" w:rsidP="007F279D">
      <w:pPr>
        <w:pStyle w:val="a4"/>
        <w:spacing w:before="0" w:beforeAutospacing="0" w:after="0" w:afterAutospacing="0"/>
        <w:jc w:val="both"/>
        <w:rPr>
          <w:rFonts w:eastAsia="TimesNewRoman"/>
        </w:rPr>
      </w:pPr>
    </w:p>
    <w:p w:rsidR="004C2FBB" w:rsidRDefault="004C2FBB" w:rsidP="004C2FBB">
      <w:pPr>
        <w:pStyle w:val="a4"/>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29"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1036FA" w:rsidRPr="006A5FA7" w:rsidRDefault="001036FA" w:rsidP="001036FA">
      <w:pPr>
        <w:pStyle w:val="a4"/>
        <w:spacing w:before="0" w:beforeAutospacing="0" w:after="0" w:afterAutospacing="0"/>
        <w:ind w:left="360"/>
        <w:jc w:val="both"/>
        <w:rPr>
          <w:rFonts w:eastAsia="TimesNewRoman"/>
        </w:rPr>
      </w:pPr>
    </w:p>
    <w:p w:rsidR="004C2FBB" w:rsidRDefault="004C2FBB" w:rsidP="004C2FBB">
      <w:pPr>
        <w:pStyle w:val="a4"/>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1036FA" w:rsidRDefault="001036FA" w:rsidP="001036FA">
      <w:pPr>
        <w:pStyle w:val="a4"/>
        <w:spacing w:before="0" w:beforeAutospacing="0" w:after="0" w:afterAutospacing="0"/>
        <w:ind w:left="426"/>
        <w:jc w:val="both"/>
        <w:rPr>
          <w:rFonts w:eastAsia="TimesNewRoman"/>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1036FA" w:rsidRDefault="001036FA" w:rsidP="004C2FBB">
      <w:pPr>
        <w:spacing w:after="0" w:line="240" w:lineRule="auto"/>
        <w:jc w:val="both"/>
        <w:rPr>
          <w:rFonts w:ascii="Times New Roman" w:hAnsi="Times New Roman" w:cs="Times New Roman"/>
          <w:szCs w:val="28"/>
        </w:rPr>
      </w:pPr>
    </w:p>
    <w:p w:rsidR="00134249" w:rsidRDefault="00134249" w:rsidP="004C2FBB">
      <w:pPr>
        <w:spacing w:after="0" w:line="240" w:lineRule="auto"/>
        <w:jc w:val="both"/>
        <w:rPr>
          <w:rFonts w:ascii="Times New Roman" w:hAnsi="Times New Roman" w:cs="Times New Roman"/>
          <w:szCs w:val="28"/>
        </w:rPr>
      </w:pPr>
    </w:p>
    <w:p w:rsidR="009A44C5" w:rsidRPr="009A44C5" w:rsidRDefault="009A44C5" w:rsidP="009A44C5">
      <w:pPr>
        <w:spacing w:after="0" w:line="240" w:lineRule="auto"/>
        <w:jc w:val="both"/>
        <w:rPr>
          <w:rFonts w:ascii="Times New Roman" w:hAnsi="Times New Roman" w:cs="Times New Roman"/>
          <w:szCs w:val="28"/>
        </w:rPr>
      </w:pPr>
    </w:p>
    <w:p w:rsidR="009A44C5" w:rsidRPr="009A44C5" w:rsidRDefault="009A44C5" w:rsidP="009A44C5">
      <w:pPr>
        <w:spacing w:after="0" w:line="240" w:lineRule="auto"/>
        <w:rPr>
          <w:rFonts w:ascii="Times New Roman" w:hAnsi="Times New Roman" w:cs="Times New Roman"/>
          <w:b/>
          <w:bCs/>
          <w:sz w:val="24"/>
        </w:rPr>
      </w:pPr>
      <w:r w:rsidRPr="009A44C5">
        <w:rPr>
          <w:rFonts w:ascii="Times New Roman" w:hAnsi="Times New Roman" w:cs="Times New Roman"/>
          <w:b/>
          <w:bCs/>
          <w:sz w:val="24"/>
        </w:rPr>
        <w:t xml:space="preserve">ВРИО главы администрации </w:t>
      </w:r>
      <w:r w:rsidRPr="009A44C5">
        <w:rPr>
          <w:rFonts w:ascii="Times New Roman" w:hAnsi="Times New Roman" w:cs="Times New Roman"/>
          <w:b/>
          <w:bCs/>
          <w:sz w:val="24"/>
        </w:rPr>
        <w:br/>
      </w:r>
      <w:r w:rsidR="00134249">
        <w:rPr>
          <w:rFonts w:ascii="Times New Roman" w:hAnsi="Times New Roman" w:cs="Times New Roman"/>
          <w:b/>
          <w:bCs/>
          <w:sz w:val="24"/>
        </w:rPr>
        <w:t xml:space="preserve">         </w:t>
      </w:r>
      <w:bookmarkStart w:id="9" w:name="_GoBack"/>
      <w:bookmarkEnd w:id="9"/>
      <w:r w:rsidRPr="009A44C5">
        <w:rPr>
          <w:rFonts w:ascii="Times New Roman" w:hAnsi="Times New Roman" w:cs="Times New Roman"/>
          <w:b/>
          <w:bCs/>
          <w:sz w:val="24"/>
        </w:rPr>
        <w:t>ЗАТО Солнечный                                                                                 В.А. Петров</w:t>
      </w:r>
    </w:p>
    <w:p w:rsidR="004C2FBB" w:rsidRPr="006A5FA7" w:rsidRDefault="004C2FBB" w:rsidP="009A44C5">
      <w:pPr>
        <w:spacing w:after="0" w:line="240" w:lineRule="auto"/>
        <w:jc w:val="both"/>
        <w:rPr>
          <w:rFonts w:ascii="Times New Roman" w:hAnsi="Times New Roman" w:cs="Times New Roman"/>
          <w:sz w:val="24"/>
        </w:rPr>
      </w:pPr>
    </w:p>
    <w:sectPr w:rsidR="004C2FBB" w:rsidRPr="006A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0D36"/>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04122F"/>
    <w:rsid w:val="001036FA"/>
    <w:rsid w:val="00115EC5"/>
    <w:rsid w:val="00134249"/>
    <w:rsid w:val="001870B9"/>
    <w:rsid w:val="002E1F16"/>
    <w:rsid w:val="00310A68"/>
    <w:rsid w:val="003241C0"/>
    <w:rsid w:val="00340AA3"/>
    <w:rsid w:val="003B7163"/>
    <w:rsid w:val="00414DB1"/>
    <w:rsid w:val="004209A5"/>
    <w:rsid w:val="004346B1"/>
    <w:rsid w:val="004C2FBB"/>
    <w:rsid w:val="005659BD"/>
    <w:rsid w:val="006B6316"/>
    <w:rsid w:val="007144DA"/>
    <w:rsid w:val="007D03BA"/>
    <w:rsid w:val="007F279D"/>
    <w:rsid w:val="008A1F75"/>
    <w:rsid w:val="008B2BB1"/>
    <w:rsid w:val="008B3B81"/>
    <w:rsid w:val="008C47E5"/>
    <w:rsid w:val="008F4615"/>
    <w:rsid w:val="00984A98"/>
    <w:rsid w:val="009A44C5"/>
    <w:rsid w:val="00A14D13"/>
    <w:rsid w:val="00B6490E"/>
    <w:rsid w:val="00BB4C95"/>
    <w:rsid w:val="00BD44B8"/>
    <w:rsid w:val="00BE773D"/>
    <w:rsid w:val="00D74849"/>
    <w:rsid w:val="00DF1CB2"/>
    <w:rsid w:val="00E45CDA"/>
    <w:rsid w:val="00EF3261"/>
    <w:rsid w:val="00EF6A33"/>
    <w:rsid w:val="00F4783E"/>
    <w:rsid w:val="00F8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AC4309839C567E958EA487D2C393297762CL8aF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ettings" Target="settings.xml"/><Relationship Id="rId21" Type="http://schemas.openxmlformats.org/officeDocument/2006/relationships/hyperlink" Target="consultantplus://offline/ref=FB12DCCFA5D2ECFBC3B0259991BE932D9364A1E145DC30AE49D48D12C50B38E5E24C5F19CD319B6C9228E804AE1A6E2C3B329573308D99F6L0a2N" TargetMode="External"/><Relationship Id="rId7" Type="http://schemas.openxmlformats.org/officeDocument/2006/relationships/hyperlink" Target="consultantplus://offline/ref=FB12DCCFA5D2ECFBC3B0259991BE932D9365A2E340D130AE49D48D12C50B38E5E24C5F1AC9349839C567E958EA487D2C393297762CL8aFN" TargetMode="Externa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styles" Target="styles.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5A2E340D130AE49D48D12C50B38E5E24C5F11C53BC73CD076B155ED516329222E9574L2aEN" TargetMode="External"/><Relationship Id="rId29" Type="http://schemas.openxmlformats.org/officeDocument/2006/relationships/hyperlink" Target="http://www.zatosoln.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image" Target="media/image1.png"/><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628E804AE1A6E2C3B329573308D99F6L0a2N" TargetMode="External"/><Relationship Id="rId19" Type="http://schemas.openxmlformats.org/officeDocument/2006/relationships/hyperlink" Target="consultantplus://offline/ref=FB12DCCFA5D2ECFBC3B0259991BE932D9361A0E042D330AE49D48D12C50B38E5E24C5F19CF3BC73CD076B155ED516329222E9574L2a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12DCCFA5D2ECFBC3B0259991BE932D9365A2E340D130AE49D48D12C50B38E5E24C5F19CD3090689028E804AE1A6E2C3B329573308D99F6L0a2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4A1E144D430AE49D48D12C50B38E5E24C5F1EC4329839C567E958EA487D2C393297762CL8aF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4018</Words>
  <Characters>22907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2018-10-18T08:43:00Z</cp:lastPrinted>
  <dcterms:created xsi:type="dcterms:W3CDTF">2021-03-23T12:21:00Z</dcterms:created>
  <dcterms:modified xsi:type="dcterms:W3CDTF">2021-03-23T12:21:00Z</dcterms:modified>
</cp:coreProperties>
</file>