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bookmarkStart w:id="0" w:name="_GoBack"/>
      <w:r>
        <w:rPr>
          <w:b/>
        </w:rPr>
        <w:t>_</w:t>
      </w:r>
      <w:r w:rsidR="00E576F4">
        <w:rPr>
          <w:u w:val="single"/>
        </w:rPr>
        <w:t>21.08</w:t>
      </w:r>
      <w:r w:rsidR="00194565">
        <w:rPr>
          <w:u w:val="single"/>
        </w:rPr>
        <w:t>.2020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E576F4">
        <w:rPr>
          <w:u w:val="single"/>
        </w:rPr>
        <w:t>27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bookmarkEnd w:id="0"/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E576F4">
        <w:rPr>
          <w:szCs w:val="24"/>
        </w:rPr>
        <w:t>О Солнечный пятого созыва 26 августа</w:t>
      </w:r>
      <w:r w:rsidR="00194565">
        <w:rPr>
          <w:szCs w:val="24"/>
        </w:rPr>
        <w:t xml:space="preserve"> 2020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121788" w:rsidRPr="00E01507" w:rsidRDefault="00E01507" w:rsidP="00E01507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A40BE8" w:rsidRPr="00A40BE8" w:rsidRDefault="00A40BE8" w:rsidP="00A40BE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BE8">
        <w:rPr>
          <w:rFonts w:ascii="Times New Roman" w:hAnsi="Times New Roman" w:cs="Times New Roman"/>
          <w:b w:val="0"/>
          <w:sz w:val="24"/>
          <w:szCs w:val="24"/>
        </w:rPr>
        <w:t>- о</w:t>
      </w:r>
      <w:r w:rsidRPr="00A40BE8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бюджет ЗАТО Солнечный Тверской области на 2020 год и плановый период 2021 и 2022 годов</w:t>
      </w:r>
      <w:r w:rsidRPr="00A40BE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40BE8" w:rsidRPr="00A40BE8" w:rsidRDefault="00A40BE8" w:rsidP="00A40BE8">
      <w:pPr>
        <w:pStyle w:val="a6"/>
        <w:widowControl w:val="0"/>
        <w:overflowPunct/>
        <w:ind w:left="284"/>
        <w:jc w:val="both"/>
        <w:textAlignment w:val="auto"/>
        <w:rPr>
          <w:bCs/>
          <w:szCs w:val="24"/>
        </w:rPr>
      </w:pPr>
      <w:r w:rsidRPr="00A40BE8">
        <w:rPr>
          <w:bCs/>
          <w:szCs w:val="24"/>
        </w:rPr>
        <w:t>- о</w:t>
      </w:r>
      <w:r w:rsidRPr="00A40BE8">
        <w:rPr>
          <w:bCs/>
          <w:szCs w:val="24"/>
        </w:rPr>
        <w:t xml:space="preserve"> внесении изменений в решение Думы ЗАТО Солнечный от 06.11.2019 г. № 130-5 «О земельном налоге»</w:t>
      </w:r>
      <w:r w:rsidRPr="00A40BE8">
        <w:rPr>
          <w:bCs/>
          <w:szCs w:val="24"/>
        </w:rPr>
        <w:t>;</w:t>
      </w:r>
    </w:p>
    <w:p w:rsidR="00A40BE8" w:rsidRPr="00A40BE8" w:rsidRDefault="00A40BE8" w:rsidP="00A40BE8">
      <w:pPr>
        <w:pStyle w:val="a6"/>
        <w:widowControl w:val="0"/>
        <w:overflowPunct/>
        <w:ind w:left="284"/>
        <w:jc w:val="both"/>
        <w:textAlignment w:val="auto"/>
        <w:rPr>
          <w:bCs/>
          <w:szCs w:val="24"/>
        </w:rPr>
      </w:pPr>
      <w:r w:rsidRPr="00A40BE8">
        <w:rPr>
          <w:bCs/>
          <w:szCs w:val="24"/>
        </w:rPr>
        <w:t xml:space="preserve">- о </w:t>
      </w:r>
      <w:r w:rsidRPr="00A40BE8">
        <w:rPr>
          <w:bCs/>
          <w:szCs w:val="24"/>
        </w:rPr>
        <w:t>порядке проведения конкурса по отбору кандидатур на должность Главы ЗАТО Солнечный Тверской области</w:t>
      </w:r>
    </w:p>
    <w:p w:rsidR="00A40BE8" w:rsidRPr="00A40BE8" w:rsidRDefault="00A40BE8" w:rsidP="00A40BE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BE8">
        <w:rPr>
          <w:rFonts w:ascii="Times New Roman" w:hAnsi="Times New Roman" w:cs="Times New Roman"/>
          <w:b w:val="0"/>
          <w:sz w:val="24"/>
          <w:szCs w:val="24"/>
        </w:rPr>
        <w:t>- о</w:t>
      </w:r>
      <w:r w:rsidRPr="00A40B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рассмотрении протеста и.о. Осташковского межрайонного прокурора М.А. Помаскина на Устав ЗАТО Солнечный Тверской области.</w:t>
      </w:r>
    </w:p>
    <w:p w:rsidR="00A40BE8" w:rsidRPr="00A40BE8" w:rsidRDefault="00A40BE8" w:rsidP="00A40BE8">
      <w:pPr>
        <w:widowControl w:val="0"/>
        <w:ind w:firstLine="284"/>
        <w:rPr>
          <w:bCs/>
          <w:szCs w:val="24"/>
        </w:rPr>
      </w:pPr>
      <w:r w:rsidRPr="00A40BE8">
        <w:rPr>
          <w:szCs w:val="24"/>
        </w:rPr>
        <w:t>- р</w:t>
      </w:r>
      <w:r w:rsidRPr="00A40BE8">
        <w:rPr>
          <w:bCs/>
          <w:szCs w:val="24"/>
        </w:rPr>
        <w:t>азное.</w:t>
      </w:r>
    </w:p>
    <w:p w:rsidR="00090F82" w:rsidRPr="00083AF9" w:rsidRDefault="00AB3CB0" w:rsidP="002754C8">
      <w:pPr>
        <w:jc w:val="both"/>
        <w:rPr>
          <w:bCs/>
        </w:rPr>
      </w:pPr>
      <w:r>
        <w:rPr>
          <w:bCs/>
        </w:rPr>
        <w:t>4</w:t>
      </w:r>
      <w:r w:rsidR="00090F82" w:rsidRPr="00D22685">
        <w:rPr>
          <w:bCs/>
        </w:rPr>
        <w:t>. Разместить настоящее постановление на офици</w:t>
      </w:r>
      <w:r w:rsidR="00090F82">
        <w:rPr>
          <w:bCs/>
        </w:rPr>
        <w:t xml:space="preserve">альном сайте администрации ЗАТО </w:t>
      </w:r>
      <w:r w:rsidR="00090F82" w:rsidRPr="00D22685">
        <w:rPr>
          <w:bCs/>
        </w:rPr>
        <w:t>Солнечный</w:t>
      </w:r>
      <w:r w:rsidR="00090F82"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35" w:rsidRDefault="00B80935">
      <w:r>
        <w:separator/>
      </w:r>
    </w:p>
  </w:endnote>
  <w:endnote w:type="continuationSeparator" w:id="0">
    <w:p w:rsidR="00B80935" w:rsidRDefault="00B8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35" w:rsidRDefault="00B80935">
      <w:r>
        <w:separator/>
      </w:r>
    </w:p>
  </w:footnote>
  <w:footnote w:type="continuationSeparator" w:id="0">
    <w:p w:rsidR="00B80935" w:rsidRDefault="00B8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B80935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59516535" r:id="rId2"/>
      </w:object>
    </w:r>
  </w:p>
  <w:p w:rsidR="00762621" w:rsidRDefault="00B80935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B809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02E3"/>
    <w:rsid w:val="000C2D45"/>
    <w:rsid w:val="00121788"/>
    <w:rsid w:val="001817AF"/>
    <w:rsid w:val="00194565"/>
    <w:rsid w:val="001B4BD2"/>
    <w:rsid w:val="0022113B"/>
    <w:rsid w:val="00246B3D"/>
    <w:rsid w:val="00267546"/>
    <w:rsid w:val="002754C8"/>
    <w:rsid w:val="002A0EF5"/>
    <w:rsid w:val="003B3679"/>
    <w:rsid w:val="0040070B"/>
    <w:rsid w:val="00445687"/>
    <w:rsid w:val="004B48E5"/>
    <w:rsid w:val="005677A4"/>
    <w:rsid w:val="0057058C"/>
    <w:rsid w:val="00583D0C"/>
    <w:rsid w:val="005A32BA"/>
    <w:rsid w:val="005B0587"/>
    <w:rsid w:val="005B55FC"/>
    <w:rsid w:val="005C3E6F"/>
    <w:rsid w:val="00651FAA"/>
    <w:rsid w:val="00660919"/>
    <w:rsid w:val="006B5DE1"/>
    <w:rsid w:val="00711ACF"/>
    <w:rsid w:val="00764ADF"/>
    <w:rsid w:val="007759F0"/>
    <w:rsid w:val="007C78A9"/>
    <w:rsid w:val="007E3C78"/>
    <w:rsid w:val="008162A0"/>
    <w:rsid w:val="008230D2"/>
    <w:rsid w:val="00827337"/>
    <w:rsid w:val="008A024D"/>
    <w:rsid w:val="008A62D5"/>
    <w:rsid w:val="00901EE5"/>
    <w:rsid w:val="00981A94"/>
    <w:rsid w:val="009A209B"/>
    <w:rsid w:val="009B70D3"/>
    <w:rsid w:val="00A03B35"/>
    <w:rsid w:val="00A40BE8"/>
    <w:rsid w:val="00AA3D2C"/>
    <w:rsid w:val="00AB3CB0"/>
    <w:rsid w:val="00AD2796"/>
    <w:rsid w:val="00AF3ED2"/>
    <w:rsid w:val="00B80935"/>
    <w:rsid w:val="00B90C5B"/>
    <w:rsid w:val="00BC375F"/>
    <w:rsid w:val="00BD46B0"/>
    <w:rsid w:val="00C24BAC"/>
    <w:rsid w:val="00C324C0"/>
    <w:rsid w:val="00C60195"/>
    <w:rsid w:val="00CD3F26"/>
    <w:rsid w:val="00CF4B6B"/>
    <w:rsid w:val="00D13B01"/>
    <w:rsid w:val="00D26AC6"/>
    <w:rsid w:val="00D4231E"/>
    <w:rsid w:val="00D56FA6"/>
    <w:rsid w:val="00DA22C9"/>
    <w:rsid w:val="00DB3597"/>
    <w:rsid w:val="00DD42CC"/>
    <w:rsid w:val="00E01507"/>
    <w:rsid w:val="00E24ACD"/>
    <w:rsid w:val="00E576F4"/>
    <w:rsid w:val="00E64935"/>
    <w:rsid w:val="00EB0E88"/>
    <w:rsid w:val="00F16841"/>
    <w:rsid w:val="00F47301"/>
    <w:rsid w:val="00F911EF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2020-08-21T09:02:00Z</cp:lastPrinted>
  <dcterms:created xsi:type="dcterms:W3CDTF">2020-08-21T09:03:00Z</dcterms:created>
  <dcterms:modified xsi:type="dcterms:W3CDTF">2020-08-21T09:03:00Z</dcterms:modified>
</cp:coreProperties>
</file>