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1C42" w:rsidRPr="001F2E94" w:rsidRDefault="00541C42" w:rsidP="00541C42">
      <w:pPr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33253651" r:id="rId6"/>
        </w:object>
      </w:r>
    </w:p>
    <w:p w:rsidR="00541C42" w:rsidRPr="001F2E94" w:rsidRDefault="00541C42" w:rsidP="00541C42">
      <w:pPr>
        <w:jc w:val="center"/>
      </w:pPr>
    </w:p>
    <w:p w:rsidR="00541C42" w:rsidRPr="001F2E94" w:rsidRDefault="00541C42" w:rsidP="00541C42">
      <w:pPr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541C42" w:rsidRPr="001F2E94" w:rsidRDefault="00541C42" w:rsidP="00541C42">
      <w:pPr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541C42" w:rsidRPr="001F2E94" w:rsidRDefault="00541C42" w:rsidP="00541C42">
      <w:pPr>
        <w:jc w:val="center"/>
        <w:rPr>
          <w:b/>
          <w:sz w:val="28"/>
        </w:rPr>
      </w:pPr>
    </w:p>
    <w:p w:rsidR="00541C42" w:rsidRPr="001F2E94" w:rsidRDefault="00541C42" w:rsidP="00541C42">
      <w:pPr>
        <w:pStyle w:val="1"/>
        <w:spacing w:before="0" w:after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62"/>
        <w:gridCol w:w="1346"/>
      </w:tblGrid>
      <w:tr w:rsidR="00541C42" w:rsidRPr="001F2E94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541C42" w:rsidRPr="001F2E94" w:rsidRDefault="00C06EFA" w:rsidP="009E6BDA">
            <w:pPr>
              <w:ind w:firstLine="0"/>
            </w:pPr>
            <w:r>
              <w:t>03.10.2019</w:t>
            </w:r>
          </w:p>
        </w:tc>
        <w:tc>
          <w:tcPr>
            <w:tcW w:w="6839" w:type="dxa"/>
          </w:tcPr>
          <w:p w:rsidR="00541C42" w:rsidRPr="001F2E94" w:rsidRDefault="00541C42" w:rsidP="009E6BDA">
            <w:pPr>
              <w:jc w:val="center"/>
              <w:rPr>
                <w:b/>
              </w:rPr>
            </w:pPr>
          </w:p>
          <w:p w:rsidR="00541C42" w:rsidRPr="001F2E94" w:rsidRDefault="00541C42" w:rsidP="009E6BDA">
            <w:pPr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541C42" w:rsidRPr="001F2E94" w:rsidRDefault="00541C42" w:rsidP="009E6BDA"/>
          <w:p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C06EFA">
              <w:t xml:space="preserve"> 213</w:t>
            </w:r>
          </w:p>
        </w:tc>
      </w:tr>
    </w:tbl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65A1" w:rsidRPr="002E3918" w:rsidRDefault="002C1BF4" w:rsidP="00176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765A1">
        <w:rPr>
          <w:rFonts w:ascii="Times New Roman" w:hAnsi="Times New Roman" w:cs="Times New Roman"/>
          <w:sz w:val="24"/>
          <w:szCs w:val="24"/>
        </w:rPr>
        <w:t xml:space="preserve"> ПОЛОЖЕНИЕ О</w:t>
      </w:r>
      <w:r w:rsidR="001765A1" w:rsidRPr="002E3918">
        <w:rPr>
          <w:rFonts w:ascii="Times New Roman" w:hAnsi="Times New Roman" w:cs="Times New Roman"/>
          <w:sz w:val="24"/>
          <w:szCs w:val="24"/>
        </w:rPr>
        <w:t>Б ОПЛАТЕ ТРУДА РАБОТНИКОВ МУНИЦИПАЛЬНОГО КАЗЕННОГО</w:t>
      </w:r>
    </w:p>
    <w:p w:rsidR="001765A1" w:rsidRPr="002E3918" w:rsidRDefault="001765A1" w:rsidP="00176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:rsidR="00CA25BE" w:rsidRPr="002E3918" w:rsidRDefault="00CA25BE" w:rsidP="001765A1">
      <w:pPr>
        <w:ind w:firstLine="0"/>
        <w:rPr>
          <w:szCs w:val="24"/>
        </w:rPr>
      </w:pPr>
    </w:p>
    <w:p w:rsidR="002E3918" w:rsidRPr="002E3918" w:rsidRDefault="00CA25BE" w:rsidP="001765A1">
      <w:pPr>
        <w:adjustRightInd w:val="0"/>
        <w:ind w:firstLine="540"/>
        <w:rPr>
          <w:szCs w:val="24"/>
          <w:lang w:eastAsia="en-US"/>
        </w:rPr>
      </w:pPr>
      <w:r w:rsidRPr="001765A1">
        <w:rPr>
          <w:szCs w:val="24"/>
        </w:rPr>
        <w:t xml:space="preserve">В соответствии со </w:t>
      </w:r>
      <w:hyperlink r:id="rId7" w:history="1">
        <w:r w:rsidRPr="001765A1">
          <w:rPr>
            <w:szCs w:val="24"/>
          </w:rPr>
          <w:t>статьями 135</w:t>
        </w:r>
      </w:hyperlink>
      <w:r w:rsidRPr="001765A1">
        <w:rPr>
          <w:szCs w:val="24"/>
        </w:rPr>
        <w:t xml:space="preserve"> и </w:t>
      </w:r>
      <w:hyperlink r:id="rId8" w:history="1">
        <w:r w:rsidRPr="001765A1">
          <w:rPr>
            <w:szCs w:val="24"/>
          </w:rPr>
          <w:t>144</w:t>
        </w:r>
      </w:hyperlink>
      <w:r w:rsidRPr="001765A1">
        <w:rPr>
          <w:szCs w:val="24"/>
        </w:rPr>
        <w:t xml:space="preserve"> Трудового кодекса Российской Федерации, </w:t>
      </w:r>
      <w:r w:rsidR="002E3918" w:rsidRPr="001765A1">
        <w:rPr>
          <w:szCs w:val="24"/>
          <w:lang w:eastAsia="en-US"/>
        </w:rPr>
        <w:t>Постановлением администрации ЗАТО Солнечный от 14.08.2015г. № 193 «О системе оплаты труда в муниципальных учреждениях ЗАТО Солнечный Тверской области» администрация ЗАТО Солнечный</w:t>
      </w:r>
    </w:p>
    <w:p w:rsidR="002E3918" w:rsidRDefault="001765A1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ПОСТАНОВЛЯЕТ:</w:t>
      </w:r>
    </w:p>
    <w:p w:rsidR="001765A1" w:rsidRPr="001765A1" w:rsidRDefault="001765A1" w:rsidP="002E3918">
      <w:pPr>
        <w:adjustRightInd w:val="0"/>
        <w:ind w:firstLine="540"/>
        <w:jc w:val="center"/>
        <w:rPr>
          <w:b/>
          <w:szCs w:val="24"/>
          <w:lang w:eastAsia="en-US"/>
        </w:rPr>
      </w:pPr>
    </w:p>
    <w:p w:rsidR="002C1BF4" w:rsidRDefault="00673C0C" w:rsidP="00673C0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1BF4" w:rsidRPr="001765A1">
        <w:rPr>
          <w:rFonts w:ascii="Times New Roman" w:hAnsi="Times New Roman" w:cs="Times New Roman"/>
          <w:sz w:val="24"/>
          <w:szCs w:val="24"/>
        </w:rPr>
        <w:t>Внести в</w:t>
      </w:r>
      <w:r w:rsidR="00CA25BE" w:rsidRPr="001765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34" w:history="1">
        <w:r w:rsidR="00CA25BE" w:rsidRPr="001765A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CA25BE" w:rsidRPr="001765A1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муниципального казенного учреждения </w:t>
      </w:r>
      <w:r w:rsidR="003E2C7B" w:rsidRPr="001765A1">
        <w:rPr>
          <w:rFonts w:ascii="Times New Roman" w:hAnsi="Times New Roman" w:cs="Times New Roman"/>
          <w:sz w:val="24"/>
          <w:szCs w:val="24"/>
        </w:rPr>
        <w:t>Служба хозяйственно-технического обеспечения ЗАТО Солнечный</w:t>
      </w:r>
      <w:r w:rsidR="002C1BF4" w:rsidRPr="001765A1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ЗАТО Солнечный </w:t>
      </w:r>
      <w:r w:rsidR="001765A1">
        <w:rPr>
          <w:rFonts w:ascii="Times New Roman" w:hAnsi="Times New Roman" w:cs="Times New Roman"/>
          <w:sz w:val="24"/>
          <w:szCs w:val="24"/>
        </w:rPr>
        <w:t xml:space="preserve">от 29.01.2019 г. № 14, с изменениями, внесенными постановлением администрации ЗАТО Солнечный от 02.04.2019 г. № 79,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от 31.05.2019 г. № 120 (далее по тексту – Положение), </w:t>
      </w:r>
      <w:r w:rsidR="002C1BF4" w:rsidRPr="00673C0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444DC" w:rsidRPr="00673C0C" w:rsidRDefault="003444DC" w:rsidP="00673C0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Default="002501D2" w:rsidP="00673C0C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1BF4">
        <w:rPr>
          <w:rFonts w:ascii="Times New Roman" w:hAnsi="Times New Roman" w:cs="Times New Roman"/>
          <w:sz w:val="24"/>
          <w:szCs w:val="24"/>
        </w:rPr>
        <w:t xml:space="preserve">ункт 8 </w:t>
      </w:r>
      <w:r w:rsidR="00673C0C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C1BF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501D2" w:rsidRPr="00CB7BBF" w:rsidRDefault="002C1BF4" w:rsidP="00250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01D2" w:rsidRPr="00CB7BBF">
        <w:rPr>
          <w:rFonts w:ascii="Times New Roman" w:hAnsi="Times New Roman" w:cs="Times New Roman"/>
          <w:sz w:val="24"/>
          <w:szCs w:val="24"/>
        </w:rPr>
        <w:t xml:space="preserve">8. Должностные оклады работников устанавливаются с учетом отнесения занимаемых ими общеотраслевых должностей служащих к </w:t>
      </w:r>
      <w:hyperlink r:id="rId9" w:history="1">
        <w:r w:rsidR="002501D2" w:rsidRPr="00CB7BBF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="002501D2" w:rsidRPr="00CB7BB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501D2" w:rsidRPr="002E3918" w:rsidRDefault="002501D2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квалификационные уровни</w:t>
            </w:r>
          </w:p>
        </w:tc>
        <w:tc>
          <w:tcPr>
            <w:tcW w:w="2268" w:type="dxa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2501D2" w:rsidRPr="002E3918" w:rsidTr="00D8280E">
        <w:tc>
          <w:tcPr>
            <w:tcW w:w="9071" w:type="dxa"/>
            <w:gridSpan w:val="2"/>
          </w:tcPr>
          <w:p w:rsidR="002501D2" w:rsidRPr="00CB7BBF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F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10" w:history="1">
              <w:r w:rsidRPr="00CB7BBF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  <w:vMerge w:val="restart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C51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vMerge/>
          </w:tcPr>
          <w:p w:rsidR="002501D2" w:rsidRPr="002E3918" w:rsidRDefault="002501D2" w:rsidP="00D8280E">
            <w:pPr>
              <w:rPr>
                <w:szCs w:val="24"/>
              </w:rPr>
            </w:pPr>
          </w:p>
        </w:tc>
      </w:tr>
    </w:tbl>
    <w:p w:rsidR="002501D2" w:rsidRPr="002E3918" w:rsidRDefault="002501D2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1D2" w:rsidRPr="002E3918" w:rsidRDefault="002501D2" w:rsidP="002501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Минимальные (базовые) оклады рабочих устанавливаются с учетом отнесения профессий рабочих к </w:t>
      </w:r>
      <w:hyperlink r:id="rId11" w:history="1">
        <w:r w:rsidRPr="00E17469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29.05.2008 № 248н «</w:t>
      </w:r>
      <w:r w:rsidRPr="002E3918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</w:t>
      </w:r>
      <w:r>
        <w:rPr>
          <w:rFonts w:ascii="Times New Roman" w:hAnsi="Times New Roman" w:cs="Times New Roman"/>
          <w:sz w:val="24"/>
          <w:szCs w:val="24"/>
        </w:rPr>
        <w:t>бщеотраслевых профессий рабочих»</w:t>
      </w:r>
      <w:r w:rsidRPr="002E3918">
        <w:rPr>
          <w:rFonts w:ascii="Times New Roman" w:hAnsi="Times New Roman" w:cs="Times New Roman"/>
          <w:sz w:val="24"/>
          <w:szCs w:val="24"/>
        </w:rPr>
        <w:t>:</w:t>
      </w:r>
    </w:p>
    <w:p w:rsidR="002501D2" w:rsidRPr="002E3918" w:rsidRDefault="002501D2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квалификационные уровни</w:t>
            </w:r>
          </w:p>
        </w:tc>
        <w:tc>
          <w:tcPr>
            <w:tcW w:w="2268" w:type="dxa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2501D2" w:rsidRPr="002E3918" w:rsidTr="00D8280E">
        <w:tc>
          <w:tcPr>
            <w:tcW w:w="9071" w:type="dxa"/>
            <w:gridSpan w:val="2"/>
          </w:tcPr>
          <w:p w:rsidR="002501D2" w:rsidRPr="002E3918" w:rsidRDefault="002501D2" w:rsidP="00D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профессии рабочих </w:t>
            </w:r>
            <w:hyperlink r:id="rId12" w:history="1">
              <w:r w:rsidRPr="00E17469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Merge w:val="restart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514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  <w:vMerge/>
          </w:tcPr>
          <w:p w:rsidR="002501D2" w:rsidRPr="002E3918" w:rsidRDefault="002501D2" w:rsidP="00D8280E">
            <w:pPr>
              <w:rPr>
                <w:szCs w:val="24"/>
              </w:rPr>
            </w:pPr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</w:t>
            </w:r>
            <w:r w:rsidRPr="00E1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E17469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  <w:tc>
          <w:tcPr>
            <w:tcW w:w="2268" w:type="dxa"/>
            <w:vMerge w:val="restart"/>
          </w:tcPr>
          <w:p w:rsidR="002501D2" w:rsidRPr="002E3918" w:rsidRDefault="002501D2" w:rsidP="00D82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514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vMerge/>
          </w:tcPr>
          <w:p w:rsidR="002501D2" w:rsidRPr="002E3918" w:rsidRDefault="002501D2" w:rsidP="00D8280E">
            <w:pPr>
              <w:rPr>
                <w:szCs w:val="24"/>
              </w:rPr>
            </w:pPr>
          </w:p>
        </w:tc>
      </w:tr>
      <w:tr w:rsidR="002501D2" w:rsidRPr="002E3918" w:rsidTr="00D8280E">
        <w:tc>
          <w:tcPr>
            <w:tcW w:w="6803" w:type="dxa"/>
          </w:tcPr>
          <w:p w:rsidR="002501D2" w:rsidRPr="002E3918" w:rsidRDefault="002501D2" w:rsidP="00D828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  <w:r w:rsidR="0032257E">
              <w:rPr>
                <w:rFonts w:ascii="Times New Roman" w:hAnsi="Times New Roman" w:cs="Times New Roman"/>
                <w:sz w:val="24"/>
                <w:szCs w:val="24"/>
              </w:rPr>
              <w:t>, рулевой</w:t>
            </w:r>
          </w:p>
        </w:tc>
        <w:tc>
          <w:tcPr>
            <w:tcW w:w="2268" w:type="dxa"/>
            <w:vMerge/>
          </w:tcPr>
          <w:p w:rsidR="002501D2" w:rsidRPr="002E3918" w:rsidRDefault="002501D2" w:rsidP="00D8280E">
            <w:pPr>
              <w:rPr>
                <w:szCs w:val="24"/>
              </w:rPr>
            </w:pPr>
          </w:p>
        </w:tc>
      </w:tr>
    </w:tbl>
    <w:p w:rsidR="002C1BF4" w:rsidRDefault="002C1BF4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2501D2">
        <w:rPr>
          <w:rFonts w:ascii="Times New Roman" w:hAnsi="Times New Roman" w:cs="Times New Roman"/>
          <w:sz w:val="24"/>
          <w:szCs w:val="24"/>
        </w:rPr>
        <w:t>.</w:t>
      </w:r>
    </w:p>
    <w:p w:rsidR="003444DC" w:rsidRDefault="003444DC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BF4" w:rsidRDefault="002501D2" w:rsidP="002501D2">
      <w:pPr>
        <w:pStyle w:val="ConsPlusNormal"/>
        <w:numPr>
          <w:ilvl w:val="1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12 Положения</w:t>
      </w:r>
      <w:r w:rsidR="002C1B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1BF4" w:rsidRPr="002E3918" w:rsidRDefault="002C1BF4" w:rsidP="002501D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44DC">
        <w:rPr>
          <w:rFonts w:ascii="Times New Roman" w:hAnsi="Times New Roman" w:cs="Times New Roman"/>
          <w:sz w:val="24"/>
          <w:szCs w:val="24"/>
        </w:rPr>
        <w:t>12</w:t>
      </w:r>
      <w:r w:rsidRPr="002E3918">
        <w:rPr>
          <w:rFonts w:ascii="Times New Roman" w:hAnsi="Times New Roman" w:cs="Times New Roman"/>
          <w:sz w:val="24"/>
          <w:szCs w:val="24"/>
        </w:rPr>
        <w:t>. Руководителю Учреждения устанавливается должностной оклад в следующем размере:</w:t>
      </w:r>
    </w:p>
    <w:p w:rsidR="002C1BF4" w:rsidRPr="002E3918" w:rsidRDefault="002C1BF4" w:rsidP="002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2C1BF4" w:rsidRPr="002E3918" w:rsidTr="00C93294">
        <w:tc>
          <w:tcPr>
            <w:tcW w:w="6803" w:type="dxa"/>
          </w:tcPr>
          <w:p w:rsidR="002C1BF4" w:rsidRPr="002E3918" w:rsidRDefault="002C1BF4" w:rsidP="00C9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C1BF4" w:rsidRPr="002E3918" w:rsidRDefault="002C1BF4" w:rsidP="00C9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2C1BF4" w:rsidRPr="002E3918" w:rsidTr="00C93294">
        <w:tc>
          <w:tcPr>
            <w:tcW w:w="6803" w:type="dxa"/>
          </w:tcPr>
          <w:p w:rsidR="002C1BF4" w:rsidRPr="002E3918" w:rsidRDefault="002C1BF4" w:rsidP="00C932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C1BF4" w:rsidRPr="002E3918" w:rsidRDefault="002C1BF4" w:rsidP="00C93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514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06EFA" w:rsidRDefault="002C1BF4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2501D2">
        <w:rPr>
          <w:rFonts w:ascii="Times New Roman" w:hAnsi="Times New Roman" w:cs="Times New Roman"/>
          <w:sz w:val="24"/>
          <w:szCs w:val="24"/>
        </w:rPr>
        <w:t>.</w:t>
      </w:r>
    </w:p>
    <w:p w:rsidR="003444DC" w:rsidRDefault="003444DC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6EFA" w:rsidRDefault="00C06EFA" w:rsidP="003444D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B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Директору МКУ СХТО ЗАТО Солнечный Кожемякину Ю.А. привести штатное расписание МКУ СХТО ЗАТО Солнечный в соответствие с настоящим постановлением.</w:t>
      </w:r>
    </w:p>
    <w:p w:rsidR="00C06EFA" w:rsidRDefault="00C06EFA" w:rsidP="003444DC">
      <w:pPr>
        <w:widowControl w:val="0"/>
        <w:autoSpaceDE/>
        <w:autoSpaceDN/>
        <w:adjustRightInd w:val="0"/>
        <w:ind w:firstLine="284"/>
        <w:rPr>
          <w:szCs w:val="24"/>
        </w:rPr>
      </w:pPr>
      <w:r>
        <w:rPr>
          <w:szCs w:val="24"/>
        </w:rPr>
        <w:t xml:space="preserve">3. </w:t>
      </w:r>
      <w:r w:rsidRPr="00FC37E8">
        <w:rPr>
          <w:szCs w:val="24"/>
        </w:rPr>
        <w:t>Настоящее постановление вступает в си</w:t>
      </w:r>
      <w:r>
        <w:rPr>
          <w:szCs w:val="24"/>
        </w:rPr>
        <w:t xml:space="preserve">лу с даты подписания </w:t>
      </w:r>
      <w:r w:rsidRPr="002C1BF4">
        <w:rPr>
          <w:rFonts w:eastAsiaTheme="minorHAnsi"/>
          <w:color w:val="000000"/>
          <w:szCs w:val="24"/>
          <w:lang w:eastAsia="en-US"/>
        </w:rPr>
        <w:t xml:space="preserve">и распространяется на правоотношения, возникшие </w:t>
      </w:r>
      <w:r w:rsidRPr="002C1BF4">
        <w:rPr>
          <w:szCs w:val="24"/>
        </w:rPr>
        <w:t>с 1 октября 2019 года</w:t>
      </w:r>
      <w:r>
        <w:rPr>
          <w:szCs w:val="24"/>
        </w:rPr>
        <w:t>.</w:t>
      </w:r>
    </w:p>
    <w:p w:rsidR="00C06EFA" w:rsidRDefault="00C06EFA" w:rsidP="003444DC">
      <w:pPr>
        <w:widowControl w:val="0"/>
        <w:autoSpaceDE/>
        <w:autoSpaceDN/>
        <w:adjustRightInd w:val="0"/>
        <w:ind w:firstLine="284"/>
        <w:rPr>
          <w:szCs w:val="24"/>
        </w:rPr>
      </w:pPr>
      <w:r>
        <w:rPr>
          <w:szCs w:val="24"/>
        </w:rPr>
        <w:t>4. Настоящее постановление</w:t>
      </w:r>
      <w:r w:rsidRPr="00FC37E8">
        <w:rPr>
          <w:szCs w:val="24"/>
        </w:rPr>
        <w:t xml:space="preserve"> подлежит </w:t>
      </w:r>
      <w:r>
        <w:rPr>
          <w:szCs w:val="24"/>
        </w:rPr>
        <w:t xml:space="preserve">официальному </w:t>
      </w:r>
      <w:r w:rsidRPr="00FC37E8">
        <w:rPr>
          <w:szCs w:val="24"/>
        </w:rPr>
        <w:t>опубликованию в газете «Городомля на Селигере» и размещению на официальном сайте администрации ЗАТО Солнечный.</w:t>
      </w:r>
    </w:p>
    <w:p w:rsidR="00C06EFA" w:rsidRPr="002E3918" w:rsidRDefault="00C06EFA" w:rsidP="00250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sectPr w:rsidR="00CA25BE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C61222"/>
    <w:multiLevelType w:val="multilevel"/>
    <w:tmpl w:val="6BC6ED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" w15:restartNumberingAfterBreak="0">
    <w:nsid w:val="285C008C"/>
    <w:multiLevelType w:val="multilevel"/>
    <w:tmpl w:val="4D38CA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1765A1"/>
    <w:rsid w:val="002501D2"/>
    <w:rsid w:val="002C1BF4"/>
    <w:rsid w:val="002E3918"/>
    <w:rsid w:val="002E3B3F"/>
    <w:rsid w:val="0032257E"/>
    <w:rsid w:val="00326149"/>
    <w:rsid w:val="003444DC"/>
    <w:rsid w:val="003D1E65"/>
    <w:rsid w:val="003E2C7B"/>
    <w:rsid w:val="004021AB"/>
    <w:rsid w:val="004F5B7A"/>
    <w:rsid w:val="00541C42"/>
    <w:rsid w:val="00583379"/>
    <w:rsid w:val="005B5549"/>
    <w:rsid w:val="005F2A22"/>
    <w:rsid w:val="00673C0C"/>
    <w:rsid w:val="006F53D9"/>
    <w:rsid w:val="0078072A"/>
    <w:rsid w:val="00800F94"/>
    <w:rsid w:val="00A617A8"/>
    <w:rsid w:val="00AD31B7"/>
    <w:rsid w:val="00B00868"/>
    <w:rsid w:val="00BD6B59"/>
    <w:rsid w:val="00C06EFA"/>
    <w:rsid w:val="00C5144D"/>
    <w:rsid w:val="00C5407B"/>
    <w:rsid w:val="00CA25BE"/>
    <w:rsid w:val="00D21C69"/>
    <w:rsid w:val="00DA45FB"/>
    <w:rsid w:val="00E14118"/>
    <w:rsid w:val="00EC4FC7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44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F0772BE312B5B59F7D9E16F605AE7D586ACC71F237682A9592059FE17939910421F24FB22FCA4374A42DAD3F1C362DA2F7EA02Bq2i9F" TargetMode="External"/><Relationship Id="rId13" Type="http://schemas.openxmlformats.org/officeDocument/2006/relationships/hyperlink" Target="consultantplus://offline/ref=61EF0772BE312B5B59F7D9E16F605AE7D38AAFC61F292B88A1002C5BF918CC8E170B1322F32BF6F46D5A469384FCDF63C6307EBE2821E4qEi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F0772BE312B5B59F7D9E16F605AE7D586ACC71F237682A9592059FE17939910421F24F62EFCA4374A42DAD3F1C362DA2F7EA02Bq2i9F" TargetMode="External"/><Relationship Id="rId12" Type="http://schemas.openxmlformats.org/officeDocument/2006/relationships/hyperlink" Target="consultantplus://offline/ref=61EF0772BE312B5B59F7D9E16F605AE7D38AAFC61F292B88A1002C5BF918CC8E170B1322F32BF6F06D5A469384FCDF63C6307EBE2821E4qEi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EF0772BE312B5B59F7D9E16F605AE7D38AAFC61F292B88A1002C5BF918CC8E170B1322F32BF7F96D5A469384FCDF63C6307EBE2821E4qEi9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EF0772BE312B5B59F7D9E16F605AE7DC87ABC71B292B88A1002C5BF918CC8E170B1322F32BF6F46D5A469384FCDF63C6307EBE2821E4qE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F0772BE312B5B59F7D9E16F605AE7DC87ABC71B292B88A1002C5BF918CC8E170B1322F32BF7F96D5A469384FCDF63C6307EBE2821E4qEi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2019-10-14T06:44:00Z</cp:lastPrinted>
  <dcterms:created xsi:type="dcterms:W3CDTF">2019-10-22T09:48:00Z</dcterms:created>
  <dcterms:modified xsi:type="dcterms:W3CDTF">2019-10-22T09:48:00Z</dcterms:modified>
</cp:coreProperties>
</file>