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721" w:rsidRPr="005003EA" w:rsidRDefault="00C12721" w:rsidP="00C12721">
      <w:pPr>
        <w:spacing w:after="0" w:line="240" w:lineRule="auto"/>
        <w:jc w:val="both"/>
        <w:rPr>
          <w:rFonts w:ascii="Times New Roman" w:hAnsi="Times New Roman" w:cs="Times New Roman"/>
          <w:sz w:val="24"/>
          <w:szCs w:val="24"/>
        </w:rPr>
      </w:pPr>
    </w:p>
    <w:p w:rsidR="00C12721" w:rsidRPr="005003EA" w:rsidRDefault="00C12721" w:rsidP="00C12721">
      <w:pPr>
        <w:spacing w:after="0" w:line="240" w:lineRule="auto"/>
        <w:jc w:val="center"/>
        <w:rPr>
          <w:rFonts w:ascii="Times New Roman" w:hAnsi="Times New Roman" w:cs="Times New Roman"/>
          <w:sz w:val="24"/>
          <w:szCs w:val="24"/>
        </w:rPr>
      </w:pPr>
      <w:r w:rsidRPr="005003EA">
        <w:rPr>
          <w:rFonts w:ascii="Times New Roman" w:hAnsi="Times New Roman" w:cs="Times New Roman"/>
          <w:sz w:val="24"/>
          <w:szCs w:val="24"/>
        </w:rPr>
        <w:object w:dxaOrig="5453" w:dyaOrig="6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5pt;height:59.35pt" o:ole="">
            <v:imagedata r:id="rId5" o:title="" croptop="56f" cropleft="-68f"/>
          </v:shape>
          <o:OLEObject Type="Embed" ProgID="CorelPhotoPaint.Image.10" ShapeID="_x0000_i1025" DrawAspect="Content" ObjectID="_1488631328" r:id="rId6"/>
        </w:object>
      </w:r>
    </w:p>
    <w:p w:rsidR="00C12721" w:rsidRPr="005003EA" w:rsidRDefault="00C12721" w:rsidP="00C12721">
      <w:pPr>
        <w:spacing w:after="0" w:line="240" w:lineRule="auto"/>
        <w:jc w:val="center"/>
        <w:rPr>
          <w:rFonts w:ascii="Times New Roman" w:hAnsi="Times New Roman" w:cs="Times New Roman"/>
          <w:sz w:val="24"/>
          <w:szCs w:val="24"/>
        </w:rPr>
      </w:pPr>
    </w:p>
    <w:p w:rsidR="00C12721" w:rsidRPr="005003EA" w:rsidRDefault="00C12721" w:rsidP="00C12721">
      <w:pPr>
        <w:spacing w:after="0" w:line="240" w:lineRule="auto"/>
        <w:jc w:val="center"/>
        <w:rPr>
          <w:rFonts w:ascii="Times New Roman" w:hAnsi="Times New Roman" w:cs="Times New Roman"/>
          <w:b/>
          <w:spacing w:val="90"/>
          <w:sz w:val="24"/>
          <w:szCs w:val="24"/>
        </w:rPr>
      </w:pPr>
      <w:r w:rsidRPr="005003EA">
        <w:rPr>
          <w:rFonts w:ascii="Times New Roman" w:hAnsi="Times New Roman" w:cs="Times New Roman"/>
          <w:b/>
          <w:spacing w:val="90"/>
          <w:sz w:val="24"/>
          <w:szCs w:val="24"/>
        </w:rPr>
        <w:t>АДМИНИСТРАЦИЯ</w:t>
      </w:r>
    </w:p>
    <w:p w:rsidR="00C12721" w:rsidRPr="005003EA" w:rsidRDefault="00C12721" w:rsidP="00C12721">
      <w:pPr>
        <w:spacing w:after="0" w:line="240" w:lineRule="auto"/>
        <w:jc w:val="center"/>
        <w:rPr>
          <w:rFonts w:ascii="Times New Roman" w:hAnsi="Times New Roman" w:cs="Times New Roman"/>
          <w:b/>
          <w:sz w:val="24"/>
          <w:szCs w:val="24"/>
        </w:rPr>
      </w:pPr>
      <w:r w:rsidRPr="005003EA">
        <w:rPr>
          <w:rFonts w:ascii="Times New Roman" w:hAnsi="Times New Roman" w:cs="Times New Roman"/>
          <w:b/>
          <w:sz w:val="24"/>
          <w:szCs w:val="24"/>
        </w:rPr>
        <w:t>ЗАКРЫТОГО АДМИНИСТРАТИВНО-ТЕРРИТОРИАЛЬНОГО ОБРАЗОВАНИЯ СОЛНЕЧНЫЙ</w:t>
      </w:r>
    </w:p>
    <w:p w:rsidR="00C12721" w:rsidRPr="005003EA" w:rsidRDefault="00C12721" w:rsidP="00C12721">
      <w:pPr>
        <w:spacing w:after="0" w:line="240" w:lineRule="auto"/>
        <w:jc w:val="center"/>
        <w:rPr>
          <w:rFonts w:ascii="Times New Roman" w:hAnsi="Times New Roman" w:cs="Times New Roman"/>
          <w:b/>
          <w:sz w:val="24"/>
          <w:szCs w:val="24"/>
        </w:rPr>
      </w:pPr>
    </w:p>
    <w:p w:rsidR="00C12721" w:rsidRPr="005003EA" w:rsidRDefault="00C12721" w:rsidP="00C12721">
      <w:pPr>
        <w:spacing w:after="0" w:line="240" w:lineRule="auto"/>
        <w:jc w:val="center"/>
        <w:rPr>
          <w:rFonts w:ascii="Times New Roman" w:hAnsi="Times New Roman" w:cs="Times New Roman"/>
          <w:b/>
          <w:sz w:val="24"/>
          <w:szCs w:val="24"/>
        </w:rPr>
      </w:pPr>
      <w:r w:rsidRPr="005003EA">
        <w:rPr>
          <w:rFonts w:ascii="Times New Roman" w:hAnsi="Times New Roman" w:cs="Times New Roman"/>
          <w:b/>
          <w:sz w:val="24"/>
          <w:szCs w:val="24"/>
        </w:rPr>
        <w:t>ПОСТАНОВЛЕНИЕ</w:t>
      </w:r>
    </w:p>
    <w:tbl>
      <w:tblPr>
        <w:tblW w:w="9855" w:type="dxa"/>
        <w:tblInd w:w="-72" w:type="dxa"/>
        <w:tblLayout w:type="fixed"/>
        <w:tblCellMar>
          <w:left w:w="70" w:type="dxa"/>
          <w:right w:w="70" w:type="dxa"/>
        </w:tblCellMar>
        <w:tblLook w:val="04A0" w:firstRow="1" w:lastRow="0" w:firstColumn="1" w:lastColumn="0" w:noHBand="0" w:noVBand="1"/>
      </w:tblPr>
      <w:tblGrid>
        <w:gridCol w:w="1843"/>
        <w:gridCol w:w="6735"/>
        <w:gridCol w:w="1277"/>
      </w:tblGrid>
      <w:tr w:rsidR="00C12721" w:rsidRPr="005003EA" w:rsidTr="00782727">
        <w:trPr>
          <w:trHeight w:val="411"/>
        </w:trPr>
        <w:tc>
          <w:tcPr>
            <w:tcW w:w="1843" w:type="dxa"/>
            <w:tcBorders>
              <w:top w:val="nil"/>
              <w:left w:val="nil"/>
              <w:bottom w:val="single" w:sz="4" w:space="0" w:color="auto"/>
              <w:right w:val="nil"/>
            </w:tcBorders>
            <w:vAlign w:val="bottom"/>
          </w:tcPr>
          <w:p w:rsidR="00C12721" w:rsidRPr="005003EA" w:rsidRDefault="0086219D" w:rsidP="0086219D">
            <w:pPr>
              <w:pStyle w:val="a7"/>
              <w:spacing w:after="0" w:line="240" w:lineRule="auto"/>
              <w:rPr>
                <w:rFonts w:ascii="Times New Roman" w:hAnsi="Times New Roman" w:cs="Times New Roman"/>
                <w:sz w:val="24"/>
                <w:szCs w:val="24"/>
              </w:rPr>
            </w:pPr>
            <w:r>
              <w:rPr>
                <w:rFonts w:ascii="Times New Roman" w:hAnsi="Times New Roman" w:cs="Times New Roman"/>
                <w:sz w:val="24"/>
                <w:szCs w:val="24"/>
              </w:rPr>
              <w:t>17.03.2015</w:t>
            </w:r>
          </w:p>
        </w:tc>
        <w:tc>
          <w:tcPr>
            <w:tcW w:w="6735" w:type="dxa"/>
            <w:vAlign w:val="bottom"/>
          </w:tcPr>
          <w:p w:rsidR="00C12721" w:rsidRPr="005003EA" w:rsidRDefault="00C12721" w:rsidP="00782727">
            <w:pPr>
              <w:pStyle w:val="a7"/>
              <w:spacing w:after="0" w:line="240" w:lineRule="auto"/>
              <w:jc w:val="center"/>
              <w:rPr>
                <w:rFonts w:ascii="Times New Roman" w:hAnsi="Times New Roman" w:cs="Times New Roman"/>
                <w:sz w:val="24"/>
                <w:szCs w:val="24"/>
              </w:rPr>
            </w:pPr>
          </w:p>
          <w:p w:rsidR="00C12721" w:rsidRPr="005003EA" w:rsidRDefault="00C12721" w:rsidP="00782727">
            <w:pPr>
              <w:pStyle w:val="a7"/>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5003EA">
              <w:rPr>
                <w:rFonts w:ascii="Times New Roman" w:hAnsi="Times New Roman" w:cs="Times New Roman"/>
                <w:sz w:val="24"/>
                <w:szCs w:val="24"/>
              </w:rPr>
              <w:t>№</w:t>
            </w:r>
          </w:p>
        </w:tc>
        <w:tc>
          <w:tcPr>
            <w:tcW w:w="1277" w:type="dxa"/>
            <w:tcBorders>
              <w:top w:val="nil"/>
              <w:left w:val="nil"/>
              <w:bottom w:val="single" w:sz="4" w:space="0" w:color="auto"/>
              <w:right w:val="nil"/>
            </w:tcBorders>
            <w:vAlign w:val="bottom"/>
          </w:tcPr>
          <w:p w:rsidR="00C12721" w:rsidRPr="005003EA" w:rsidRDefault="0086219D" w:rsidP="00782727">
            <w:pPr>
              <w:pStyle w:val="a7"/>
              <w:spacing w:after="0" w:line="240" w:lineRule="auto"/>
              <w:ind w:left="0"/>
              <w:rPr>
                <w:rFonts w:ascii="Times New Roman" w:hAnsi="Times New Roman" w:cs="Times New Roman"/>
                <w:sz w:val="24"/>
                <w:szCs w:val="24"/>
              </w:rPr>
            </w:pPr>
            <w:r>
              <w:rPr>
                <w:rFonts w:ascii="Times New Roman" w:hAnsi="Times New Roman" w:cs="Times New Roman"/>
                <w:sz w:val="24"/>
                <w:szCs w:val="24"/>
              </w:rPr>
              <w:t>54</w:t>
            </w:r>
          </w:p>
        </w:tc>
      </w:tr>
      <w:tr w:rsidR="00C12721" w:rsidRPr="00563019" w:rsidTr="00782727">
        <w:tc>
          <w:tcPr>
            <w:tcW w:w="9855" w:type="dxa"/>
            <w:gridSpan w:val="3"/>
            <w:vAlign w:val="bottom"/>
          </w:tcPr>
          <w:p w:rsidR="00C12721" w:rsidRDefault="00C12721" w:rsidP="00782727">
            <w:pPr>
              <w:spacing w:after="0" w:line="240" w:lineRule="auto"/>
              <w:jc w:val="center"/>
              <w:outlineLvl w:val="0"/>
              <w:rPr>
                <w:rFonts w:ascii="Times New Roman" w:eastAsia="Times New Roman" w:hAnsi="Times New Roman" w:cs="Times New Roman"/>
                <w:b/>
                <w:bCs/>
                <w:kern w:val="36"/>
                <w:sz w:val="24"/>
                <w:szCs w:val="24"/>
                <w:lang w:eastAsia="ru-RU"/>
              </w:rPr>
            </w:pPr>
          </w:p>
          <w:p w:rsidR="00C12721" w:rsidRPr="00563019" w:rsidRDefault="002402D7" w:rsidP="00782727">
            <w:pPr>
              <w:spacing w:after="0" w:line="240" w:lineRule="auto"/>
              <w:jc w:val="center"/>
              <w:outlineLvl w:val="0"/>
              <w:rPr>
                <w:rFonts w:ascii="Times New Roman" w:eastAsia="Times New Roman" w:hAnsi="Times New Roman" w:cs="Times New Roman"/>
                <w:b/>
                <w:bCs/>
                <w:kern w:val="36"/>
                <w:sz w:val="24"/>
                <w:szCs w:val="24"/>
                <w:lang w:eastAsia="ru-RU"/>
              </w:rPr>
            </w:pPr>
            <w:bookmarkStart w:id="0" w:name="_GoBack"/>
            <w:r>
              <w:rPr>
                <w:rFonts w:ascii="Times New Roman" w:eastAsia="Times New Roman" w:hAnsi="Times New Roman" w:cs="Times New Roman"/>
                <w:b/>
                <w:bCs/>
                <w:kern w:val="36"/>
                <w:sz w:val="24"/>
                <w:szCs w:val="24"/>
                <w:lang w:eastAsia="ru-RU"/>
              </w:rPr>
              <w:t>О внесении изменений в</w:t>
            </w:r>
            <w:r w:rsidRPr="00563019">
              <w:rPr>
                <w:rFonts w:ascii="Times New Roman" w:eastAsia="Times New Roman" w:hAnsi="Times New Roman" w:cs="Times New Roman"/>
                <w:b/>
                <w:bCs/>
                <w:kern w:val="36"/>
                <w:sz w:val="24"/>
                <w:szCs w:val="24"/>
                <w:lang w:eastAsia="ru-RU"/>
              </w:rPr>
              <w:t xml:space="preserve"> админи</w:t>
            </w:r>
            <w:r>
              <w:rPr>
                <w:rFonts w:ascii="Times New Roman" w:eastAsia="Times New Roman" w:hAnsi="Times New Roman" w:cs="Times New Roman"/>
                <w:b/>
                <w:bCs/>
                <w:kern w:val="36"/>
                <w:sz w:val="24"/>
                <w:szCs w:val="24"/>
                <w:lang w:eastAsia="ru-RU"/>
              </w:rPr>
              <w:t>стративный регламент</w:t>
            </w:r>
            <w:r w:rsidRPr="00563019">
              <w:rPr>
                <w:rFonts w:ascii="Times New Roman" w:eastAsia="Times New Roman" w:hAnsi="Times New Roman" w:cs="Times New Roman"/>
                <w:b/>
                <w:bCs/>
                <w:kern w:val="36"/>
                <w:sz w:val="24"/>
                <w:szCs w:val="24"/>
                <w:lang w:eastAsia="ru-RU"/>
              </w:rPr>
              <w:t xml:space="preserve"> оказания муниципальной услуги «</w:t>
            </w:r>
            <w:r>
              <w:rPr>
                <w:rFonts w:ascii="Times New Roman" w:eastAsia="Times New Roman" w:hAnsi="Times New Roman" w:cs="Times New Roman"/>
                <w:b/>
                <w:bCs/>
                <w:kern w:val="36"/>
                <w:sz w:val="24"/>
                <w:szCs w:val="24"/>
                <w:lang w:eastAsia="ru-RU"/>
              </w:rPr>
              <w:t>Признание в установленном порядке жилых помещений муниципального жилищного фонда непригодными для проживания</w:t>
            </w:r>
            <w:r w:rsidRPr="00563019">
              <w:rPr>
                <w:rFonts w:ascii="Times New Roman" w:hAnsi="Times New Roman" w:cs="Times New Roman"/>
                <w:b/>
                <w:bCs/>
                <w:sz w:val="24"/>
                <w:szCs w:val="24"/>
              </w:rPr>
              <w:t>»</w:t>
            </w:r>
            <w:bookmarkEnd w:id="0"/>
          </w:p>
        </w:tc>
      </w:tr>
    </w:tbl>
    <w:p w:rsidR="00C12721" w:rsidRPr="006A5B29" w:rsidRDefault="00C12721" w:rsidP="00C12721">
      <w:pPr>
        <w:spacing w:after="0" w:line="240" w:lineRule="auto"/>
        <w:rPr>
          <w:rFonts w:ascii="Times New Roman" w:hAnsi="Times New Roman" w:cs="Times New Roman"/>
          <w:color w:val="000000"/>
          <w:sz w:val="24"/>
          <w:szCs w:val="24"/>
        </w:rPr>
      </w:pPr>
    </w:p>
    <w:p w:rsidR="00C12721" w:rsidRDefault="00C12721" w:rsidP="00C12721">
      <w:pPr>
        <w:autoSpaceDE w:val="0"/>
        <w:autoSpaceDN w:val="0"/>
        <w:adjustRightInd w:val="0"/>
        <w:spacing w:after="0" w:line="240" w:lineRule="auto"/>
        <w:ind w:firstLine="540"/>
        <w:jc w:val="both"/>
        <w:rPr>
          <w:rFonts w:ascii="Times New Roman" w:eastAsia="TimesNewRoman" w:hAnsi="Times New Roman" w:cs="Times New Roman"/>
          <w:color w:val="000000"/>
          <w:sz w:val="24"/>
          <w:szCs w:val="24"/>
        </w:rPr>
      </w:pPr>
      <w:r w:rsidRPr="00C12721">
        <w:rPr>
          <w:rFonts w:ascii="Times New Roman" w:hAnsi="Times New Roman" w:cs="Times New Roman"/>
          <w:sz w:val="24"/>
          <w:szCs w:val="24"/>
        </w:rPr>
        <w:t xml:space="preserve">        Рассмотрев протест прокурора города Осташков Тверской области от 1</w:t>
      </w:r>
      <w:r w:rsidR="0080536B">
        <w:rPr>
          <w:rFonts w:ascii="Times New Roman" w:hAnsi="Times New Roman" w:cs="Times New Roman"/>
          <w:sz w:val="24"/>
          <w:szCs w:val="24"/>
        </w:rPr>
        <w:t>8.11.2014 года № 43а-</w:t>
      </w:r>
      <w:r w:rsidRPr="00C12721">
        <w:rPr>
          <w:rFonts w:ascii="Times New Roman" w:hAnsi="Times New Roman" w:cs="Times New Roman"/>
          <w:sz w:val="24"/>
          <w:szCs w:val="24"/>
        </w:rPr>
        <w:t>2014</w:t>
      </w:r>
      <w:r w:rsidRPr="00C12721">
        <w:rPr>
          <w:rFonts w:ascii="Times New Roman" w:eastAsia="TimesNewRoman" w:hAnsi="Times New Roman" w:cs="Times New Roman"/>
          <w:color w:val="000000"/>
          <w:sz w:val="24"/>
          <w:szCs w:val="24"/>
        </w:rPr>
        <w:t xml:space="preserve">, в целях приведения в соответствие с действующим законодательством РФ правовых актов </w:t>
      </w:r>
      <w:proofErr w:type="gramStart"/>
      <w:r w:rsidRPr="00C12721">
        <w:rPr>
          <w:rFonts w:ascii="Times New Roman" w:eastAsia="TimesNewRoman" w:hAnsi="Times New Roman" w:cs="Times New Roman"/>
          <w:color w:val="000000"/>
          <w:sz w:val="24"/>
          <w:szCs w:val="24"/>
        </w:rPr>
        <w:t>администрации</w:t>
      </w:r>
      <w:proofErr w:type="gramEnd"/>
      <w:r w:rsidRPr="00C12721">
        <w:rPr>
          <w:rFonts w:ascii="Times New Roman" w:eastAsia="TimesNewRoman" w:hAnsi="Times New Roman" w:cs="Times New Roman"/>
          <w:color w:val="000000"/>
          <w:sz w:val="24"/>
          <w:szCs w:val="24"/>
        </w:rPr>
        <w:t xml:space="preserve"> ЗАТО Солнечный, руководствуясь Положением о признании помещения жилым</w:t>
      </w:r>
      <w:r w:rsidRPr="00C12721">
        <w:rPr>
          <w:rFonts w:ascii="Times New Roman" w:hAnsi="Times New Roman" w:cs="Times New Roman"/>
          <w:sz w:val="24"/>
          <w:szCs w:val="24"/>
        </w:rPr>
        <w:t>,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 № 47,</w:t>
      </w:r>
      <w:r w:rsidRPr="00C12721">
        <w:rPr>
          <w:rFonts w:ascii="Times New Roman" w:eastAsia="TimesNewRoman" w:hAnsi="Times New Roman" w:cs="Times New Roman"/>
          <w:color w:val="000000"/>
          <w:sz w:val="24"/>
          <w:szCs w:val="24"/>
        </w:rPr>
        <w:t xml:space="preserve"> администрация ЗАТО Солнечный</w:t>
      </w:r>
    </w:p>
    <w:p w:rsidR="00C12721" w:rsidRPr="00C12721" w:rsidRDefault="00C12721" w:rsidP="00C12721">
      <w:pPr>
        <w:autoSpaceDE w:val="0"/>
        <w:autoSpaceDN w:val="0"/>
        <w:adjustRightInd w:val="0"/>
        <w:spacing w:after="0" w:line="240" w:lineRule="auto"/>
        <w:ind w:firstLine="540"/>
        <w:jc w:val="both"/>
        <w:rPr>
          <w:rFonts w:ascii="Times New Roman" w:hAnsi="Times New Roman" w:cs="Times New Roman"/>
          <w:sz w:val="24"/>
          <w:szCs w:val="24"/>
        </w:rPr>
      </w:pPr>
    </w:p>
    <w:p w:rsidR="00C12721" w:rsidRPr="00563019" w:rsidRDefault="00C12721" w:rsidP="00C12721">
      <w:pPr>
        <w:spacing w:after="0" w:line="240" w:lineRule="auto"/>
        <w:jc w:val="center"/>
        <w:rPr>
          <w:rFonts w:ascii="Times New Roman" w:hAnsi="Times New Roman" w:cs="Times New Roman"/>
          <w:color w:val="000000"/>
          <w:sz w:val="24"/>
          <w:szCs w:val="24"/>
        </w:rPr>
      </w:pPr>
      <w:r w:rsidRPr="00563019">
        <w:rPr>
          <w:rFonts w:ascii="Times New Roman" w:hAnsi="Times New Roman" w:cs="Times New Roman"/>
          <w:color w:val="000000"/>
          <w:sz w:val="24"/>
          <w:szCs w:val="24"/>
        </w:rPr>
        <w:t>ПОСТАНОВЛЯЕТ:</w:t>
      </w:r>
    </w:p>
    <w:p w:rsidR="00C12721" w:rsidRPr="00563019" w:rsidRDefault="00C12721" w:rsidP="00C12721">
      <w:pPr>
        <w:spacing w:after="0" w:line="240" w:lineRule="auto"/>
        <w:ind w:firstLine="567"/>
        <w:jc w:val="both"/>
        <w:rPr>
          <w:rFonts w:ascii="Times New Roman" w:hAnsi="Times New Roman" w:cs="Times New Roman"/>
          <w:color w:val="000000"/>
          <w:sz w:val="24"/>
          <w:szCs w:val="24"/>
        </w:rPr>
      </w:pPr>
    </w:p>
    <w:p w:rsidR="00C12721" w:rsidRDefault="00C12721" w:rsidP="00D31F50">
      <w:pPr>
        <w:spacing w:after="0" w:line="240" w:lineRule="auto"/>
        <w:ind w:firstLine="567"/>
        <w:jc w:val="both"/>
        <w:outlineLvl w:val="0"/>
        <w:rPr>
          <w:rFonts w:ascii="Times New Roman" w:hAnsi="Times New Roman" w:cs="Times New Roman"/>
          <w:bCs/>
          <w:sz w:val="24"/>
          <w:szCs w:val="24"/>
        </w:rPr>
      </w:pPr>
      <w:r>
        <w:rPr>
          <w:rFonts w:ascii="Times New Roman" w:eastAsia="TimesNewRoman" w:hAnsi="Times New Roman" w:cs="Times New Roman"/>
          <w:color w:val="000000"/>
          <w:sz w:val="24"/>
          <w:szCs w:val="24"/>
        </w:rPr>
        <w:t xml:space="preserve"> </w:t>
      </w:r>
      <w:r w:rsidRPr="00563019">
        <w:rPr>
          <w:rFonts w:ascii="Times New Roman" w:eastAsia="TimesNewRoman" w:hAnsi="Times New Roman" w:cs="Times New Roman"/>
          <w:color w:val="000000"/>
          <w:sz w:val="24"/>
          <w:szCs w:val="24"/>
        </w:rPr>
        <w:t xml:space="preserve">1. </w:t>
      </w:r>
      <w:r>
        <w:rPr>
          <w:rFonts w:ascii="Times New Roman" w:eastAsia="TimesNewRoman" w:hAnsi="Times New Roman" w:cs="Times New Roman"/>
          <w:color w:val="000000"/>
          <w:sz w:val="24"/>
          <w:szCs w:val="24"/>
        </w:rPr>
        <w:t xml:space="preserve">Внести следующие изменения в </w:t>
      </w:r>
      <w:r>
        <w:rPr>
          <w:rFonts w:ascii="Times New Roman" w:eastAsia="Times New Roman" w:hAnsi="Times New Roman" w:cs="Times New Roman"/>
          <w:bCs/>
          <w:kern w:val="36"/>
          <w:sz w:val="24"/>
          <w:szCs w:val="24"/>
          <w:lang w:eastAsia="ru-RU"/>
        </w:rPr>
        <w:t>А</w:t>
      </w:r>
      <w:r w:rsidRPr="00553F31">
        <w:rPr>
          <w:rFonts w:ascii="Times New Roman" w:eastAsia="Times New Roman" w:hAnsi="Times New Roman" w:cs="Times New Roman"/>
          <w:bCs/>
          <w:kern w:val="36"/>
          <w:sz w:val="24"/>
          <w:szCs w:val="24"/>
          <w:lang w:eastAsia="ru-RU"/>
        </w:rPr>
        <w:t xml:space="preserve">дминистративный регламент </w:t>
      </w:r>
      <w:r>
        <w:rPr>
          <w:rFonts w:ascii="Times New Roman" w:eastAsia="Times New Roman" w:hAnsi="Times New Roman" w:cs="Times New Roman"/>
          <w:bCs/>
          <w:kern w:val="36"/>
          <w:sz w:val="24"/>
          <w:szCs w:val="24"/>
          <w:lang w:eastAsia="ru-RU"/>
        </w:rPr>
        <w:t>оказания муниципальной услуги «Признание в установленном порядке жилых помещений муниципального жилищного фонда непригодными для проживания</w:t>
      </w:r>
      <w:r w:rsidRPr="00553F31">
        <w:rPr>
          <w:rFonts w:ascii="Times New Roman" w:hAnsi="Times New Roman" w:cs="Times New Roman"/>
          <w:bCs/>
          <w:sz w:val="24"/>
          <w:szCs w:val="24"/>
        </w:rPr>
        <w:t>»</w:t>
      </w:r>
      <w:r>
        <w:rPr>
          <w:rFonts w:ascii="Times New Roman" w:hAnsi="Times New Roman" w:cs="Times New Roman"/>
          <w:bCs/>
          <w:sz w:val="24"/>
          <w:szCs w:val="24"/>
        </w:rPr>
        <w:t xml:space="preserve"> (далее – Регламент), утвержденный Постановлением администрации ЗАТО Солнечный от 27.04.2012 года                 № 71</w:t>
      </w:r>
      <w:r w:rsidR="00902CA3">
        <w:rPr>
          <w:rFonts w:ascii="Times New Roman" w:hAnsi="Times New Roman" w:cs="Times New Roman"/>
          <w:bCs/>
          <w:sz w:val="24"/>
          <w:szCs w:val="24"/>
        </w:rPr>
        <w:t xml:space="preserve">, с изменениями внесенными постановлением администрации ЗАТО Солнечный от 19.12.2013 </w:t>
      </w:r>
      <w:proofErr w:type="gramStart"/>
      <w:r w:rsidR="00902CA3">
        <w:rPr>
          <w:rFonts w:ascii="Times New Roman" w:hAnsi="Times New Roman" w:cs="Times New Roman"/>
          <w:bCs/>
          <w:sz w:val="24"/>
          <w:szCs w:val="24"/>
        </w:rPr>
        <w:t>года  №</w:t>
      </w:r>
      <w:proofErr w:type="gramEnd"/>
      <w:r w:rsidR="00902CA3">
        <w:rPr>
          <w:rFonts w:ascii="Times New Roman" w:hAnsi="Times New Roman" w:cs="Times New Roman"/>
          <w:bCs/>
          <w:sz w:val="24"/>
          <w:szCs w:val="24"/>
        </w:rPr>
        <w:t xml:space="preserve"> 178</w:t>
      </w:r>
      <w:r>
        <w:rPr>
          <w:rFonts w:ascii="Times New Roman" w:hAnsi="Times New Roman" w:cs="Times New Roman"/>
          <w:bCs/>
          <w:sz w:val="24"/>
          <w:szCs w:val="24"/>
        </w:rPr>
        <w:t>:</w:t>
      </w:r>
    </w:p>
    <w:p w:rsidR="00C12721" w:rsidRPr="00FF2F3E" w:rsidRDefault="00D31F50" w:rsidP="00FF2F3E">
      <w:pPr>
        <w:spacing w:after="0" w:line="240" w:lineRule="auto"/>
        <w:jc w:val="both"/>
        <w:rPr>
          <w:rFonts w:ascii="Times New Roman" w:hAnsi="Times New Roman" w:cs="Times New Roman"/>
          <w:bCs/>
          <w:color w:val="332E2D"/>
          <w:spacing w:val="2"/>
          <w:sz w:val="24"/>
          <w:szCs w:val="24"/>
        </w:rPr>
      </w:pPr>
      <w:r>
        <w:rPr>
          <w:rFonts w:ascii="Times New Roman" w:hAnsi="Times New Roman" w:cs="Times New Roman"/>
          <w:bCs/>
          <w:sz w:val="24"/>
          <w:szCs w:val="24"/>
        </w:rPr>
        <w:t xml:space="preserve">          </w:t>
      </w:r>
      <w:r w:rsidR="00902CA3">
        <w:rPr>
          <w:rFonts w:ascii="Times New Roman" w:hAnsi="Times New Roman" w:cs="Times New Roman"/>
          <w:bCs/>
          <w:sz w:val="24"/>
          <w:szCs w:val="24"/>
        </w:rPr>
        <w:t xml:space="preserve">1.1. </w:t>
      </w:r>
      <w:r w:rsidR="00902CA3" w:rsidRPr="00FF2F3E">
        <w:rPr>
          <w:rFonts w:ascii="Times New Roman" w:hAnsi="Times New Roman" w:cs="Times New Roman"/>
          <w:bCs/>
          <w:sz w:val="24"/>
          <w:szCs w:val="24"/>
        </w:rPr>
        <w:t>Пункт 3</w:t>
      </w:r>
      <w:r w:rsidR="00FF2F3E" w:rsidRPr="00FF2F3E">
        <w:rPr>
          <w:rFonts w:ascii="Times New Roman" w:hAnsi="Times New Roman" w:cs="Times New Roman"/>
          <w:bCs/>
          <w:sz w:val="24"/>
          <w:szCs w:val="24"/>
        </w:rPr>
        <w:t>. «</w:t>
      </w:r>
      <w:r w:rsidR="00FF2F3E" w:rsidRPr="00FF2F3E">
        <w:rPr>
          <w:rFonts w:ascii="Times New Roman" w:hAnsi="Times New Roman" w:cs="Times New Roman"/>
          <w:bCs/>
          <w:color w:val="332E2D"/>
          <w:spacing w:val="2"/>
          <w:sz w:val="24"/>
          <w:szCs w:val="24"/>
        </w:rPr>
        <w:t>Исчерпывающий перечень документов для предоставления муниципальной услуги»</w:t>
      </w:r>
      <w:r w:rsidR="00902CA3" w:rsidRPr="00FF2F3E">
        <w:rPr>
          <w:rFonts w:ascii="Times New Roman" w:hAnsi="Times New Roman" w:cs="Times New Roman"/>
          <w:bCs/>
          <w:sz w:val="24"/>
          <w:szCs w:val="24"/>
        </w:rPr>
        <w:t xml:space="preserve"> раздела</w:t>
      </w:r>
      <w:r w:rsidR="00C12721" w:rsidRPr="00FF2F3E">
        <w:rPr>
          <w:rFonts w:ascii="Times New Roman" w:hAnsi="Times New Roman" w:cs="Times New Roman"/>
          <w:bCs/>
          <w:sz w:val="24"/>
          <w:szCs w:val="24"/>
        </w:rPr>
        <w:t xml:space="preserve">  </w:t>
      </w:r>
      <w:r w:rsidR="00902CA3" w:rsidRPr="00FF2F3E">
        <w:rPr>
          <w:rFonts w:ascii="Times New Roman" w:hAnsi="Times New Roman" w:cs="Times New Roman"/>
          <w:bCs/>
          <w:color w:val="332E2D"/>
          <w:spacing w:val="2"/>
          <w:sz w:val="24"/>
          <w:szCs w:val="24"/>
          <w:lang w:val="en-US"/>
        </w:rPr>
        <w:t>II</w:t>
      </w:r>
      <w:r w:rsidR="00902CA3" w:rsidRPr="00FF2F3E">
        <w:rPr>
          <w:rFonts w:ascii="Times New Roman" w:hAnsi="Times New Roman" w:cs="Times New Roman"/>
          <w:bCs/>
          <w:color w:val="332E2D"/>
          <w:spacing w:val="2"/>
          <w:sz w:val="24"/>
          <w:szCs w:val="24"/>
        </w:rPr>
        <w:t xml:space="preserve">. </w:t>
      </w:r>
      <w:r w:rsidR="00FF2F3E" w:rsidRPr="00FF2F3E">
        <w:rPr>
          <w:rFonts w:ascii="Times New Roman" w:hAnsi="Times New Roman" w:cs="Times New Roman"/>
          <w:bCs/>
          <w:color w:val="332E2D"/>
          <w:spacing w:val="2"/>
          <w:sz w:val="24"/>
          <w:szCs w:val="24"/>
        </w:rPr>
        <w:t>«</w:t>
      </w:r>
      <w:r w:rsidR="00902CA3" w:rsidRPr="00FF2F3E">
        <w:rPr>
          <w:rFonts w:ascii="Times New Roman" w:hAnsi="Times New Roman" w:cs="Times New Roman"/>
          <w:bCs/>
          <w:color w:val="332E2D"/>
          <w:spacing w:val="2"/>
          <w:sz w:val="24"/>
          <w:szCs w:val="24"/>
        </w:rPr>
        <w:t>Стандарт предоставления муниципальной услуги</w:t>
      </w:r>
      <w:r w:rsidR="00FF2F3E" w:rsidRPr="00FF2F3E">
        <w:rPr>
          <w:rFonts w:ascii="Times New Roman" w:hAnsi="Times New Roman" w:cs="Times New Roman"/>
          <w:bCs/>
          <w:color w:val="332E2D"/>
          <w:spacing w:val="2"/>
          <w:sz w:val="24"/>
          <w:szCs w:val="24"/>
        </w:rPr>
        <w:t xml:space="preserve">»  Регламента </w:t>
      </w:r>
      <w:r w:rsidR="00C12721" w:rsidRPr="00FF2F3E">
        <w:rPr>
          <w:rFonts w:ascii="Times New Roman" w:hAnsi="Times New Roman" w:cs="Times New Roman"/>
          <w:bCs/>
          <w:sz w:val="24"/>
          <w:szCs w:val="24"/>
        </w:rPr>
        <w:t>изложить в следующей редакции:</w:t>
      </w:r>
    </w:p>
    <w:p w:rsidR="00207BDC" w:rsidRPr="005003EA" w:rsidRDefault="00836068" w:rsidP="00207BDC">
      <w:pPr>
        <w:spacing w:after="0" w:line="240" w:lineRule="auto"/>
        <w:jc w:val="both"/>
        <w:rPr>
          <w:rFonts w:ascii="Times New Roman" w:hAnsi="Times New Roman" w:cs="Times New Roman"/>
          <w:b/>
          <w:bCs/>
          <w:color w:val="332E2D"/>
          <w:spacing w:val="2"/>
          <w:sz w:val="24"/>
          <w:szCs w:val="24"/>
        </w:rPr>
      </w:pPr>
      <w:r>
        <w:t xml:space="preserve">         </w:t>
      </w:r>
      <w:r w:rsidR="00C12721">
        <w:t>«</w:t>
      </w:r>
      <w:r w:rsidR="00207BDC" w:rsidRPr="005003EA">
        <w:rPr>
          <w:rFonts w:ascii="Times New Roman" w:hAnsi="Times New Roman" w:cs="Times New Roman"/>
          <w:b/>
          <w:bCs/>
          <w:color w:val="332E2D"/>
          <w:spacing w:val="2"/>
          <w:sz w:val="24"/>
          <w:szCs w:val="24"/>
        </w:rPr>
        <w:t>3. Исчерпывающий перечень документов для предоставления муниципальной услуги.</w:t>
      </w:r>
    </w:p>
    <w:p w:rsidR="00FF2F3E" w:rsidRDefault="00FF2F3E" w:rsidP="00FF2F3E">
      <w:pPr>
        <w:pStyle w:val="a5"/>
        <w:spacing w:before="0" w:beforeAutospacing="0" w:after="0" w:afterAutospacing="0"/>
        <w:jc w:val="both"/>
      </w:pPr>
      <w:r w:rsidRPr="005003EA">
        <w:t>Для предоставления муниципальной услуги по признанию жилого помещения муниципального жилищного фонда непригодным для проживания предоставляются следующие документы:</w:t>
      </w:r>
    </w:p>
    <w:p w:rsidR="00FF2F3E" w:rsidRPr="00207BDC" w:rsidRDefault="00207BDC" w:rsidP="00207BDC">
      <w:pPr>
        <w:pStyle w:val="a5"/>
        <w:tabs>
          <w:tab w:val="left" w:pos="567"/>
        </w:tabs>
        <w:spacing w:before="0" w:beforeAutospacing="0" w:after="0" w:afterAutospacing="0"/>
        <w:jc w:val="both"/>
      </w:pPr>
      <w:r>
        <w:t xml:space="preserve">          </w:t>
      </w:r>
      <w:r w:rsidR="00FF2F3E">
        <w:t>а) заявление о признании жилого помещения непригодным для проживания</w:t>
      </w:r>
      <w:r>
        <w:t xml:space="preserve"> </w:t>
      </w:r>
      <w:r w:rsidRPr="005003EA">
        <w:t>(приложение № 1 к настоящему административному регламенту);</w:t>
      </w:r>
    </w:p>
    <w:p w:rsidR="00FF2F3E" w:rsidRDefault="00FF2F3E" w:rsidP="00FF2F3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FF2F3E" w:rsidRDefault="00543D6F" w:rsidP="00FF2F3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w:t>
      </w:r>
      <w:r w:rsidR="00FF2F3E">
        <w:rPr>
          <w:rFonts w:ascii="Times New Roman" w:hAnsi="Times New Roman" w:cs="Times New Roman"/>
          <w:sz w:val="24"/>
          <w:szCs w:val="24"/>
        </w:rPr>
        <w:t>)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w:t>
      </w:r>
      <w:r w:rsidR="00B936AF">
        <w:rPr>
          <w:rFonts w:ascii="Times New Roman" w:hAnsi="Times New Roman" w:cs="Times New Roman"/>
          <w:sz w:val="24"/>
          <w:szCs w:val="24"/>
        </w:rPr>
        <w:t xml:space="preserve">цем третьим пункта 44 </w:t>
      </w:r>
      <w:r w:rsidR="00FF2F3E">
        <w:rPr>
          <w:rFonts w:ascii="Times New Roman" w:hAnsi="Times New Roman" w:cs="Times New Roman"/>
          <w:sz w:val="24"/>
          <w:szCs w:val="24"/>
        </w:rPr>
        <w:t xml:space="preserve"> Положения </w:t>
      </w:r>
      <w:r w:rsidR="00B936AF" w:rsidRPr="00C12721">
        <w:rPr>
          <w:rFonts w:ascii="Times New Roman" w:eastAsia="TimesNewRoman" w:hAnsi="Times New Roman" w:cs="Times New Roman"/>
          <w:color w:val="000000"/>
          <w:sz w:val="24"/>
          <w:szCs w:val="24"/>
        </w:rPr>
        <w:t>о признании помещения жилым</w:t>
      </w:r>
      <w:r w:rsidR="00B936AF" w:rsidRPr="00C12721">
        <w:rPr>
          <w:rFonts w:ascii="Times New Roman" w:hAnsi="Times New Roman" w:cs="Times New Roman"/>
          <w:sz w:val="24"/>
          <w:szCs w:val="24"/>
        </w:rPr>
        <w:t xml:space="preserve">, жилого помещения непригодным для проживания и многоквартирного дома аварийным и подлежащим сносу или </w:t>
      </w:r>
      <w:r w:rsidR="00B936AF">
        <w:rPr>
          <w:rFonts w:ascii="Times New Roman" w:hAnsi="Times New Roman" w:cs="Times New Roman"/>
          <w:sz w:val="24"/>
          <w:szCs w:val="24"/>
        </w:rPr>
        <w:t>реконструкции, утвержденного</w:t>
      </w:r>
      <w:r w:rsidR="00B936AF" w:rsidRPr="00C12721">
        <w:rPr>
          <w:rFonts w:ascii="Times New Roman" w:hAnsi="Times New Roman" w:cs="Times New Roman"/>
          <w:sz w:val="24"/>
          <w:szCs w:val="24"/>
        </w:rPr>
        <w:t xml:space="preserve"> постановлением Правительства Российской Федерации от 28 января 2006 г. № 47</w:t>
      </w:r>
      <w:r w:rsidR="00B936AF">
        <w:rPr>
          <w:rFonts w:ascii="Times New Roman" w:hAnsi="Times New Roman" w:cs="Times New Roman"/>
          <w:sz w:val="24"/>
          <w:szCs w:val="24"/>
        </w:rPr>
        <w:t xml:space="preserve">, </w:t>
      </w:r>
      <w:r w:rsidR="00FF2F3E">
        <w:rPr>
          <w:rFonts w:ascii="Times New Roman" w:hAnsi="Times New Roman" w:cs="Times New Roman"/>
          <w:sz w:val="24"/>
          <w:szCs w:val="24"/>
        </w:rPr>
        <w:t>предоставление такого заключения является необходимым для принятия решения о признании жилого помещения соответствующим (не соответств</w:t>
      </w:r>
      <w:r w:rsidR="00B936AF">
        <w:rPr>
          <w:rFonts w:ascii="Times New Roman" w:hAnsi="Times New Roman" w:cs="Times New Roman"/>
          <w:sz w:val="24"/>
          <w:szCs w:val="24"/>
        </w:rPr>
        <w:t xml:space="preserve">ующим) установленным в </w:t>
      </w:r>
      <w:r w:rsidR="00FF2F3E">
        <w:rPr>
          <w:rFonts w:ascii="Times New Roman" w:hAnsi="Times New Roman" w:cs="Times New Roman"/>
          <w:sz w:val="24"/>
          <w:szCs w:val="24"/>
        </w:rPr>
        <w:t xml:space="preserve"> Положении требованиям;</w:t>
      </w:r>
    </w:p>
    <w:p w:rsidR="00FF2F3E" w:rsidRDefault="00543D6F" w:rsidP="00FF2F3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г</w:t>
      </w:r>
      <w:r w:rsidR="00FF2F3E">
        <w:rPr>
          <w:rFonts w:ascii="Times New Roman" w:hAnsi="Times New Roman" w:cs="Times New Roman"/>
          <w:sz w:val="24"/>
          <w:szCs w:val="24"/>
        </w:rPr>
        <w:t>) заявления, письма, жалобы граждан на неудовлетворительные условия проживания - по усмотрению заявителя.</w:t>
      </w:r>
    </w:p>
    <w:p w:rsidR="00FF2F3E" w:rsidRDefault="00FF2F3E" w:rsidP="00FF2F3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w:t>
      </w:r>
      <w:r w:rsidR="00543D6F">
        <w:rPr>
          <w:rFonts w:ascii="Times New Roman" w:hAnsi="Times New Roman" w:cs="Times New Roman"/>
          <w:sz w:val="24"/>
          <w:szCs w:val="24"/>
        </w:rPr>
        <w:t>твенной информационной системы «</w:t>
      </w:r>
      <w:r>
        <w:rPr>
          <w:rFonts w:ascii="Times New Roman" w:hAnsi="Times New Roman" w:cs="Times New Roman"/>
          <w:sz w:val="24"/>
          <w:szCs w:val="24"/>
        </w:rPr>
        <w:t xml:space="preserve">Единый портал государственных </w:t>
      </w:r>
      <w:r w:rsidR="00543D6F">
        <w:rPr>
          <w:rFonts w:ascii="Times New Roman" w:hAnsi="Times New Roman" w:cs="Times New Roman"/>
          <w:sz w:val="24"/>
          <w:szCs w:val="24"/>
        </w:rPr>
        <w:t>и муниципальных услуг (функций)»</w:t>
      </w:r>
      <w:r>
        <w:rPr>
          <w:rFonts w:ascii="Times New Roman" w:hAnsi="Times New Roman" w:cs="Times New Roman"/>
          <w:sz w:val="24"/>
          <w:szCs w:val="24"/>
        </w:rPr>
        <w:t>,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FF2F3E" w:rsidRPr="006E61D9" w:rsidRDefault="00FF2F3E" w:rsidP="00FF2F3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6E61D9" w:rsidRPr="003A388B" w:rsidRDefault="006E61D9" w:rsidP="006E61D9">
      <w:pPr>
        <w:pStyle w:val="ConsPlusNormal"/>
        <w:ind w:firstLine="540"/>
        <w:jc w:val="both"/>
        <w:rPr>
          <w:rFonts w:ascii="Times New Roman" w:hAnsi="Times New Roman" w:cs="Times New Roman"/>
          <w:sz w:val="24"/>
          <w:szCs w:val="24"/>
        </w:rPr>
      </w:pPr>
      <w:r w:rsidRPr="003A388B">
        <w:rPr>
          <w:rFonts w:ascii="Times New Roman" w:hAnsi="Times New Roman" w:cs="Times New Roman"/>
          <w:sz w:val="24"/>
          <w:szCs w:val="24"/>
        </w:rPr>
        <w:t>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6E61D9" w:rsidRPr="003A388B" w:rsidRDefault="006E61D9" w:rsidP="006E61D9">
      <w:pPr>
        <w:pStyle w:val="ConsPlusNormal"/>
        <w:ind w:firstLine="540"/>
        <w:jc w:val="both"/>
        <w:rPr>
          <w:rFonts w:ascii="Times New Roman" w:hAnsi="Times New Roman" w:cs="Times New Roman"/>
          <w:sz w:val="24"/>
          <w:szCs w:val="24"/>
        </w:rPr>
      </w:pPr>
      <w:r w:rsidRPr="003A388B">
        <w:rPr>
          <w:rFonts w:ascii="Times New Roman" w:hAnsi="Times New Roman" w:cs="Times New Roman"/>
          <w:sz w:val="24"/>
          <w:szCs w:val="24"/>
        </w:rPr>
        <w:t>а) сведения из Единого государственного реестра прав на недвижимое имущество и сделок с ним о правах на жилое помещение;</w:t>
      </w:r>
    </w:p>
    <w:p w:rsidR="006E61D9" w:rsidRPr="003A388B" w:rsidRDefault="006E61D9" w:rsidP="006E61D9">
      <w:pPr>
        <w:pStyle w:val="ConsPlusNormal"/>
        <w:ind w:firstLine="540"/>
        <w:jc w:val="both"/>
        <w:rPr>
          <w:rFonts w:ascii="Times New Roman" w:hAnsi="Times New Roman" w:cs="Times New Roman"/>
          <w:sz w:val="24"/>
          <w:szCs w:val="24"/>
        </w:rPr>
      </w:pPr>
      <w:r w:rsidRPr="003A388B">
        <w:rPr>
          <w:rFonts w:ascii="Times New Roman" w:hAnsi="Times New Roman" w:cs="Times New Roman"/>
          <w:sz w:val="24"/>
          <w:szCs w:val="24"/>
        </w:rPr>
        <w:t>б) технический паспорт жилого помещения;</w:t>
      </w:r>
    </w:p>
    <w:p w:rsidR="006E61D9" w:rsidRPr="003A388B" w:rsidRDefault="006E61D9" w:rsidP="003A388B">
      <w:pPr>
        <w:pStyle w:val="ConsPlusNormal"/>
        <w:ind w:firstLine="540"/>
        <w:jc w:val="both"/>
        <w:rPr>
          <w:rFonts w:ascii="Times New Roman" w:hAnsi="Times New Roman" w:cs="Times New Roman"/>
          <w:sz w:val="24"/>
          <w:szCs w:val="24"/>
        </w:rPr>
      </w:pPr>
      <w:r w:rsidRPr="003A388B">
        <w:rPr>
          <w:rFonts w:ascii="Times New Roman" w:hAnsi="Times New Roman" w:cs="Times New Roman"/>
          <w:sz w:val="24"/>
          <w:szCs w:val="24"/>
        </w:rPr>
        <w:t xml:space="preserve">в) </w:t>
      </w:r>
      <w:r w:rsidR="003A388B" w:rsidRPr="003A388B">
        <w:rPr>
          <w:rFonts w:ascii="Times New Roman" w:hAnsi="Times New Roman" w:cs="Times New Roman"/>
          <w:sz w:val="24"/>
          <w:szCs w:val="24"/>
        </w:rPr>
        <w:t xml:space="preserve">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w:t>
      </w:r>
      <w:r w:rsidR="003A388B" w:rsidRPr="003A388B">
        <w:rPr>
          <w:rFonts w:ascii="Times New Roman" w:eastAsia="TimesNewRoman" w:hAnsi="Times New Roman" w:cs="Times New Roman"/>
          <w:color w:val="000000"/>
          <w:sz w:val="24"/>
          <w:szCs w:val="24"/>
        </w:rPr>
        <w:t>о признании помещения жилым</w:t>
      </w:r>
      <w:r w:rsidR="003A388B" w:rsidRPr="003A388B">
        <w:rPr>
          <w:rFonts w:ascii="Times New Roman" w:hAnsi="Times New Roman" w:cs="Times New Roman"/>
          <w:sz w:val="24"/>
          <w:szCs w:val="24"/>
        </w:rPr>
        <w:t>,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 №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C12721" w:rsidRPr="00D31F50" w:rsidRDefault="00FF2F3E" w:rsidP="00D31F50">
      <w:pPr>
        <w:autoSpaceDE w:val="0"/>
        <w:autoSpaceDN w:val="0"/>
        <w:adjustRightInd w:val="0"/>
        <w:spacing w:after="0" w:line="240" w:lineRule="auto"/>
        <w:ind w:firstLine="540"/>
        <w:jc w:val="both"/>
        <w:rPr>
          <w:rFonts w:ascii="Times New Roman" w:hAnsi="Times New Roman" w:cs="Times New Roman"/>
          <w:sz w:val="24"/>
          <w:szCs w:val="24"/>
        </w:rPr>
      </w:pPr>
      <w:r w:rsidRPr="003A388B">
        <w:rPr>
          <w:rFonts w:ascii="Times New Roman" w:hAnsi="Times New Roman" w:cs="Times New Roman"/>
          <w:sz w:val="24"/>
          <w:szCs w:val="24"/>
        </w:rPr>
        <w:t>Заявитель вправе представить в комиссию указанные документы и информацию по своей инициативе.</w:t>
      </w:r>
      <w:r w:rsidR="003A388B">
        <w:rPr>
          <w:rFonts w:ascii="Times New Roman" w:hAnsi="Times New Roman" w:cs="Times New Roman"/>
          <w:sz w:val="24"/>
          <w:szCs w:val="24"/>
        </w:rPr>
        <w:t>»</w:t>
      </w:r>
    </w:p>
    <w:p w:rsidR="00207BDC" w:rsidRPr="00207BDC" w:rsidRDefault="00C12721" w:rsidP="00D31F50">
      <w:pPr>
        <w:spacing w:after="0" w:line="240" w:lineRule="auto"/>
        <w:ind w:firstLine="567"/>
        <w:jc w:val="both"/>
        <w:rPr>
          <w:rFonts w:ascii="Times New Roman" w:eastAsia="Times New Roman" w:hAnsi="Times New Roman" w:cs="Times New Roman"/>
          <w:sz w:val="24"/>
          <w:szCs w:val="24"/>
          <w:lang w:eastAsia="ru-RU"/>
        </w:rPr>
      </w:pPr>
      <w:r w:rsidRPr="00D2187B">
        <w:rPr>
          <w:rFonts w:ascii="Times New Roman" w:hAnsi="Times New Roman" w:cs="Times New Roman"/>
          <w:sz w:val="24"/>
          <w:szCs w:val="24"/>
        </w:rPr>
        <w:t xml:space="preserve">1.2. </w:t>
      </w:r>
      <w:r w:rsidR="00207BDC">
        <w:rPr>
          <w:rFonts w:ascii="Times New Roman" w:hAnsi="Times New Roman" w:cs="Times New Roman"/>
          <w:bCs/>
          <w:sz w:val="24"/>
          <w:szCs w:val="24"/>
        </w:rPr>
        <w:t>Пункт</w:t>
      </w:r>
      <w:r w:rsidR="00207BDC" w:rsidRPr="00207BDC">
        <w:rPr>
          <w:rFonts w:ascii="Times New Roman" w:hAnsi="Times New Roman" w:cs="Times New Roman"/>
          <w:bCs/>
          <w:sz w:val="24"/>
          <w:szCs w:val="24"/>
        </w:rPr>
        <w:t xml:space="preserve"> </w:t>
      </w:r>
      <w:r w:rsidR="00207BDC" w:rsidRPr="00207BDC">
        <w:rPr>
          <w:rFonts w:ascii="Times New Roman" w:eastAsia="Times New Roman" w:hAnsi="Times New Roman" w:cs="Times New Roman"/>
          <w:bCs/>
          <w:color w:val="000000"/>
          <w:sz w:val="24"/>
          <w:szCs w:val="24"/>
          <w:lang w:eastAsia="ru-RU"/>
        </w:rPr>
        <w:t>4.  Перечень оснований для отказа в предоставлении муниципальной услуги</w:t>
      </w:r>
      <w:r w:rsidR="00207BDC" w:rsidRPr="00207BDC">
        <w:rPr>
          <w:rFonts w:ascii="Times New Roman" w:eastAsia="Times New Roman" w:hAnsi="Times New Roman" w:cs="Times New Roman"/>
          <w:sz w:val="24"/>
          <w:szCs w:val="24"/>
          <w:lang w:eastAsia="ru-RU"/>
        </w:rPr>
        <w:t xml:space="preserve"> </w:t>
      </w:r>
      <w:r w:rsidR="00207BDC" w:rsidRPr="00FF2F3E">
        <w:rPr>
          <w:rFonts w:ascii="Times New Roman" w:hAnsi="Times New Roman" w:cs="Times New Roman"/>
          <w:bCs/>
          <w:sz w:val="24"/>
          <w:szCs w:val="24"/>
        </w:rPr>
        <w:t xml:space="preserve">раздела  </w:t>
      </w:r>
      <w:r w:rsidR="00207BDC" w:rsidRPr="00FF2F3E">
        <w:rPr>
          <w:rFonts w:ascii="Times New Roman" w:hAnsi="Times New Roman" w:cs="Times New Roman"/>
          <w:bCs/>
          <w:color w:val="332E2D"/>
          <w:spacing w:val="2"/>
          <w:sz w:val="24"/>
          <w:szCs w:val="24"/>
          <w:lang w:val="en-US"/>
        </w:rPr>
        <w:t>II</w:t>
      </w:r>
      <w:r w:rsidR="00207BDC" w:rsidRPr="00FF2F3E">
        <w:rPr>
          <w:rFonts w:ascii="Times New Roman" w:hAnsi="Times New Roman" w:cs="Times New Roman"/>
          <w:bCs/>
          <w:color w:val="332E2D"/>
          <w:spacing w:val="2"/>
          <w:sz w:val="24"/>
          <w:szCs w:val="24"/>
        </w:rPr>
        <w:t xml:space="preserve">. «Стандарт предоставления муниципальной услуги»  Регламента </w:t>
      </w:r>
      <w:r w:rsidR="00207BDC" w:rsidRPr="00FF2F3E">
        <w:rPr>
          <w:rFonts w:ascii="Times New Roman" w:hAnsi="Times New Roman" w:cs="Times New Roman"/>
          <w:bCs/>
          <w:sz w:val="24"/>
          <w:szCs w:val="24"/>
        </w:rPr>
        <w:t>изложить в следующей редакции:</w:t>
      </w:r>
    </w:p>
    <w:p w:rsidR="00207BDC" w:rsidRDefault="00836068" w:rsidP="00207BDC">
      <w:pPr>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207BDC">
        <w:rPr>
          <w:rFonts w:ascii="Times New Roman" w:eastAsia="Times New Roman" w:hAnsi="Times New Roman" w:cs="Times New Roman"/>
          <w:b/>
          <w:bCs/>
          <w:color w:val="000000"/>
          <w:sz w:val="24"/>
          <w:szCs w:val="24"/>
          <w:lang w:eastAsia="ru-RU"/>
        </w:rPr>
        <w:t>«</w:t>
      </w:r>
      <w:r w:rsidR="00207BDC" w:rsidRPr="005003EA">
        <w:rPr>
          <w:rFonts w:ascii="Times New Roman" w:eastAsia="Times New Roman" w:hAnsi="Times New Roman" w:cs="Times New Roman"/>
          <w:b/>
          <w:bCs/>
          <w:color w:val="000000"/>
          <w:sz w:val="24"/>
          <w:szCs w:val="24"/>
          <w:lang w:eastAsia="ru-RU"/>
        </w:rPr>
        <w:t>4.  Перечень оснований для отказа в предоставлении муниципальной услуги</w:t>
      </w:r>
    </w:p>
    <w:p w:rsidR="00207BDC" w:rsidRPr="005003EA" w:rsidRDefault="00207BDC" w:rsidP="00207BDC">
      <w:pPr>
        <w:spacing w:after="0" w:line="240" w:lineRule="auto"/>
        <w:jc w:val="both"/>
        <w:rPr>
          <w:rFonts w:ascii="Times New Roman" w:eastAsia="Times New Roman" w:hAnsi="Times New Roman" w:cs="Times New Roman"/>
          <w:sz w:val="24"/>
          <w:szCs w:val="24"/>
          <w:lang w:eastAsia="ru-RU"/>
        </w:rPr>
      </w:pPr>
      <w:r w:rsidRPr="005003EA">
        <w:rPr>
          <w:rFonts w:ascii="Times New Roman" w:eastAsia="Times New Roman" w:hAnsi="Times New Roman" w:cs="Times New Roman"/>
          <w:color w:val="000000"/>
          <w:sz w:val="24"/>
          <w:szCs w:val="24"/>
          <w:lang w:eastAsia="ru-RU"/>
        </w:rPr>
        <w:t>Основания для отказа в осуществлении услуги:</w:t>
      </w:r>
    </w:p>
    <w:p w:rsidR="00207BDC" w:rsidRDefault="00207BDC" w:rsidP="00207BDC">
      <w:pPr>
        <w:pStyle w:val="a5"/>
        <w:numPr>
          <w:ilvl w:val="0"/>
          <w:numId w:val="2"/>
        </w:numPr>
        <w:tabs>
          <w:tab w:val="left" w:pos="567"/>
        </w:tabs>
        <w:spacing w:before="0" w:beforeAutospacing="0" w:after="0" w:afterAutospacing="0"/>
        <w:ind w:left="0" w:firstLine="0"/>
        <w:jc w:val="both"/>
      </w:pPr>
      <w:r w:rsidRPr="00926333">
        <w:t>за получением муниципальной услуги обратилось ненадлежащее лицо;</w:t>
      </w:r>
    </w:p>
    <w:p w:rsidR="00207BDC" w:rsidRPr="00926333" w:rsidRDefault="00207BDC" w:rsidP="00207BDC">
      <w:pPr>
        <w:pStyle w:val="a5"/>
        <w:numPr>
          <w:ilvl w:val="0"/>
          <w:numId w:val="2"/>
        </w:numPr>
        <w:tabs>
          <w:tab w:val="left" w:pos="567"/>
        </w:tabs>
        <w:spacing w:before="0" w:beforeAutospacing="0" w:after="0" w:afterAutospacing="0"/>
        <w:ind w:left="0" w:firstLine="0"/>
        <w:jc w:val="both"/>
        <w:rPr>
          <w:color w:val="000000"/>
        </w:rPr>
      </w:pPr>
      <w:r w:rsidRPr="00926333">
        <w:t>несоответствие до</w:t>
      </w:r>
      <w:r w:rsidR="00D31F50">
        <w:t>кументов, указанных в пункте 3.</w:t>
      </w:r>
      <w:r w:rsidRPr="00926333">
        <w:t xml:space="preserve"> настоящего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C12721" w:rsidRPr="00D31F50" w:rsidRDefault="00207BDC" w:rsidP="00D31F50">
      <w:pPr>
        <w:pStyle w:val="a5"/>
        <w:numPr>
          <w:ilvl w:val="0"/>
          <w:numId w:val="2"/>
        </w:numPr>
        <w:tabs>
          <w:tab w:val="left" w:pos="567"/>
        </w:tabs>
        <w:spacing w:before="0" w:beforeAutospacing="0" w:after="0" w:afterAutospacing="0"/>
        <w:ind w:left="0" w:firstLine="0"/>
        <w:jc w:val="both"/>
        <w:rPr>
          <w:color w:val="000000"/>
        </w:rPr>
      </w:pPr>
      <w:r w:rsidRPr="00926333">
        <w:t xml:space="preserve">наличие письменного заявления гражданина, либо уполномоченного им лица, либо иных лиц (органов) указанных в законе, о приостановлении рассмотрения вопроса о признании жилого помещения муниципального жилищного фонда с указанием причин и срока приостановления, который не может превышать три </w:t>
      </w:r>
      <w:proofErr w:type="gramStart"/>
      <w:r w:rsidRPr="00926333">
        <w:t>месяца;</w:t>
      </w:r>
      <w:r w:rsidRPr="00926333">
        <w:br/>
        <w:t>-</w:t>
      </w:r>
      <w:proofErr w:type="gramEnd"/>
      <w:r w:rsidRPr="00926333">
        <w:t xml:space="preserve"> принятие судом соответствующего определения или решения.</w:t>
      </w:r>
      <w:r w:rsidRPr="00926333">
        <w:br/>
        <w:t>Решение об отказе</w:t>
      </w:r>
      <w:r w:rsidRPr="005003EA">
        <w:rPr>
          <w:color w:val="000000"/>
        </w:rPr>
        <w:t xml:space="preserve"> в предоставлении муниципальной услуги принимается до</w:t>
      </w:r>
      <w:r w:rsidRPr="005003EA">
        <w:rPr>
          <w:color w:val="000000"/>
        </w:rPr>
        <w:br/>
        <w:t>направления заявления на рассмотрение комиссии.</w:t>
      </w:r>
      <w:r w:rsidR="00D31F50">
        <w:rPr>
          <w:color w:val="000000"/>
        </w:rPr>
        <w:t>».</w:t>
      </w:r>
      <w:r w:rsidR="00C12721" w:rsidRPr="00D31F50">
        <w:rPr>
          <w:rFonts w:eastAsia="TimesNewRoman"/>
          <w:color w:val="000000"/>
        </w:rPr>
        <w:t xml:space="preserve">      </w:t>
      </w:r>
    </w:p>
    <w:p w:rsidR="00C12721" w:rsidRPr="00563019" w:rsidRDefault="00C12721" w:rsidP="00D31F50">
      <w:pPr>
        <w:spacing w:after="0" w:line="240" w:lineRule="auto"/>
        <w:ind w:firstLine="567"/>
        <w:jc w:val="both"/>
        <w:outlineLvl w:val="0"/>
        <w:rPr>
          <w:rFonts w:ascii="Times New Roman" w:eastAsia="TimesNewRoman" w:hAnsi="Times New Roman" w:cs="Times New Roman"/>
          <w:color w:val="000000"/>
          <w:sz w:val="24"/>
          <w:szCs w:val="24"/>
        </w:rPr>
      </w:pPr>
      <w:r>
        <w:rPr>
          <w:rFonts w:ascii="Times New Roman" w:eastAsia="TimesNewRoman" w:hAnsi="Times New Roman" w:cs="Times New Roman"/>
          <w:color w:val="000000"/>
          <w:sz w:val="24"/>
          <w:szCs w:val="24"/>
        </w:rPr>
        <w:t>2.</w:t>
      </w:r>
      <w:r w:rsidRPr="00563019">
        <w:rPr>
          <w:rFonts w:ascii="Times New Roman" w:eastAsia="TimesNewRoman" w:hAnsi="Times New Roman" w:cs="Times New Roman"/>
          <w:color w:val="000000"/>
          <w:sz w:val="24"/>
          <w:szCs w:val="24"/>
        </w:rPr>
        <w:t>Ра</w:t>
      </w:r>
      <w:r>
        <w:rPr>
          <w:rFonts w:ascii="Times New Roman" w:eastAsia="TimesNewRoman" w:hAnsi="Times New Roman" w:cs="Times New Roman"/>
          <w:color w:val="000000"/>
          <w:sz w:val="24"/>
          <w:szCs w:val="24"/>
        </w:rPr>
        <w:t xml:space="preserve">зместить настоящее </w:t>
      </w:r>
      <w:proofErr w:type="gramStart"/>
      <w:r>
        <w:rPr>
          <w:rFonts w:ascii="Times New Roman" w:eastAsia="TimesNewRoman" w:hAnsi="Times New Roman" w:cs="Times New Roman"/>
          <w:color w:val="000000"/>
          <w:sz w:val="24"/>
          <w:szCs w:val="24"/>
        </w:rPr>
        <w:t xml:space="preserve">постановление </w:t>
      </w:r>
      <w:r w:rsidRPr="00563019">
        <w:rPr>
          <w:rFonts w:ascii="Times New Roman" w:eastAsia="TimesNewRoman" w:hAnsi="Times New Roman" w:cs="Times New Roman"/>
          <w:color w:val="000000"/>
          <w:sz w:val="24"/>
          <w:szCs w:val="24"/>
        </w:rPr>
        <w:t xml:space="preserve"> на</w:t>
      </w:r>
      <w:proofErr w:type="gramEnd"/>
      <w:r w:rsidRPr="00563019">
        <w:rPr>
          <w:rFonts w:ascii="Times New Roman" w:eastAsia="TimesNewRoman" w:hAnsi="Times New Roman" w:cs="Times New Roman"/>
          <w:color w:val="000000"/>
          <w:sz w:val="24"/>
          <w:szCs w:val="24"/>
        </w:rPr>
        <w:t xml:space="preserve"> официальном сайте администрации  ЗАТО Солнечный и опубликовать в газете «Городомля на Селигере».</w:t>
      </w:r>
    </w:p>
    <w:p w:rsidR="00C12721" w:rsidRDefault="00C12721" w:rsidP="00C12721">
      <w:pPr>
        <w:spacing w:after="0" w:line="240" w:lineRule="auto"/>
        <w:jc w:val="both"/>
        <w:rPr>
          <w:rFonts w:ascii="Times New Roman" w:hAnsi="Times New Roman" w:cs="Times New Roman"/>
          <w:sz w:val="24"/>
          <w:szCs w:val="24"/>
        </w:rPr>
      </w:pPr>
    </w:p>
    <w:p w:rsidR="00C12721" w:rsidRDefault="00C12721" w:rsidP="00C12721">
      <w:pPr>
        <w:spacing w:after="0" w:line="240" w:lineRule="auto"/>
        <w:jc w:val="both"/>
        <w:rPr>
          <w:rFonts w:ascii="Times New Roman" w:hAnsi="Times New Roman" w:cs="Times New Roman"/>
          <w:sz w:val="24"/>
          <w:szCs w:val="24"/>
        </w:rPr>
      </w:pPr>
    </w:p>
    <w:p w:rsidR="00972A8A" w:rsidRPr="00D31F50" w:rsidRDefault="00C12721" w:rsidP="00D31F50">
      <w:pPr>
        <w:spacing w:after="0" w:line="240" w:lineRule="auto"/>
        <w:jc w:val="both"/>
        <w:rPr>
          <w:rFonts w:ascii="Times New Roman" w:hAnsi="Times New Roman" w:cs="Times New Roman"/>
          <w:sz w:val="24"/>
          <w:szCs w:val="24"/>
        </w:rPr>
      </w:pPr>
      <w:r w:rsidRPr="00563019">
        <w:rPr>
          <w:rFonts w:ascii="Times New Roman" w:hAnsi="Times New Roman" w:cs="Times New Roman"/>
          <w:sz w:val="24"/>
          <w:szCs w:val="24"/>
        </w:rPr>
        <w:t xml:space="preserve">Глава </w:t>
      </w:r>
      <w:proofErr w:type="gramStart"/>
      <w:r w:rsidRPr="00563019">
        <w:rPr>
          <w:rFonts w:ascii="Times New Roman" w:hAnsi="Times New Roman" w:cs="Times New Roman"/>
          <w:sz w:val="24"/>
          <w:szCs w:val="24"/>
        </w:rPr>
        <w:t>администрации</w:t>
      </w:r>
      <w:proofErr w:type="gramEnd"/>
      <w:r w:rsidRPr="00563019">
        <w:rPr>
          <w:rFonts w:ascii="Times New Roman" w:hAnsi="Times New Roman" w:cs="Times New Roman"/>
          <w:sz w:val="24"/>
          <w:szCs w:val="24"/>
        </w:rPr>
        <w:t xml:space="preserve"> ЗАТО Солнечный                                                         А.Д. Гудима</w:t>
      </w:r>
    </w:p>
    <w:sectPr w:rsidR="00972A8A" w:rsidRPr="00D31F50" w:rsidSect="00D31F50">
      <w:pgSz w:w="11906" w:h="16838"/>
      <w:pgMar w:top="567" w:right="850" w:bottom="567" w:left="1701" w:header="708" w:footer="708" w:gutter="0"/>
      <w:pgNumType w:start="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55B3D"/>
    <w:multiLevelType w:val="hybridMultilevel"/>
    <w:tmpl w:val="FD9264C6"/>
    <w:lvl w:ilvl="0" w:tplc="641AA76A">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3A4E30"/>
    <w:multiLevelType w:val="hybridMultilevel"/>
    <w:tmpl w:val="F00CC4E4"/>
    <w:lvl w:ilvl="0" w:tplc="641AA7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2"/>
  </w:compat>
  <w:rsids>
    <w:rsidRoot w:val="00C12721"/>
    <w:rsid w:val="00207BDC"/>
    <w:rsid w:val="002402D7"/>
    <w:rsid w:val="003A388B"/>
    <w:rsid w:val="003B5404"/>
    <w:rsid w:val="00543D6F"/>
    <w:rsid w:val="00641177"/>
    <w:rsid w:val="006E61D9"/>
    <w:rsid w:val="0080536B"/>
    <w:rsid w:val="00836068"/>
    <w:rsid w:val="0086219D"/>
    <w:rsid w:val="00902CA3"/>
    <w:rsid w:val="00972A8A"/>
    <w:rsid w:val="00B936AF"/>
    <w:rsid w:val="00B9716A"/>
    <w:rsid w:val="00C12721"/>
    <w:rsid w:val="00C211BA"/>
    <w:rsid w:val="00CE2D9F"/>
    <w:rsid w:val="00D31F50"/>
    <w:rsid w:val="00FF2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1D6EAC-2DA8-4A21-B366-859A9C01A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7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12721"/>
    <w:pPr>
      <w:ind w:left="720"/>
      <w:contextualSpacing/>
    </w:pPr>
    <w:rPr>
      <w:rFonts w:ascii="Calibri" w:eastAsia="Times New Roman" w:hAnsi="Calibri" w:cs="Times New Roman"/>
      <w:lang w:eastAsia="ru-RU"/>
    </w:rPr>
  </w:style>
  <w:style w:type="paragraph" w:styleId="a5">
    <w:name w:val="Normal (Web)"/>
    <w:basedOn w:val="a"/>
    <w:unhideWhenUsed/>
    <w:rsid w:val="00C127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rsid w:val="00C12721"/>
    <w:rPr>
      <w:color w:val="0000FF"/>
      <w:u w:val="single"/>
    </w:rPr>
  </w:style>
  <w:style w:type="paragraph" w:styleId="a7">
    <w:name w:val="Body Text Indent"/>
    <w:basedOn w:val="a"/>
    <w:link w:val="a8"/>
    <w:uiPriority w:val="99"/>
    <w:unhideWhenUsed/>
    <w:rsid w:val="00C12721"/>
    <w:pPr>
      <w:spacing w:after="120"/>
      <w:ind w:left="283"/>
    </w:pPr>
  </w:style>
  <w:style w:type="character" w:customStyle="1" w:styleId="a8">
    <w:name w:val="Основной текст с отступом Знак"/>
    <w:basedOn w:val="a0"/>
    <w:link w:val="a7"/>
    <w:uiPriority w:val="99"/>
    <w:rsid w:val="00C12721"/>
  </w:style>
  <w:style w:type="character" w:customStyle="1" w:styleId="a4">
    <w:name w:val="Абзац списка Знак"/>
    <w:basedOn w:val="a0"/>
    <w:link w:val="a3"/>
    <w:uiPriority w:val="34"/>
    <w:locked/>
    <w:rsid w:val="00C12721"/>
    <w:rPr>
      <w:rFonts w:ascii="Calibri" w:eastAsia="Times New Roman" w:hAnsi="Calibri" w:cs="Times New Roman"/>
      <w:lang w:eastAsia="ru-RU"/>
    </w:rPr>
  </w:style>
  <w:style w:type="paragraph" w:customStyle="1" w:styleId="ConsPlusNormal">
    <w:name w:val="ConsPlusNormal"/>
    <w:rsid w:val="006E61D9"/>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4294967253</TotalTime>
  <Pages>1</Pages>
  <Words>955</Words>
  <Characters>5446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Борисова</dc:creator>
  <cp:keywords/>
  <dc:description/>
  <cp:lastModifiedBy>geha</cp:lastModifiedBy>
  <cp:revision>7</cp:revision>
  <cp:lastPrinted>2015-03-23T05:19:00Z</cp:lastPrinted>
  <dcterms:created xsi:type="dcterms:W3CDTF">2015-03-20T12:07:00Z</dcterms:created>
  <dcterms:modified xsi:type="dcterms:W3CDTF">2015-03-23T12:56:00Z</dcterms:modified>
</cp:coreProperties>
</file>