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внесении изменений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1C2844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21D58">
        <w:rPr>
          <w:rFonts w:ascii="Times New Roman" w:hAnsi="Times New Roman" w:cs="Times New Roman"/>
          <w:b/>
          <w:sz w:val="26"/>
          <w:szCs w:val="26"/>
          <w:lang w:eastAsia="ru-RU"/>
        </w:rPr>
        <w:t>Управление имуществом и земельными ресурсами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 Тверской области» на 201</w:t>
      </w:r>
      <w:r w:rsidR="00CF02A3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CF02A3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D44664">
        <w:t>11 ию</w:t>
      </w:r>
      <w:r w:rsidR="00CF02A3">
        <w:t>л</w:t>
      </w:r>
      <w:r w:rsidR="00CB6E15">
        <w:t xml:space="preserve">я </w:t>
      </w:r>
      <w:r w:rsidR="005F4477">
        <w:rPr>
          <w:color w:val="auto"/>
        </w:rPr>
        <w:t>201</w:t>
      </w:r>
      <w:r w:rsidR="00CF02A3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021D58">
        <w:rPr>
          <w:rFonts w:ascii="Times New Roman" w:hAnsi="Times New Roman" w:cs="Times New Roman"/>
          <w:color w:val="000000"/>
          <w:sz w:val="24"/>
          <w:szCs w:val="24"/>
        </w:rPr>
        <w:t>Управление имуществом и земельными ресурсами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CF02A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CF02A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1C2844">
        <w:t xml:space="preserve"> внесении изменений в</w:t>
      </w:r>
      <w:r w:rsidR="0076769D">
        <w:t xml:space="preserve"> муниципальн</w:t>
      </w:r>
      <w:r w:rsidR="001C2844">
        <w:t>ую</w:t>
      </w:r>
      <w:r w:rsidR="00D73B27">
        <w:t xml:space="preserve"> программ</w:t>
      </w:r>
      <w:r w:rsidR="001C2844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CF02A3">
        <w:t>7</w:t>
      </w:r>
      <w:r w:rsidR="00807530" w:rsidRPr="00807530">
        <w:t>-201</w:t>
      </w:r>
      <w:r w:rsidR="00CF02A3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D73B27" w:rsidRPr="00D73B27">
        <w:t xml:space="preserve"> ЗАТО Солнечный Тверской области</w:t>
      </w:r>
      <w:r w:rsidR="00807530" w:rsidRPr="00807530">
        <w:t>» на 201</w:t>
      </w:r>
      <w:r w:rsidR="00CF02A3">
        <w:t>7</w:t>
      </w:r>
      <w:r w:rsidR="00807530" w:rsidRPr="00807530">
        <w:t>-201</w:t>
      </w:r>
      <w:r w:rsidR="00CF02A3">
        <w:t>9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21D58">
        <w:rPr>
          <w:bCs/>
        </w:rPr>
        <w:t>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</w:t>
      </w:r>
      <w:r w:rsidRPr="00807530">
        <w:rPr>
          <w:bCs/>
        </w:rPr>
        <w:t>.</w:t>
      </w:r>
    </w:p>
    <w:p w:rsidR="0051412D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1C2844">
        <w:t xml:space="preserve"> внесе</w:t>
      </w:r>
      <w:r w:rsidR="0076769D">
        <w:t>нии</w:t>
      </w:r>
      <w:r w:rsidR="0051412D" w:rsidRPr="0051412D">
        <w:t xml:space="preserve"> </w:t>
      </w:r>
      <w:r w:rsidR="001C2844">
        <w:t xml:space="preserve"> изменений в </w:t>
      </w:r>
      <w:r w:rsidR="0051412D" w:rsidRPr="0051412D">
        <w:t>муниципальн</w:t>
      </w:r>
      <w:r w:rsidR="001C2844">
        <w:t>ую</w:t>
      </w:r>
      <w:r w:rsidR="0051412D" w:rsidRPr="0051412D">
        <w:t xml:space="preserve"> программ</w:t>
      </w:r>
      <w:r w:rsidR="001C2844">
        <w:t>у</w:t>
      </w:r>
      <w:r w:rsidR="0051412D" w:rsidRPr="0051412D">
        <w:t xml:space="preserve"> ЗАТО Солнечный Тверской области «</w:t>
      </w:r>
      <w:r w:rsidR="00021D58">
        <w:t>Управление имуществом и земельными ресурсами</w:t>
      </w:r>
      <w:r w:rsidR="0051412D" w:rsidRPr="0051412D">
        <w:t xml:space="preserve"> ЗАТО Солнечный Тверской области</w:t>
      </w:r>
      <w:r w:rsidR="00807530" w:rsidRPr="00807530">
        <w:t>» на 201</w:t>
      </w:r>
      <w:r w:rsidR="00CF02A3">
        <w:t>7</w:t>
      </w:r>
      <w:r w:rsidR="00807530" w:rsidRPr="00807530">
        <w:t>-201</w:t>
      </w:r>
      <w:r w:rsidR="00CF02A3">
        <w:t>9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1412D">
        <w:t>ю</w:t>
      </w:r>
      <w:r w:rsidR="0098682C" w:rsidRPr="00105A1F">
        <w:t xml:space="preserve">тся </w:t>
      </w:r>
      <w:r w:rsidR="002E7A3B">
        <w:t>у</w:t>
      </w:r>
      <w:r w:rsidR="00D44664">
        <w:t>меньш</w:t>
      </w:r>
      <w:r w:rsidR="002E7A3B">
        <w:t xml:space="preserve">ить </w:t>
      </w:r>
      <w:r w:rsidR="0051412D">
        <w:t xml:space="preserve">бюджетные ассигнования на выполнение мероприятий данной программы в сумме </w:t>
      </w:r>
      <w:r w:rsidR="00D44664">
        <w:t>56441</w:t>
      </w:r>
      <w:r w:rsidR="008B79D7">
        <w:t>,00</w:t>
      </w:r>
      <w:r w:rsidR="002E7A3B">
        <w:t xml:space="preserve"> руб.</w:t>
      </w:r>
      <w:r w:rsidR="006D7306">
        <w:t xml:space="preserve"> </w:t>
      </w:r>
    </w:p>
    <w:p w:rsidR="00727190" w:rsidRDefault="00AE040B" w:rsidP="00AE040B">
      <w:pPr>
        <w:pStyle w:val="Default"/>
      </w:pPr>
      <w:r w:rsidRPr="00F408D7">
        <w:rPr>
          <w:b/>
        </w:rPr>
        <w:t xml:space="preserve">           По подразделу </w:t>
      </w:r>
      <w:r w:rsidR="00021D58">
        <w:rPr>
          <w:b/>
        </w:rPr>
        <w:t>0113</w:t>
      </w:r>
      <w:r w:rsidRPr="00F408D7">
        <w:rPr>
          <w:b/>
        </w:rPr>
        <w:t xml:space="preserve"> «</w:t>
      </w:r>
      <w:r w:rsidR="00021D58">
        <w:rPr>
          <w:b/>
        </w:rPr>
        <w:t>Другие общегосударственные вопросы</w:t>
      </w:r>
      <w:r w:rsidRPr="00F408D7">
        <w:rPr>
          <w:b/>
        </w:rPr>
        <w:t>»</w:t>
      </w:r>
      <w:r w:rsidRPr="00AE040B">
        <w:t xml:space="preserve"> </w:t>
      </w:r>
      <w:r w:rsidR="002E7A3B">
        <w:t>предлагается у</w:t>
      </w:r>
      <w:r w:rsidR="00D44664">
        <w:t>меньш</w:t>
      </w:r>
      <w:r w:rsidR="002E7A3B">
        <w:t>ить</w:t>
      </w:r>
      <w:r w:rsidR="00F23F4E">
        <w:t xml:space="preserve"> ассигнования на выполнение мероприятий подпрограмм</w:t>
      </w:r>
      <w:r w:rsidR="00552CC9">
        <w:t xml:space="preserve">ы </w:t>
      </w:r>
      <w:r w:rsidR="00021D58">
        <w:t xml:space="preserve">1 «Управление муниципальным имуществом ЗАТО Солнечный Тверской области» </w:t>
      </w:r>
      <w:r w:rsidR="00BB7834" w:rsidRPr="00AE5ABD">
        <w:rPr>
          <w:i/>
        </w:rPr>
        <w:t xml:space="preserve">задачи </w:t>
      </w:r>
      <w:r w:rsidR="00AE5ABD" w:rsidRPr="00AE5ABD">
        <w:rPr>
          <w:i/>
        </w:rPr>
        <w:t>1</w:t>
      </w:r>
      <w:r w:rsidR="00BB7834" w:rsidRPr="00AE5ABD">
        <w:rPr>
          <w:i/>
        </w:rPr>
        <w:t xml:space="preserve"> «</w:t>
      </w:r>
      <w:r w:rsidR="00AE5ABD" w:rsidRPr="00AE5ABD">
        <w:rPr>
          <w:i/>
        </w:rPr>
        <w:t>Эффективное использование и оптимизация состава муниципального имущества ЗАТО Солнечный Тверской области</w:t>
      </w:r>
      <w:r w:rsidR="00BB7834" w:rsidRPr="00AE5ABD">
        <w:rPr>
          <w:i/>
        </w:rPr>
        <w:t>»</w:t>
      </w:r>
      <w:r w:rsidR="007A16F7">
        <w:t xml:space="preserve"> </w:t>
      </w:r>
      <w:r w:rsidR="00727190">
        <w:t xml:space="preserve"> </w:t>
      </w:r>
      <w:r w:rsidR="00CF02A3">
        <w:t xml:space="preserve">задачи 1 «Эффективное использование и оптимизация состава муниципального имущества ЗАТО Солнечный Тверской области» </w:t>
      </w:r>
      <w:r w:rsidR="00727190">
        <w:t>мероприяти</w:t>
      </w:r>
      <w:r w:rsidR="00CF02A3">
        <w:t>я</w:t>
      </w:r>
      <w:r w:rsidR="00727190">
        <w:t xml:space="preserve"> 1.003 «Содержание и обслуживание казны ЗАТО Солнечный Тверской области» </w:t>
      </w:r>
      <w:r w:rsidR="002E7A3B">
        <w:t xml:space="preserve">на </w:t>
      </w:r>
      <w:r w:rsidR="00D44664">
        <w:t>56441</w:t>
      </w:r>
      <w:r w:rsidR="008B79D7">
        <w:t>,00</w:t>
      </w:r>
      <w:r w:rsidR="00727190">
        <w:t xml:space="preserve"> руб. </w:t>
      </w:r>
      <w:r w:rsidR="00D44664">
        <w:t xml:space="preserve">в связи с экономией по результатам конкурсных процедур </w:t>
      </w:r>
      <w:r w:rsidR="00896EB4">
        <w:t xml:space="preserve"> по выполнению работ по ремонту коридоров здания администрации (29225,00 руб</w:t>
      </w:r>
      <w:r w:rsidR="004503B5">
        <w:t>.</w:t>
      </w:r>
      <w:r w:rsidR="00896EB4">
        <w:t xml:space="preserve">), по выполнению работ </w:t>
      </w:r>
      <w:r w:rsidR="00896EB4">
        <w:lastRenderedPageBreak/>
        <w:t>по ремонту крыши лаборатории (47495,00 руб</w:t>
      </w:r>
      <w:r w:rsidR="004503B5">
        <w:t>.</w:t>
      </w:r>
      <w:r w:rsidR="00896EB4">
        <w:t xml:space="preserve">), а также увеличены ассигнования на выполнение дополнительных неучтенных работ по ремонту крыши лаборатории (20279,00 руб.) </w:t>
      </w:r>
      <w:r w:rsidR="00CF02A3">
        <w:t>-</w:t>
      </w:r>
      <w:r w:rsidR="00C97856" w:rsidRPr="00C97856">
        <w:t>представлен</w:t>
      </w:r>
      <w:r w:rsidR="00896EB4">
        <w:t>ы</w:t>
      </w:r>
      <w:r w:rsidR="00C97856" w:rsidRPr="00C97856">
        <w:t xml:space="preserve"> </w:t>
      </w:r>
      <w:r w:rsidR="00CF02A3">
        <w:t xml:space="preserve">пояснительная записка </w:t>
      </w:r>
      <w:r w:rsidR="00896EB4">
        <w:t>финансового отдела а</w:t>
      </w:r>
      <w:r w:rsidR="00CF02A3">
        <w:t>дминистрации ЗАТО Солнечный с расчет</w:t>
      </w:r>
      <w:r w:rsidR="00896EB4">
        <w:t>ами, локальный сметный расчет на выполнение указанных работ</w:t>
      </w:r>
      <w:r w:rsidR="00CF02A3">
        <w:t>.</w:t>
      </w:r>
    </w:p>
    <w:p w:rsidR="004503B5" w:rsidRPr="00920E69" w:rsidRDefault="004503B5" w:rsidP="00AE040B">
      <w:pPr>
        <w:pStyle w:val="Default"/>
        <w:rPr>
          <w:i/>
        </w:rPr>
      </w:pPr>
      <w:bookmarkStart w:id="0" w:name="_GoBack"/>
      <w:r w:rsidRPr="00920E69">
        <w:rPr>
          <w:i/>
        </w:rPr>
        <w:t xml:space="preserve">В проекте </w:t>
      </w:r>
      <w:r w:rsidR="007F0CB1" w:rsidRPr="00920E69">
        <w:rPr>
          <w:i/>
        </w:rPr>
        <w:t>Постановления Администрации ЗАТО Солнечный «О внесении изменений в муниципальную программу ЗАТО Солнечный Тверской области «Управление имуществом и земельными ресурсами ЗАТО Солнечный Тверской области» на 2017-2019 гг. в пункте 3 следует указать, что данное Постановление вступит в силу с момента подписания (в представленном проекте указано с 01.01.2017).</w:t>
      </w:r>
    </w:p>
    <w:bookmarkEnd w:id="0"/>
    <w:p w:rsidR="008D0BEA" w:rsidRDefault="00C97856" w:rsidP="00C97856">
      <w:pPr>
        <w:widowControl w:val="0"/>
        <w:tabs>
          <w:tab w:val="left" w:pos="68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>О</w:t>
      </w:r>
      <w:r w:rsidR="0008264C">
        <w:t xml:space="preserve"> внесении изменений</w:t>
      </w:r>
      <w:r w:rsidR="00C97856">
        <w:t xml:space="preserve"> </w:t>
      </w:r>
      <w:r w:rsidR="0008264C">
        <w:t>в муни</w:t>
      </w:r>
      <w:r w:rsidR="00815219" w:rsidRPr="00815219">
        <w:t>ципальн</w:t>
      </w:r>
      <w:r w:rsidR="0008264C">
        <w:t>ую</w:t>
      </w:r>
      <w:r w:rsidR="00815219" w:rsidRPr="00815219">
        <w:t xml:space="preserve"> программ</w:t>
      </w:r>
      <w:r w:rsidR="0008264C">
        <w:t>у</w:t>
      </w:r>
      <w:r w:rsidR="00815219" w:rsidRPr="00815219">
        <w:t xml:space="preserve"> ЗАТО Солнечный Тверской области «Управление имуществом и земельными ресурсами ЗАТО Солнечный Тверской области» на 201</w:t>
      </w:r>
      <w:r w:rsidR="00CF02A3">
        <w:t>7</w:t>
      </w:r>
      <w:r w:rsidR="00815219" w:rsidRPr="00815219">
        <w:t>-201</w:t>
      </w:r>
      <w:r w:rsidR="00CF02A3">
        <w:t>9</w:t>
      </w:r>
      <w:r w:rsidR="00815219" w:rsidRPr="00815219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CF02A3">
        <w:t xml:space="preserve">внесении изменений в </w:t>
      </w:r>
      <w:r w:rsidR="003D050B">
        <w:t>бюджет ЗАТО Солнечный</w:t>
      </w:r>
      <w:r w:rsidR="00CF02A3">
        <w:t xml:space="preserve"> Тверской области</w:t>
      </w:r>
      <w:r w:rsidR="003D050B">
        <w:t xml:space="preserve"> на 201</w:t>
      </w:r>
      <w:r w:rsidR="00CF02A3">
        <w:t>7 год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</w:t>
      </w:r>
      <w:r w:rsidR="007F0CB1">
        <w:t>с учетом замечания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264C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844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E7A3B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3B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0CB1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96EB4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9D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0E69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97856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6E15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02A3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4664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1C4A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4</cp:revision>
  <cp:lastPrinted>2013-05-23T09:44:00Z</cp:lastPrinted>
  <dcterms:created xsi:type="dcterms:W3CDTF">2017-07-11T17:58:00Z</dcterms:created>
  <dcterms:modified xsi:type="dcterms:W3CDTF">2017-07-11T18:06:00Z</dcterms:modified>
</cp:coreProperties>
</file>