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7D626F" w:rsidRDefault="000C1F23" w:rsidP="00AC56F4">
      <w:pPr>
        <w:ind w:left="-567" w:right="-143"/>
        <w:jc w:val="center"/>
        <w:rPr>
          <w:b/>
        </w:rPr>
      </w:pPr>
      <w:r>
        <w:rPr>
          <w:b/>
        </w:rPr>
        <w:t>о проведении продажи</w:t>
      </w:r>
      <w:r w:rsidR="00AC56F4" w:rsidRPr="000027EE">
        <w:rPr>
          <w:b/>
        </w:rPr>
        <w:t xml:space="preserve"> </w:t>
      </w:r>
      <w:r w:rsidR="00AC56F4">
        <w:rPr>
          <w:b/>
        </w:rPr>
        <w:t xml:space="preserve">муниципального имущества </w:t>
      </w: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ЗАТО Солнечный</w:t>
      </w:r>
      <w:r w:rsidR="007D626F">
        <w:rPr>
          <w:b/>
        </w:rPr>
        <w:t xml:space="preserve"> </w:t>
      </w:r>
      <w:r w:rsidR="000C1F23">
        <w:rPr>
          <w:b/>
        </w:rPr>
        <w:t xml:space="preserve">посредством публичного предложения </w:t>
      </w:r>
      <w:r w:rsidR="007D626F">
        <w:rPr>
          <w:b/>
        </w:rPr>
        <w:t>в электронной форме</w:t>
      </w:r>
    </w:p>
    <w:p w:rsidR="00AC56F4" w:rsidRPr="000027EE" w:rsidRDefault="00AC56F4" w:rsidP="00C21B81">
      <w:pPr>
        <w:ind w:right="-143"/>
        <w:jc w:val="center"/>
        <w:rPr>
          <w:b/>
        </w:rPr>
      </w:pPr>
    </w:p>
    <w:p w:rsidR="00AC56F4" w:rsidRPr="00457813" w:rsidRDefault="00AC56F4" w:rsidP="002178E8">
      <w:pPr>
        <w:ind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r>
        <w:t>Администрация ЗАТО Солнечный Тверской области</w:t>
      </w:r>
      <w:r w:rsidRPr="00457813">
        <w:t xml:space="preserve"> (</w:t>
      </w:r>
      <w:r w:rsidR="00EE601C">
        <w:t>Тверская область</w:t>
      </w:r>
      <w:r w:rsidR="006C6A8F">
        <w:t xml:space="preserve">, </w:t>
      </w:r>
      <w:r w:rsidR="00103552">
        <w:t xml:space="preserve">ЗАТО Солнечный, </w:t>
      </w:r>
      <w:r w:rsidR="006C6A8F">
        <w:t>п. Солнечный, ул. Новая, д. 55</w:t>
      </w:r>
      <w:r w:rsidR="002178E8">
        <w:t>).</w:t>
      </w:r>
    </w:p>
    <w:p w:rsidR="00AC56F4" w:rsidRPr="00457813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</w:t>
      </w:r>
      <w:r w:rsidR="000C1F23">
        <w:rPr>
          <w:b/>
        </w:rPr>
        <w:t xml:space="preserve"> проведения продажи посредством публичного предложения</w:t>
      </w:r>
      <w:r w:rsidR="002178E8">
        <w:rPr>
          <w:b/>
        </w:rPr>
        <w:t>:</w:t>
      </w:r>
    </w:p>
    <w:p w:rsidR="00AC56F4" w:rsidRPr="000C1F23" w:rsidRDefault="00EE601C" w:rsidP="000C1F23">
      <w:pPr>
        <w:shd w:val="clear" w:color="auto" w:fill="FFFFFF"/>
        <w:ind w:left="17"/>
        <w:jc w:val="both"/>
        <w:rPr>
          <w:bCs/>
          <w:spacing w:val="-6"/>
        </w:rPr>
      </w:pPr>
      <w:r>
        <w:t>Постановление администрации ЗАТО Солнечный</w:t>
      </w:r>
      <w:r w:rsidR="00AC56F4" w:rsidRPr="00457813">
        <w:t xml:space="preserve"> Тверской области от </w:t>
      </w:r>
      <w:r w:rsidR="007C72AF">
        <w:t>17</w:t>
      </w:r>
      <w:r w:rsidR="007D626F">
        <w:t>.</w:t>
      </w:r>
      <w:r w:rsidR="007C72AF">
        <w:t>05</w:t>
      </w:r>
      <w:r w:rsidR="007D626F">
        <w:t>.20</w:t>
      </w:r>
      <w:r w:rsidR="007C72AF">
        <w:t>21</w:t>
      </w:r>
      <w:r w:rsidR="00103552">
        <w:t>г.</w:t>
      </w:r>
      <w:r w:rsidR="00AC56F4" w:rsidRPr="00457813">
        <w:t xml:space="preserve"> №</w:t>
      </w:r>
      <w:r w:rsidR="00573C12">
        <w:t xml:space="preserve"> </w:t>
      </w:r>
      <w:r w:rsidR="000C1F23">
        <w:t>58</w:t>
      </w:r>
      <w:r w:rsidR="00AC56F4" w:rsidRPr="00457813">
        <w:t xml:space="preserve"> «</w:t>
      </w:r>
      <w:r w:rsidR="000C1F23">
        <w:rPr>
          <w:bCs/>
          <w:spacing w:val="-6"/>
        </w:rPr>
        <w:t>О</w:t>
      </w:r>
      <w:r w:rsidR="000C1F23" w:rsidRPr="000C1F23">
        <w:rPr>
          <w:bCs/>
          <w:spacing w:val="-6"/>
        </w:rPr>
        <w:t>б изменении способа приватизации муниципального</w:t>
      </w:r>
      <w:r w:rsidR="000C1F23">
        <w:rPr>
          <w:bCs/>
          <w:spacing w:val="-6"/>
        </w:rPr>
        <w:t xml:space="preserve"> </w:t>
      </w:r>
      <w:r w:rsidR="000C1F23" w:rsidRPr="000C1F23">
        <w:t>имущества, н</w:t>
      </w:r>
      <w:r w:rsidR="000C1F23">
        <w:t>аходящегося в собственности ЗАТО С</w:t>
      </w:r>
      <w:r w:rsidR="000C1F23" w:rsidRPr="000C1F23">
        <w:t>олнечный».</w:t>
      </w:r>
    </w:p>
    <w:p w:rsidR="00AC56F4" w:rsidRPr="00457813" w:rsidRDefault="00D27047" w:rsidP="00C21B81">
      <w:pPr>
        <w:ind w:right="-143"/>
        <w:jc w:val="both"/>
      </w:pPr>
      <w:r>
        <w:rPr>
          <w:b/>
        </w:rPr>
        <w:t>Способ приватизации</w:t>
      </w:r>
      <w:r w:rsidR="00AC56F4" w:rsidRPr="00457813">
        <w:rPr>
          <w:b/>
        </w:rPr>
        <w:t>:</w:t>
      </w:r>
      <w:r w:rsidR="00AC56F4" w:rsidRPr="00457813">
        <w:t xml:space="preserve"> </w:t>
      </w:r>
      <w:r w:rsidR="0003795A" w:rsidRPr="002C2E12">
        <w:t xml:space="preserve">продажа муниципального имущества в </w:t>
      </w:r>
      <w:r w:rsidR="000C1F23">
        <w:t>электронной форме посредством публичного предложения</w:t>
      </w:r>
      <w:r w:rsidR="0003795A">
        <w:t>.</w:t>
      </w:r>
    </w:p>
    <w:p w:rsidR="00AC56F4" w:rsidRDefault="000C1F23" w:rsidP="00C21B81">
      <w:pPr>
        <w:ind w:right="-143"/>
        <w:jc w:val="both"/>
      </w:pPr>
      <w:r>
        <w:t>Продажа</w:t>
      </w:r>
      <w:r w:rsidR="00AC56F4" w:rsidRPr="00457813">
        <w:t xml:space="preserve"> проводится в соответствии с требованиями Федерального закона Российской Федерации от 21.12.2001 </w:t>
      </w:r>
      <w:r w:rsidR="00AC56F4">
        <w:t xml:space="preserve">№ 178 - </w:t>
      </w:r>
      <w:r w:rsidR="00AC56F4" w:rsidRPr="00457813">
        <w:t xml:space="preserve">ФЗ «О приватизации государственного и муниципального имущества», </w:t>
      </w:r>
      <w:r w:rsidR="0003795A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321E1A" w:rsidRDefault="00321E1A" w:rsidP="00C21B81">
      <w:pPr>
        <w:ind w:right="-143"/>
        <w:jc w:val="both"/>
      </w:pPr>
      <w:r w:rsidRPr="00321E1A">
        <w:rPr>
          <w:b/>
        </w:rPr>
        <w:t>Электронная площадка</w:t>
      </w:r>
      <w:r w:rsidRPr="004B00C3">
        <w:t xml:space="preserve">, на которой будет проводиться продажа муниципального имущества в электронной форме - </w:t>
      </w:r>
      <w:hyperlink r:id="rId6" w:tgtFrame="_blank" w:history="1">
        <w:r w:rsidRPr="004B00C3">
          <w:rPr>
            <w:rStyle w:val="a3"/>
            <w:color w:val="auto"/>
            <w:u w:val="none"/>
          </w:rPr>
          <w:t>Сбербанк АСТ</w:t>
        </w:r>
      </w:hyperlink>
      <w:r w:rsidRPr="004B00C3">
        <w:t> (sberbank-ast.ru).</w:t>
      </w:r>
    </w:p>
    <w:p w:rsidR="00253767" w:rsidRDefault="00253767" w:rsidP="00253767">
      <w:pPr>
        <w:autoSpaceDE w:val="0"/>
        <w:autoSpaceDN w:val="0"/>
        <w:adjustRightInd w:val="0"/>
        <w:jc w:val="both"/>
        <w:rPr>
          <w:rFonts w:eastAsia="Calibri"/>
        </w:rPr>
      </w:pPr>
      <w:r w:rsidRPr="00253767">
        <w:rPr>
          <w:rFonts w:eastAsia="Calibri"/>
        </w:rPr>
        <w:t xml:space="preserve">Для участия в продаже в электронной форме претенденты должны зарегистрироваться на электронной площадке </w:t>
      </w:r>
      <w:hyperlink r:id="rId7" w:tgtFrame="_blank" w:history="1">
        <w:r w:rsidRPr="00253767">
          <w:rPr>
            <w:rStyle w:val="a3"/>
            <w:color w:val="auto"/>
            <w:u w:val="none"/>
          </w:rPr>
          <w:t>Сбербанк АСТ</w:t>
        </w:r>
      </w:hyperlink>
      <w:r w:rsidRPr="00253767">
        <w:t> (sberbank-ast.ru)</w:t>
      </w:r>
      <w:r w:rsidRPr="00253767">
        <w:rPr>
          <w:rFonts w:eastAsia="Calibri"/>
        </w:rPr>
        <w:t>, в порядке, установленном инструкцией по регистрации (прилагается)</w:t>
      </w:r>
      <w:r>
        <w:rPr>
          <w:rFonts w:eastAsia="Calibri"/>
        </w:rPr>
        <w:t>.</w:t>
      </w:r>
    </w:p>
    <w:p w:rsidR="00253767" w:rsidRPr="00417E19" w:rsidRDefault="00417E19" w:rsidP="00417E19">
      <w:pPr>
        <w:ind w:right="-143"/>
        <w:jc w:val="both"/>
      </w:pPr>
      <w:r w:rsidRPr="00417E19">
        <w:rPr>
          <w:rFonts w:eastAsia="Calibri"/>
        </w:rPr>
        <w:t>П</w:t>
      </w:r>
      <w:r w:rsidR="00253767" w:rsidRPr="00417E19">
        <w:rPr>
          <w:rFonts w:eastAsia="Calibri"/>
        </w:rPr>
        <w:t>равила проведения продажи в электронной форме</w:t>
      </w:r>
      <w:r w:rsidRPr="00417E19">
        <w:rPr>
          <w:rFonts w:eastAsia="Calibri"/>
        </w:rPr>
        <w:t xml:space="preserve"> установлены </w:t>
      </w:r>
      <w:r w:rsidRPr="00417E19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AC56F4" w:rsidRPr="00D27047" w:rsidRDefault="00AC56F4" w:rsidP="00C21B81">
      <w:pPr>
        <w:ind w:right="-143"/>
        <w:jc w:val="both"/>
      </w:pPr>
      <w:r w:rsidRPr="00457813">
        <w:rPr>
          <w:b/>
        </w:rPr>
        <w:t>Дата начала и время при</w:t>
      </w:r>
      <w:r w:rsidR="004C4ADF">
        <w:rPr>
          <w:b/>
        </w:rPr>
        <w:t>ема заявок на участие в продаже посредством публичного предложения</w:t>
      </w:r>
      <w:r w:rsidRPr="00457813">
        <w:rPr>
          <w:b/>
        </w:rPr>
        <w:t xml:space="preserve">: </w:t>
      </w:r>
      <w:r w:rsidRPr="00D27047">
        <w:t>«</w:t>
      </w:r>
      <w:r w:rsidR="00C32BE3">
        <w:t>21</w:t>
      </w:r>
      <w:r w:rsidRPr="00D27047">
        <w:t xml:space="preserve">» </w:t>
      </w:r>
      <w:r w:rsidR="00C32BE3">
        <w:t>мая</w:t>
      </w:r>
      <w:r w:rsidR="00321E1A">
        <w:t xml:space="preserve"> 20</w:t>
      </w:r>
      <w:r w:rsidR="00C32BE3">
        <w:t>21</w:t>
      </w:r>
      <w:r w:rsidRPr="00D27047">
        <w:t xml:space="preserve"> года с </w:t>
      </w:r>
      <w:r w:rsidR="008526D3">
        <w:t>00</w:t>
      </w:r>
      <w:r w:rsidR="009C2ED9">
        <w:t>-00 час.</w:t>
      </w:r>
    </w:p>
    <w:p w:rsidR="00AC56F4" w:rsidRPr="00457813" w:rsidRDefault="00AC56F4" w:rsidP="00C21B81">
      <w:pPr>
        <w:ind w:right="-143"/>
        <w:jc w:val="both"/>
        <w:rPr>
          <w:b/>
        </w:rPr>
      </w:pPr>
      <w:r w:rsidRPr="00457813">
        <w:rPr>
          <w:b/>
        </w:rPr>
        <w:t>Дата и время окончания при</w:t>
      </w:r>
      <w:r w:rsidR="004C4ADF">
        <w:rPr>
          <w:b/>
        </w:rPr>
        <w:t>ема заявок на участие в продаже посредством публичного предложения</w:t>
      </w:r>
      <w:r w:rsidRPr="00457813">
        <w:rPr>
          <w:b/>
        </w:rPr>
        <w:t xml:space="preserve">: </w:t>
      </w:r>
      <w:bookmarkStart w:id="0" w:name="_Hlk55829456"/>
      <w:r w:rsidRPr="009C2ED9">
        <w:t>«</w:t>
      </w:r>
      <w:r w:rsidR="00C32BE3">
        <w:t>15</w:t>
      </w:r>
      <w:r w:rsidRPr="009C2ED9">
        <w:t xml:space="preserve">» </w:t>
      </w:r>
      <w:r w:rsidR="00C32BE3">
        <w:t>июня</w:t>
      </w:r>
      <w:r w:rsidR="006C6A8F">
        <w:t xml:space="preserve"> </w:t>
      </w:r>
      <w:r w:rsidR="00321E1A">
        <w:t>20</w:t>
      </w:r>
      <w:r w:rsidR="00C32BE3">
        <w:t>21</w:t>
      </w:r>
      <w:r w:rsidR="008526D3">
        <w:t xml:space="preserve"> года 00</w:t>
      </w:r>
      <w:r w:rsidRPr="009C2ED9">
        <w:t>-00 час.</w:t>
      </w:r>
      <w:bookmarkEnd w:id="0"/>
    </w:p>
    <w:p w:rsidR="00DF04A2" w:rsidRDefault="00AC56F4" w:rsidP="00C21B81">
      <w:pPr>
        <w:ind w:right="-143"/>
        <w:jc w:val="both"/>
      </w:pPr>
      <w:r w:rsidRPr="00457813">
        <w:rPr>
          <w:b/>
        </w:rPr>
        <w:t xml:space="preserve">Место приема заявок: </w:t>
      </w:r>
      <w:r w:rsidR="00DF04A2">
        <w:t xml:space="preserve">электронная площадка </w:t>
      </w:r>
      <w:hyperlink r:id="rId8" w:tgtFrame="_blank" w:history="1">
        <w:r w:rsidR="00DF04A2" w:rsidRPr="004B00C3">
          <w:rPr>
            <w:rStyle w:val="a3"/>
            <w:color w:val="auto"/>
            <w:u w:val="none"/>
          </w:rPr>
          <w:t>Сбербанк АСТ</w:t>
        </w:r>
      </w:hyperlink>
      <w:r w:rsidR="00DF04A2" w:rsidRPr="004B00C3">
        <w:t> (sberbank-ast.ru).</w:t>
      </w:r>
    </w:p>
    <w:p w:rsidR="00AC56F4" w:rsidRDefault="00AC56F4" w:rsidP="00C21B81">
      <w:pPr>
        <w:ind w:right="-143"/>
        <w:jc w:val="both"/>
      </w:pPr>
      <w:r w:rsidRPr="00457813">
        <w:rPr>
          <w:b/>
        </w:rPr>
        <w:t>Дата, время и место</w:t>
      </w:r>
      <w:r w:rsidR="004C4ADF">
        <w:rPr>
          <w:b/>
        </w:rPr>
        <w:t xml:space="preserve"> определения участников продажи посредством публичного предложения</w:t>
      </w:r>
      <w:r w:rsidRPr="00457813">
        <w:rPr>
          <w:b/>
        </w:rPr>
        <w:t xml:space="preserve">: </w:t>
      </w:r>
      <w:r w:rsidRPr="009C2ED9">
        <w:t>«</w:t>
      </w:r>
      <w:r w:rsidR="00C32BE3">
        <w:t>21</w:t>
      </w:r>
      <w:r w:rsidR="00DF04A2">
        <w:t xml:space="preserve">» </w:t>
      </w:r>
      <w:r w:rsidR="00C32BE3">
        <w:t>июня</w:t>
      </w:r>
      <w:r w:rsidR="00DF04A2">
        <w:t xml:space="preserve"> 20</w:t>
      </w:r>
      <w:r w:rsidR="00C32BE3">
        <w:t>21</w:t>
      </w:r>
      <w:r w:rsidRPr="009C2ED9">
        <w:t xml:space="preserve"> года 1</w:t>
      </w:r>
      <w:r w:rsidR="000C1F23">
        <w:t>1</w:t>
      </w:r>
      <w:r w:rsidRPr="009C2ED9">
        <w:t>-00</w:t>
      </w:r>
      <w:r w:rsidR="009C2ED9">
        <w:t xml:space="preserve"> час.</w:t>
      </w:r>
      <w:r w:rsidRPr="009C2ED9">
        <w:t xml:space="preserve"> </w:t>
      </w:r>
      <w:r w:rsidR="009C2ED9" w:rsidRPr="009C2ED9">
        <w:t>по</w:t>
      </w:r>
      <w:r w:rsidR="009C2ED9">
        <w:t xml:space="preserve"> адресу: Тверская область, </w:t>
      </w:r>
      <w:r w:rsidR="00103552" w:rsidRPr="00103552">
        <w:t>ЗАТО Солнечный,</w:t>
      </w:r>
      <w:r w:rsidR="00103552">
        <w:t xml:space="preserve"> </w:t>
      </w:r>
      <w:r w:rsidR="009C2ED9">
        <w:t>п. Солнечны</w:t>
      </w:r>
      <w:r w:rsidR="00C32BE3">
        <w:t>й, ул. Новая, д. 55, зал заседаний</w:t>
      </w:r>
      <w:r w:rsidR="009C2ED9">
        <w:t>.</w:t>
      </w:r>
    </w:p>
    <w:p w:rsidR="00DF04A2" w:rsidRPr="009C2ED9" w:rsidRDefault="00DF04A2" w:rsidP="00C21B81">
      <w:pPr>
        <w:ind w:right="-143"/>
        <w:jc w:val="both"/>
      </w:pPr>
      <w:r>
        <w:rPr>
          <w:b/>
        </w:rPr>
        <w:t xml:space="preserve">Дата и время проведения </w:t>
      </w:r>
      <w:r w:rsidR="001D25E3" w:rsidRPr="001D25E3">
        <w:rPr>
          <w:b/>
        </w:rPr>
        <w:t>продажи посредством публичного предложения</w:t>
      </w:r>
      <w:r>
        <w:rPr>
          <w:b/>
        </w:rPr>
        <w:t>:</w:t>
      </w:r>
      <w:r>
        <w:t xml:space="preserve"> </w:t>
      </w:r>
      <w:r w:rsidR="00C32BE3">
        <w:t>23</w:t>
      </w:r>
      <w:r>
        <w:t xml:space="preserve"> </w:t>
      </w:r>
      <w:r w:rsidR="00C32BE3">
        <w:t>июня</w:t>
      </w:r>
      <w:r>
        <w:t xml:space="preserve"> 20</w:t>
      </w:r>
      <w:r w:rsidR="00C32BE3">
        <w:t>21</w:t>
      </w:r>
      <w:r>
        <w:t xml:space="preserve"> года, 10</w:t>
      </w:r>
      <w:r w:rsidR="00B665A5">
        <w:t>-00 часов.</w:t>
      </w:r>
    </w:p>
    <w:p w:rsidR="009754F8" w:rsidRDefault="00AC56F4" w:rsidP="00C21B81">
      <w:pPr>
        <w:ind w:right="-143"/>
        <w:jc w:val="both"/>
      </w:pPr>
      <w:r w:rsidRPr="00457813">
        <w:rPr>
          <w:b/>
        </w:rPr>
        <w:t xml:space="preserve">Дата, время и место подведения итогов </w:t>
      </w:r>
      <w:r w:rsidR="004C4ADF">
        <w:rPr>
          <w:b/>
        </w:rPr>
        <w:t>продажи посредством публичного предложения</w:t>
      </w:r>
      <w:r w:rsidRPr="00457813">
        <w:rPr>
          <w:b/>
        </w:rPr>
        <w:t xml:space="preserve">: </w:t>
      </w:r>
      <w:r>
        <w:rPr>
          <w:b/>
        </w:rPr>
        <w:t>«</w:t>
      </w:r>
      <w:r w:rsidR="00C32BE3">
        <w:rPr>
          <w:b/>
        </w:rPr>
        <w:t>23</w:t>
      </w:r>
      <w:r>
        <w:rPr>
          <w:b/>
        </w:rPr>
        <w:t xml:space="preserve">» </w:t>
      </w:r>
      <w:r w:rsidR="00C32BE3">
        <w:rPr>
          <w:b/>
        </w:rPr>
        <w:t>июня</w:t>
      </w:r>
      <w:r w:rsidR="00B665A5">
        <w:rPr>
          <w:b/>
        </w:rPr>
        <w:t xml:space="preserve"> 20</w:t>
      </w:r>
      <w:r w:rsidR="00C32BE3">
        <w:rPr>
          <w:b/>
        </w:rPr>
        <w:t>21</w:t>
      </w:r>
      <w:r w:rsidRPr="00457813">
        <w:rPr>
          <w:b/>
        </w:rPr>
        <w:t xml:space="preserve"> года </w:t>
      </w:r>
      <w:r w:rsidR="000C1F23">
        <w:rPr>
          <w:b/>
        </w:rPr>
        <w:t>14</w:t>
      </w:r>
      <w:r w:rsidR="009754F8">
        <w:rPr>
          <w:b/>
        </w:rPr>
        <w:t>-0</w:t>
      </w:r>
      <w:r>
        <w:rPr>
          <w:b/>
        </w:rPr>
        <w:t>0</w:t>
      </w:r>
      <w:r w:rsidRPr="00457813">
        <w:rPr>
          <w:b/>
        </w:rPr>
        <w:t xml:space="preserve"> час., </w:t>
      </w:r>
      <w:r w:rsidR="009754F8">
        <w:t xml:space="preserve">Тверская область, </w:t>
      </w:r>
      <w:r w:rsidR="00103552" w:rsidRPr="00103552">
        <w:t>ЗАТО Солнечный,</w:t>
      </w:r>
      <w:r w:rsidR="00103552">
        <w:t xml:space="preserve"> </w:t>
      </w:r>
      <w:r w:rsidR="009754F8">
        <w:t>п. Солнечный, ул. Новая, д. 55, кабинет № 6 – зал заседаний.</w:t>
      </w:r>
    </w:p>
    <w:p w:rsidR="00AC56F4" w:rsidRPr="00457813" w:rsidRDefault="00AC56F4" w:rsidP="00C21B81">
      <w:pPr>
        <w:ind w:right="-143"/>
        <w:jc w:val="both"/>
        <w:rPr>
          <w:b/>
        </w:rPr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</w:t>
      </w:r>
      <w:r w:rsidR="002178E8">
        <w:rPr>
          <w:b/>
        </w:rPr>
        <w:t>щества)</w:t>
      </w:r>
    </w:p>
    <w:p w:rsidR="000C1F23" w:rsidRDefault="000C1F23" w:rsidP="00C21B81">
      <w:pPr>
        <w:ind w:right="-143"/>
        <w:jc w:val="both"/>
        <w:rPr>
          <w:b/>
        </w:rPr>
      </w:pPr>
      <w:bookmarkStart w:id="1" w:name="_Hlk55825947"/>
    </w:p>
    <w:p w:rsidR="000C1F23" w:rsidRDefault="000C1F23" w:rsidP="000C1F23">
      <w:pPr>
        <w:ind w:right="-143"/>
        <w:jc w:val="both"/>
      </w:pPr>
      <w:r w:rsidRPr="00103552">
        <w:rPr>
          <w:b/>
        </w:rPr>
        <w:t>Лот №1</w:t>
      </w:r>
      <w:r>
        <w:t xml:space="preserve"> - н</w:t>
      </w:r>
      <w:r w:rsidRPr="009F09B1">
        <w:t xml:space="preserve">ежилое помещение № </w:t>
      </w:r>
      <w:r>
        <w:t>3</w:t>
      </w:r>
      <w:r w:rsidRPr="009F09B1">
        <w:t xml:space="preserve"> </w:t>
      </w:r>
      <w:r w:rsidRPr="00103552">
        <w:t>с кадастровым номером 69:50:0010901:75, общей площадью 81,5 кв. м., находящееся по адресу: Тверская область, ЗАТО Солнечный, п. Солнечный, ул.Новая, д.4ЗА</w:t>
      </w:r>
      <w:r>
        <w:t>.</w:t>
      </w:r>
    </w:p>
    <w:p w:rsidR="000C1F23" w:rsidRPr="0011207B" w:rsidRDefault="000C1F23" w:rsidP="000C1F23">
      <w:pPr>
        <w:autoSpaceDE w:val="0"/>
        <w:autoSpaceDN w:val="0"/>
        <w:adjustRightInd w:val="0"/>
        <w:jc w:val="both"/>
        <w:rPr>
          <w:rFonts w:eastAsia="Calibri"/>
          <w:lang w:val="x-none"/>
        </w:rPr>
      </w:pPr>
      <w:r w:rsidRPr="0011207B">
        <w:t>Нежилое помещение, входит в состав здания</w:t>
      </w:r>
      <w:r>
        <w:t>,</w:t>
      </w:r>
      <w:r w:rsidRPr="0011207B">
        <w:t xml:space="preserve"> расположенного на земельном участке из земель населенных пунктов, площадью </w:t>
      </w:r>
      <w:r w:rsidRPr="0011207B">
        <w:rPr>
          <w:rFonts w:eastAsia="Calibri"/>
          <w:lang w:val="x-none"/>
        </w:rPr>
        <w:t>3 168 кв.</w:t>
      </w:r>
      <w:r>
        <w:rPr>
          <w:rFonts w:eastAsia="Calibri"/>
        </w:rPr>
        <w:t xml:space="preserve"> </w:t>
      </w:r>
      <w:r w:rsidRPr="0011207B">
        <w:rPr>
          <w:rFonts w:eastAsia="Calibri"/>
          <w:lang w:val="x-none"/>
        </w:rPr>
        <w:t>м</w:t>
      </w:r>
      <w:r w:rsidRPr="0011207B">
        <w:t xml:space="preserve">., кадастровый номер </w:t>
      </w:r>
      <w:r w:rsidRPr="0011207B">
        <w:rPr>
          <w:rFonts w:eastAsia="Calibri"/>
          <w:lang w:val="x-none"/>
        </w:rPr>
        <w:t>69:50:0010901:22</w:t>
      </w:r>
      <w:r w:rsidRPr="0011207B">
        <w:t>, разрешенное использование:</w:t>
      </w:r>
      <w:r w:rsidRPr="0011207B">
        <w:rPr>
          <w:rFonts w:eastAsia="Calibri"/>
          <w:lang w:val="x-none"/>
        </w:rPr>
        <w:t xml:space="preserve"> Для общественно-деловых целей</w:t>
      </w:r>
      <w:r w:rsidRPr="0011207B">
        <w:t>. З</w:t>
      </w:r>
      <w:r>
        <w:t>емельный участок является федер</w:t>
      </w:r>
      <w:r w:rsidRPr="0011207B">
        <w:t>альной собственностью, ограничен в обороте, приватизации не подлежит.</w:t>
      </w:r>
    </w:p>
    <w:p w:rsidR="000C1F23" w:rsidRDefault="000C1F23" w:rsidP="000C1F23">
      <w:pPr>
        <w:ind w:right="-143"/>
        <w:jc w:val="both"/>
      </w:pPr>
      <w:r w:rsidRPr="000C1F23">
        <w:rPr>
          <w:b/>
        </w:rPr>
        <w:t>Цена первоначального предложения</w:t>
      </w:r>
      <w:r w:rsidRPr="00457813">
        <w:rPr>
          <w:b/>
        </w:rPr>
        <w:t>:</w:t>
      </w:r>
      <w:r w:rsidRPr="00457813">
        <w:t xml:space="preserve"> </w:t>
      </w:r>
      <w:r>
        <w:t>550581,67 руб.</w:t>
      </w:r>
      <w:r w:rsidRPr="008841CD">
        <w:t xml:space="preserve"> (</w:t>
      </w:r>
      <w:r>
        <w:t>пятьсот пятьдесят тысяч пятьсот восемьдесят один</w:t>
      </w:r>
      <w:r w:rsidRPr="009A1ADB">
        <w:t xml:space="preserve"> </w:t>
      </w:r>
      <w:r w:rsidRPr="008841CD">
        <w:t>рубл</w:t>
      </w:r>
      <w:r>
        <w:t>ь 67 коп</w:t>
      </w:r>
      <w:r w:rsidRPr="008841CD">
        <w:t>.)</w:t>
      </w:r>
      <w:r>
        <w:t>.</w:t>
      </w:r>
    </w:p>
    <w:p w:rsidR="000C1F23" w:rsidRDefault="000C1F23" w:rsidP="000C1F23">
      <w:pPr>
        <w:ind w:right="-143"/>
        <w:jc w:val="both"/>
      </w:pPr>
      <w:r w:rsidRPr="000C1F23">
        <w:rPr>
          <w:b/>
        </w:rPr>
        <w:t>Величина снижения цены первоначального предложения («шаг понижения»)</w:t>
      </w:r>
      <w:r>
        <w:t>: 5</w:t>
      </w:r>
      <w:r w:rsidRPr="00143F02">
        <w:t xml:space="preserve"> процентов цены первоначального предложения, </w:t>
      </w:r>
      <w:r>
        <w:t>которая</w:t>
      </w:r>
      <w:r w:rsidRPr="00143F02">
        <w:t xml:space="preserve"> не изменяется в течение всей процедуры продажи и составляет </w:t>
      </w:r>
      <w:r>
        <w:t>27529</w:t>
      </w:r>
      <w:r w:rsidR="009805E5">
        <w:t>,00</w:t>
      </w:r>
      <w:r>
        <w:t xml:space="preserve"> (двадцать семь тысяч пятьсот двадцать девять</w:t>
      </w:r>
      <w:r w:rsidRPr="00AB1C40">
        <w:t>) рублей.</w:t>
      </w:r>
    </w:p>
    <w:p w:rsidR="000C1F23" w:rsidRDefault="000C1F23" w:rsidP="000C1F23">
      <w:pPr>
        <w:ind w:right="-143"/>
        <w:jc w:val="both"/>
      </w:pPr>
      <w:r w:rsidRPr="000C1F23">
        <w:rPr>
          <w:b/>
        </w:rPr>
        <w:lastRenderedPageBreak/>
        <w:t>Величина повышения цены («шаг аукциона»)</w:t>
      </w:r>
      <w:r>
        <w:t xml:space="preserve">: </w:t>
      </w:r>
      <w:r w:rsidRPr="00AB1C40">
        <w:t xml:space="preserve">50 процентов «шага понижения», </w:t>
      </w:r>
      <w:r>
        <w:t xml:space="preserve">которая </w:t>
      </w:r>
      <w:r w:rsidRPr="00AB1C40">
        <w:t>не изменяется в течение всей процедуры продажи</w:t>
      </w:r>
      <w:r>
        <w:t xml:space="preserve"> и составляет 13765</w:t>
      </w:r>
      <w:r w:rsidR="009805E5">
        <w:t>,00</w:t>
      </w:r>
      <w:r>
        <w:t xml:space="preserve"> (тринадцать тысяч семьсот шестьдесят пять</w:t>
      </w:r>
      <w:r w:rsidRPr="00AB1C40">
        <w:t>) рублей.</w:t>
      </w:r>
    </w:p>
    <w:p w:rsidR="000C1F23" w:rsidRPr="00AB1C40" w:rsidRDefault="000C1F23" w:rsidP="000C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F23">
        <w:rPr>
          <w:rFonts w:ascii="Times New Roman" w:hAnsi="Times New Roman" w:cs="Times New Roman"/>
          <w:b/>
          <w:sz w:val="24"/>
          <w:szCs w:val="24"/>
        </w:rPr>
        <w:t>Минимальная цена предложения, по которой может быть продано имущество (цена отсечения)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AB1C40">
        <w:rPr>
          <w:rFonts w:ascii="Times New Roman" w:hAnsi="Times New Roman" w:cs="Times New Roman"/>
          <w:sz w:val="24"/>
          <w:szCs w:val="24"/>
        </w:rPr>
        <w:t>процентов цены первоначального предложения,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275290,84 (двести семьдесят пять тысяч двести девяносто рублей сорок копеек).</w:t>
      </w:r>
    </w:p>
    <w:p w:rsidR="000C1F23" w:rsidRPr="000E21E6" w:rsidRDefault="000C1F23" w:rsidP="000C1F23">
      <w:pPr>
        <w:ind w:right="-143"/>
        <w:jc w:val="both"/>
      </w:pPr>
      <w:r w:rsidRPr="00E42B49">
        <w:rPr>
          <w:b/>
        </w:rPr>
        <w:t>Обременения имущества</w:t>
      </w:r>
      <w:r w:rsidRPr="000E21E6">
        <w:rPr>
          <w:b/>
        </w:rPr>
        <w:t xml:space="preserve">: </w:t>
      </w:r>
      <w:r>
        <w:t>нет.</w:t>
      </w:r>
    </w:p>
    <w:bookmarkEnd w:id="1"/>
    <w:p w:rsidR="00C25F1A" w:rsidRDefault="00C25F1A" w:rsidP="00C21B81">
      <w:pPr>
        <w:autoSpaceDE w:val="0"/>
        <w:autoSpaceDN w:val="0"/>
        <w:adjustRightInd w:val="0"/>
        <w:ind w:right="-143"/>
        <w:outlineLvl w:val="1"/>
        <w:rPr>
          <w:b/>
        </w:rPr>
      </w:pPr>
    </w:p>
    <w:p w:rsidR="00AB1E27" w:rsidRDefault="00AB1E27" w:rsidP="00AB1E27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AB1E27">
        <w:rPr>
          <w:b/>
        </w:rPr>
        <w:t>График проведения осмотра</w:t>
      </w:r>
      <w:r>
        <w:rPr>
          <w:b/>
        </w:rPr>
        <w:t xml:space="preserve"> муниципального имущества</w:t>
      </w:r>
    </w:p>
    <w:p w:rsidR="00C25F1A" w:rsidRPr="00AB1E27" w:rsidRDefault="00C25F1A" w:rsidP="00C21B81">
      <w:pPr>
        <w:autoSpaceDE w:val="0"/>
        <w:autoSpaceDN w:val="0"/>
        <w:adjustRightInd w:val="0"/>
        <w:ind w:right="-143"/>
        <w:outlineLvl w:val="1"/>
      </w:pPr>
    </w:p>
    <w:p w:rsidR="00AB1E27" w:rsidRDefault="00AB1E27" w:rsidP="00AB1E27">
      <w:pPr>
        <w:autoSpaceDE w:val="0"/>
        <w:autoSpaceDN w:val="0"/>
        <w:adjustRightInd w:val="0"/>
        <w:ind w:right="-143"/>
        <w:jc w:val="both"/>
        <w:outlineLvl w:val="1"/>
      </w:pPr>
      <w:r>
        <w:t>С 9.00 до 13.00 и с 14.00 до 16.00 по рабочим дням, в течение всего срока подачи заявок на участие в</w:t>
      </w:r>
      <w:r w:rsidR="004C4ADF" w:rsidRPr="004C4ADF">
        <w:rPr>
          <w:b/>
        </w:rPr>
        <w:t xml:space="preserve"> </w:t>
      </w:r>
      <w:r w:rsidR="004C4ADF" w:rsidRPr="004C4ADF">
        <w:t>продаже посредством публичного предложения</w:t>
      </w:r>
      <w:r>
        <w:t>.</w:t>
      </w:r>
    </w:p>
    <w:p w:rsidR="00AB1E27" w:rsidRPr="00AB1E27" w:rsidRDefault="00AB1E27" w:rsidP="00AB1E27">
      <w:pPr>
        <w:autoSpaceDE w:val="0"/>
        <w:autoSpaceDN w:val="0"/>
        <w:adjustRightInd w:val="0"/>
        <w:ind w:right="-143"/>
        <w:outlineLvl w:val="1"/>
      </w:pPr>
      <w:r>
        <w:t>Контактный телефон»: т. 8 (48235)44-526. – контактное лицо Острецова Ирина Борисовна</w:t>
      </w:r>
    </w:p>
    <w:p w:rsidR="00AB1E27" w:rsidRPr="00AB1E27" w:rsidRDefault="00AB1E27" w:rsidP="00C21B81">
      <w:pPr>
        <w:autoSpaceDE w:val="0"/>
        <w:autoSpaceDN w:val="0"/>
        <w:adjustRightInd w:val="0"/>
        <w:ind w:right="-143"/>
        <w:outlineLvl w:val="1"/>
      </w:pPr>
    </w:p>
    <w:p w:rsidR="00AC56F4" w:rsidRPr="00457813" w:rsidRDefault="00AC56F4" w:rsidP="00C21B81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457813">
        <w:rPr>
          <w:b/>
        </w:rPr>
        <w:t>Ограничения участия отдельных категорий физических лиц и юридических лиц в приватизации имущества</w:t>
      </w:r>
    </w:p>
    <w:p w:rsidR="00AC56F4" w:rsidRDefault="00F97E40" w:rsidP="00C21B81">
      <w:pPr>
        <w:autoSpaceDE w:val="0"/>
        <w:autoSpaceDN w:val="0"/>
        <w:adjustRightInd w:val="0"/>
        <w:ind w:right="-143"/>
        <w:jc w:val="both"/>
        <w:outlineLvl w:val="1"/>
      </w:pPr>
      <w:r>
        <w:t>Покупателями муниципального</w:t>
      </w:r>
      <w:r w:rsidR="00AC56F4" w:rsidRPr="00457813"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5A3E21" w:rsidRPr="002178E8" w:rsidRDefault="005A3E21" w:rsidP="002178E8">
      <w:pPr>
        <w:autoSpaceDE w:val="0"/>
        <w:autoSpaceDN w:val="0"/>
        <w:adjustRightInd w:val="0"/>
        <w:ind w:hanging="27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>Сделки по приобретению в собственность недвижимого имущества, находящегося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 xml:space="preserve">Участие </w:t>
      </w:r>
      <w:r w:rsidR="00A30C19">
        <w:rPr>
          <w:rFonts w:eastAsia="Calibri"/>
        </w:rPr>
        <w:t xml:space="preserve">иных </w:t>
      </w:r>
      <w:r>
        <w:rPr>
          <w:rFonts w:eastAsia="Calibri"/>
        </w:rPr>
        <w:t>граждан и юридических лиц</w:t>
      </w:r>
      <w:r w:rsidR="00A30C19">
        <w:rPr>
          <w:rFonts w:eastAsia="Calibri"/>
        </w:rPr>
        <w:t xml:space="preserve"> </w:t>
      </w:r>
      <w:r>
        <w:rPr>
          <w:rFonts w:eastAsia="Calibri"/>
        </w:rPr>
        <w:t>в совершении сделок</w:t>
      </w:r>
      <w:r w:rsidR="00A30C19">
        <w:rPr>
          <w:rFonts w:eastAsia="Calibri"/>
        </w:rPr>
        <w:t xml:space="preserve"> по приобретению в собственность недвижимого имущества, находящегося на территории закрытого административно-территориального образования </w:t>
      </w:r>
      <w:r>
        <w:rPr>
          <w:rFonts w:eastAsia="Calibri"/>
        </w:rPr>
        <w:t>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C56F4" w:rsidRPr="00457813" w:rsidRDefault="00AC56F4" w:rsidP="00E11DF1">
      <w:pPr>
        <w:ind w:right="-143"/>
        <w:jc w:val="both"/>
      </w:pPr>
    </w:p>
    <w:p w:rsidR="00AC56F4" w:rsidRPr="002178E8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</w:t>
      </w:r>
      <w:r w:rsidR="002178E8">
        <w:rPr>
          <w:b/>
        </w:rPr>
        <w:t xml:space="preserve">задатка и порядок его внесения </w:t>
      </w:r>
    </w:p>
    <w:p w:rsidR="0085042A" w:rsidRPr="000C1F23" w:rsidRDefault="00AC56F4" w:rsidP="000C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23">
        <w:rPr>
          <w:rFonts w:ascii="Times New Roman" w:hAnsi="Times New Roman" w:cs="Times New Roman"/>
          <w:sz w:val="24"/>
          <w:szCs w:val="24"/>
        </w:rPr>
        <w:t>Задаток вносится в валюте Р</w:t>
      </w:r>
      <w:r w:rsidR="00A30C19" w:rsidRPr="000C1F23">
        <w:rPr>
          <w:rFonts w:ascii="Times New Roman" w:hAnsi="Times New Roman" w:cs="Times New Roman"/>
          <w:sz w:val="24"/>
          <w:szCs w:val="24"/>
        </w:rPr>
        <w:t xml:space="preserve">оссийской Федерации в размере </w:t>
      </w:r>
      <w:r w:rsidR="00F97E40" w:rsidRPr="000C1F23">
        <w:rPr>
          <w:rFonts w:ascii="Times New Roman" w:hAnsi="Times New Roman" w:cs="Times New Roman"/>
          <w:sz w:val="24"/>
          <w:szCs w:val="24"/>
        </w:rPr>
        <w:t>2</w:t>
      </w:r>
      <w:r w:rsidR="00A30C19" w:rsidRPr="000C1F23">
        <w:rPr>
          <w:rFonts w:ascii="Times New Roman" w:hAnsi="Times New Roman" w:cs="Times New Roman"/>
          <w:sz w:val="24"/>
          <w:szCs w:val="24"/>
        </w:rPr>
        <w:t>0% от начальной цены приватизируемого муницип</w:t>
      </w:r>
      <w:r w:rsidR="00AE1EA7" w:rsidRPr="000C1F23">
        <w:rPr>
          <w:rFonts w:ascii="Times New Roman" w:hAnsi="Times New Roman" w:cs="Times New Roman"/>
          <w:sz w:val="24"/>
          <w:szCs w:val="24"/>
        </w:rPr>
        <w:t>ального имущества в с</w:t>
      </w:r>
      <w:r w:rsidR="0011207B" w:rsidRPr="000C1F23">
        <w:rPr>
          <w:rFonts w:ascii="Times New Roman" w:hAnsi="Times New Roman" w:cs="Times New Roman"/>
          <w:sz w:val="24"/>
          <w:szCs w:val="24"/>
        </w:rPr>
        <w:t>умме</w:t>
      </w:r>
      <w:r w:rsidR="0085042A" w:rsidRPr="000C1F23">
        <w:rPr>
          <w:rFonts w:ascii="Times New Roman" w:hAnsi="Times New Roman" w:cs="Times New Roman"/>
          <w:sz w:val="24"/>
          <w:szCs w:val="24"/>
        </w:rPr>
        <w:t>:</w:t>
      </w:r>
      <w:r w:rsidR="000C1F23" w:rsidRPr="000C1F23">
        <w:rPr>
          <w:rFonts w:ascii="Times New Roman" w:hAnsi="Times New Roman" w:cs="Times New Roman"/>
          <w:sz w:val="24"/>
          <w:szCs w:val="24"/>
        </w:rPr>
        <w:t xml:space="preserve"> 110116,33 (сто десять тысяч сто шестнадцать рублей тридцать три копейки).</w:t>
      </w:r>
    </w:p>
    <w:p w:rsidR="00A05DA6" w:rsidRDefault="004C75C6" w:rsidP="00C21B81">
      <w:pPr>
        <w:autoSpaceDE w:val="0"/>
        <w:autoSpaceDN w:val="0"/>
        <w:adjustRightInd w:val="0"/>
        <w:jc w:val="both"/>
        <w:rPr>
          <w:b/>
        </w:rPr>
      </w:pPr>
      <w:r>
        <w:t>Задаток</w:t>
      </w:r>
      <w:r w:rsidR="00A30C19" w:rsidRPr="00040239">
        <w:t xml:space="preserve"> вносится участником </w:t>
      </w:r>
      <w:r w:rsidR="004C4ADF" w:rsidRPr="004C4ADF">
        <w:t>про</w:t>
      </w:r>
      <w:r w:rsidR="004C4ADF">
        <w:t>дажи</w:t>
      </w:r>
      <w:r w:rsidR="004C4ADF" w:rsidRPr="004C4ADF">
        <w:t xml:space="preserve"> посредством публичного предложения</w:t>
      </w:r>
      <w:r w:rsidR="00A30C19" w:rsidRPr="00040239">
        <w:t xml:space="preserve"> </w:t>
      </w:r>
      <w:r w:rsidRPr="004C75C6">
        <w:rPr>
          <w:rStyle w:val="a8"/>
          <w:b w:val="0"/>
        </w:rPr>
        <w:t>на реквизиты оператора электронной площадки</w:t>
      </w:r>
      <w:r w:rsidR="00A30C19" w:rsidRPr="004C75C6">
        <w:rPr>
          <w:b/>
        </w:rPr>
        <w:t>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ПОЛУЧАТЕЛЬ: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Наименование: АО «Сбербанк-АСТ»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ИНН: 7707308480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КПП: 770401001</w:t>
      </w:r>
    </w:p>
    <w:p w:rsidR="0085042A" w:rsidRPr="0085042A" w:rsidRDefault="0085042A" w:rsidP="000C1F23">
      <w:pPr>
        <w:autoSpaceDE w:val="0"/>
        <w:autoSpaceDN w:val="0"/>
        <w:adjustRightInd w:val="0"/>
        <w:ind w:left="952"/>
        <w:jc w:val="both"/>
      </w:pPr>
      <w:r w:rsidRPr="0085042A">
        <w:t>Расчетный счет: 40702810300020038047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БАНК ПОЛУЧАТЕЛЯ: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 банка: ПАО «СБЕРБАНК РОССИИ» Г. МОСКВА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БИК: 044525225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lastRenderedPageBreak/>
        <w:t>Корреспондентский счет: 30101810400000000225.</w:t>
      </w:r>
    </w:p>
    <w:p w:rsidR="00A30C19" w:rsidRPr="004C75C6" w:rsidRDefault="0085042A" w:rsidP="0085042A">
      <w:pPr>
        <w:autoSpaceDE w:val="0"/>
        <w:autoSpaceDN w:val="0"/>
        <w:adjustRightInd w:val="0"/>
        <w:jc w:val="both"/>
        <w:rPr>
          <w:rFonts w:eastAsia="Calibri"/>
        </w:rPr>
      </w:pPr>
      <w:r w:rsidRPr="0085042A">
        <w:rPr>
          <w:rFonts w:eastAsia="Calibri"/>
          <w:lang w:val="x-none"/>
        </w:rPr>
        <w:t>В платежном поручении необходимо указать</w:t>
      </w:r>
      <w:r w:rsidRPr="0085042A">
        <w:rPr>
          <w:rFonts w:eastAsia="Calibri"/>
        </w:rPr>
        <w:t>:</w:t>
      </w:r>
      <w:r w:rsidRPr="0085042A">
        <w:rPr>
          <w:rFonts w:eastAsia="Calibri"/>
          <w:lang w:val="x-none"/>
        </w:rPr>
        <w:t xml:space="preserve"> </w:t>
      </w:r>
      <w:r w:rsidRPr="0085042A">
        <w:rPr>
          <w:bCs/>
          <w:u w:val="single"/>
        </w:rPr>
        <w:t>Перечисление денежных средств в качестве задатка (депозита) (ИНН плательщика), НДС не облагается</w:t>
      </w:r>
      <w:r w:rsidRPr="0085042A">
        <w:rPr>
          <w:rFonts w:eastAsia="Calibri"/>
          <w:b/>
          <w:u w:val="single"/>
        </w:rPr>
        <w:t>.</w:t>
      </w:r>
    </w:p>
    <w:p w:rsidR="00C21B81" w:rsidRDefault="00AC56F4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9A66A3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C21B81">
        <w:t>заключенным в письменной форме.</w:t>
      </w:r>
    </w:p>
    <w:p w:rsidR="00C21B81" w:rsidRPr="00C21B81" w:rsidRDefault="00C21B81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C21B81">
        <w:rPr>
          <w:rFonts w:eastAsia="Calibri"/>
        </w:rPr>
        <w:t>Документом, подтверждающим поступление задатка претендента</w:t>
      </w:r>
      <w:r w:rsidR="0085042A">
        <w:rPr>
          <w:rFonts w:eastAsia="Calibri"/>
        </w:rPr>
        <w:t>,</w:t>
      </w:r>
      <w:r w:rsidRPr="00C21B81">
        <w:rPr>
          <w:rFonts w:eastAsia="Calibri"/>
        </w:rPr>
        <w:t xml:space="preserve"> является выписка со счета, указанного в информационном сообщении о проведении продажи имущества</w:t>
      </w:r>
    </w:p>
    <w:p w:rsidR="00AC56F4" w:rsidRDefault="00AC56F4" w:rsidP="00C21B81">
      <w:pPr>
        <w:ind w:right="-143"/>
        <w:jc w:val="both"/>
        <w:rPr>
          <w:b/>
        </w:rPr>
      </w:pPr>
      <w:r>
        <w:t xml:space="preserve">Задаток </w:t>
      </w:r>
      <w:r w:rsidRPr="00457813">
        <w:t xml:space="preserve">должен поступить на указанный счет не позднее </w:t>
      </w:r>
      <w:r w:rsidR="00C807C5">
        <w:rPr>
          <w:b/>
        </w:rPr>
        <w:t>«21» июня 2021</w:t>
      </w:r>
      <w:r w:rsidR="000C1F23">
        <w:rPr>
          <w:b/>
        </w:rPr>
        <w:t xml:space="preserve"> года 11</w:t>
      </w:r>
      <w:r w:rsidR="00ED0ED3">
        <w:rPr>
          <w:b/>
        </w:rPr>
        <w:t>-</w:t>
      </w:r>
      <w:r w:rsidR="00300F9A" w:rsidRPr="00300F9A">
        <w:rPr>
          <w:b/>
        </w:rPr>
        <w:t>00 час.</w:t>
      </w:r>
    </w:p>
    <w:p w:rsidR="009456C9" w:rsidRDefault="009456C9" w:rsidP="00C21B81">
      <w:pPr>
        <w:ind w:right="-143"/>
        <w:jc w:val="both"/>
      </w:pPr>
    </w:p>
    <w:p w:rsidR="009456C9" w:rsidRPr="005033A7" w:rsidRDefault="004A023C" w:rsidP="009456C9">
      <w:pPr>
        <w:ind w:right="-143"/>
        <w:jc w:val="center"/>
        <w:rPr>
          <w:b/>
        </w:rPr>
      </w:pPr>
      <w:r w:rsidRPr="005033A7">
        <w:rPr>
          <w:b/>
        </w:rPr>
        <w:t>Порядок возвращения задатка</w:t>
      </w:r>
    </w:p>
    <w:p w:rsidR="005033A7" w:rsidRDefault="005033A7" w:rsidP="005033A7">
      <w:pPr>
        <w:autoSpaceDE w:val="0"/>
        <w:autoSpaceDN w:val="0"/>
        <w:adjustRightInd w:val="0"/>
        <w:jc w:val="both"/>
        <w:rPr>
          <w:rFonts w:eastAsia="Calibri"/>
        </w:rPr>
      </w:pPr>
    </w:p>
    <w:p w:rsidR="005033A7" w:rsidRPr="005033A7" w:rsidRDefault="005033A7" w:rsidP="005033A7">
      <w:pPr>
        <w:ind w:right="-143"/>
        <w:jc w:val="both"/>
      </w:pPr>
      <w:r w:rsidRPr="005033A7">
        <w:t>Лицам, перечислившим задаток для участия в продаже муниципального имущества денежные средства возвращаются в следующем порядке:</w:t>
      </w:r>
    </w:p>
    <w:p w:rsidR="005033A7" w:rsidRDefault="005033A7" w:rsidP="005033A7">
      <w:pPr>
        <w:ind w:right="-143"/>
        <w:jc w:val="both"/>
      </w:pPr>
      <w:r>
        <w:t>а) участникам, за исключением победителя, - в течение 5 календарных дней со дня подведения итогов продажи имущества;</w:t>
      </w:r>
    </w:p>
    <w:p w:rsidR="005033A7" w:rsidRDefault="005033A7" w:rsidP="00464D4D">
      <w:pPr>
        <w:ind w:right="-143"/>
        <w:jc w:val="both"/>
      </w:pPr>
      <w: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464D4D">
        <w:t>.</w:t>
      </w:r>
    </w:p>
    <w:p w:rsidR="005033A7" w:rsidRPr="00457813" w:rsidRDefault="005033A7" w:rsidP="00AC56F4">
      <w:pPr>
        <w:ind w:left="-567"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178E8" w:rsidRPr="002178E8" w:rsidRDefault="002178E8" w:rsidP="002178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178E8">
        <w:rPr>
          <w:rFonts w:eastAsia="Calibri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</w:t>
      </w:r>
    </w:p>
    <w:p w:rsidR="00AC56F4" w:rsidRPr="00457813" w:rsidRDefault="00AC56F4" w:rsidP="00AC56F4">
      <w:pPr>
        <w:ind w:left="-567" w:right="-143"/>
        <w:jc w:val="both"/>
      </w:pPr>
    </w:p>
    <w:p w:rsidR="00C21B81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>Порядок пода</w:t>
      </w:r>
      <w:r w:rsidR="002178E8">
        <w:rPr>
          <w:b/>
        </w:rPr>
        <w:t xml:space="preserve">чи заявок на участие в </w:t>
      </w:r>
      <w:r w:rsidR="004C4ADF" w:rsidRPr="001D25E3">
        <w:rPr>
          <w:b/>
        </w:rPr>
        <w:t>продаже посредством публичного предложения</w:t>
      </w:r>
      <w:r w:rsidR="001D25E3" w:rsidRPr="001D25E3">
        <w:rPr>
          <w:b/>
        </w:rPr>
        <w:t>.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C21B81">
          <w:rPr>
            <w:rFonts w:eastAsia="Calibri"/>
          </w:rPr>
          <w:t>законом</w:t>
        </w:r>
      </w:hyperlink>
      <w:r w:rsidRPr="00C21B81">
        <w:rPr>
          <w:rFonts w:eastAsia="Calibri"/>
        </w:rPr>
        <w:t xml:space="preserve"> о приватизации.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>Одно лицо имеет право подать только одну заявку</w:t>
      </w:r>
    </w:p>
    <w:p w:rsidR="00C21B81" w:rsidRDefault="00C21B81" w:rsidP="00890A20">
      <w:pPr>
        <w:ind w:right="-143"/>
        <w:jc w:val="both"/>
      </w:pPr>
      <w:r w:rsidRPr="00457813">
        <w:t xml:space="preserve">Заявки подаются, начиная с опубликованной даты </w:t>
      </w:r>
      <w:r w:rsidR="00CD1F3F">
        <w:t xml:space="preserve">и времени </w:t>
      </w:r>
      <w:r w:rsidRPr="00457813">
        <w:t>начала приема заявок до даты</w:t>
      </w:r>
      <w:r w:rsidR="00CD1F3F">
        <w:t xml:space="preserve"> и времени</w:t>
      </w:r>
      <w:r w:rsidRPr="00457813">
        <w:t xml:space="preserve"> окончания приема заявок, указанных в настоящем информационном сообщении</w:t>
      </w:r>
      <w:r w:rsidR="00CD1F3F">
        <w:t>.</w:t>
      </w:r>
      <w:r w:rsidRPr="00457813">
        <w:t xml:space="preserve"> </w:t>
      </w:r>
    </w:p>
    <w:p w:rsidR="00CD1F3F" w:rsidRPr="00CD1F3F" w:rsidRDefault="00CD1F3F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Претенден</w:t>
      </w:r>
      <w:r w:rsidR="0027194D">
        <w:rPr>
          <w:rFonts w:eastAsia="Calibri"/>
        </w:rPr>
        <w:t>т вправе</w:t>
      </w:r>
      <w:r w:rsidRPr="00CD1F3F">
        <w:rPr>
          <w:rFonts w:eastAsia="Calibri"/>
        </w:rPr>
        <w:t xml:space="preserve"> отозвать заявку </w:t>
      </w:r>
      <w:r w:rsidR="0027194D">
        <w:rPr>
          <w:rFonts w:eastAsia="Calibri"/>
        </w:rPr>
        <w:t xml:space="preserve">до формирования протокола об опрелении участников </w:t>
      </w:r>
      <w:r w:rsidRPr="00CD1F3F">
        <w:rPr>
          <w:rFonts w:eastAsia="Calibri"/>
        </w:rPr>
        <w:t>путем направления уведомления об отзыве заявки на электронную площадку.</w:t>
      </w:r>
    </w:p>
    <w:p w:rsidR="00AC56F4" w:rsidRPr="00457813" w:rsidRDefault="00AC56F4" w:rsidP="00CD1F3F">
      <w:pPr>
        <w:autoSpaceDE w:val="0"/>
        <w:autoSpaceDN w:val="0"/>
        <w:adjustRightInd w:val="0"/>
        <w:ind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 xml:space="preserve">Перечень требуемых для участия в </w:t>
      </w:r>
      <w:r w:rsidR="001D25E3" w:rsidRPr="001D25E3">
        <w:rPr>
          <w:b/>
        </w:rPr>
        <w:t>продаже посредством публичного предложения</w:t>
      </w:r>
      <w:r w:rsidR="001D25E3" w:rsidRPr="00457813">
        <w:rPr>
          <w:b/>
        </w:rPr>
        <w:t xml:space="preserve"> </w:t>
      </w:r>
      <w:r w:rsidRPr="00457813">
        <w:rPr>
          <w:b/>
        </w:rPr>
        <w:t xml:space="preserve"> документов и требования к их оформлению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Одновременно с заявкой претенденты представляют следующие документы: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юридические лица: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lastRenderedPageBreak/>
        <w:t>- заверенные копии учредительных документов;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bookmarkStart w:id="2" w:name="_GoBack"/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6F4" w:rsidRPr="00417E19" w:rsidRDefault="00890A20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890A20">
        <w:rPr>
          <w:rFonts w:eastAsia="Calibri"/>
        </w:rPr>
        <w:t xml:space="preserve">Заявка и иные представленные одновременно с ней документы подаются </w:t>
      </w:r>
      <w:r w:rsidR="00417E19">
        <w:rPr>
          <w:rFonts w:eastAsia="Calibri"/>
        </w:rPr>
        <w:t>в форме электронных документов</w:t>
      </w:r>
      <w:bookmarkEnd w:id="2"/>
      <w:r w:rsidR="00417E19">
        <w:rPr>
          <w:rFonts w:eastAsia="Calibri"/>
        </w:rPr>
        <w:t>.</w:t>
      </w:r>
    </w:p>
    <w:p w:rsidR="00EB7E9D" w:rsidRPr="002178E8" w:rsidRDefault="002178E8" w:rsidP="002178E8">
      <w:pPr>
        <w:ind w:right="-143"/>
        <w:jc w:val="center"/>
        <w:rPr>
          <w:b/>
        </w:rPr>
      </w:pPr>
      <w:r>
        <w:rPr>
          <w:b/>
        </w:rPr>
        <w:t>Порядок определения победителя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 xml:space="preserve">Победителем признается участник, который подтвердил цену первоначального предложения или цену предложения, </w:t>
      </w:r>
      <w:r w:rsidR="004C4ADF">
        <w:rPr>
          <w:rFonts w:eastAsia="Calibri"/>
        </w:rPr>
        <w:t>сложившуюся на соответствующем «шаге понижения»</w:t>
      </w:r>
      <w:r w:rsidRPr="004C4ADF">
        <w:rPr>
          <w:rFonts w:eastAsia="Calibri"/>
        </w:rPr>
        <w:t>, при отсутствии предложений других участников.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В случае если любой из участников подтверждает цену первоначального предложения или цену предло</w:t>
      </w:r>
      <w:r w:rsidR="001D25E3">
        <w:rPr>
          <w:rFonts w:eastAsia="Calibri"/>
        </w:rPr>
        <w:t>жения, сложившуюся на одном из «шагов понижения»</w:t>
      </w:r>
      <w:r w:rsidRPr="004C4ADF">
        <w:rPr>
          <w:rFonts w:eastAsia="Calibri"/>
        </w:rPr>
        <w:t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</w:t>
      </w:r>
      <w:r w:rsidR="004C4ADF">
        <w:rPr>
          <w:rFonts w:eastAsia="Calibri"/>
        </w:rPr>
        <w:t>ложения, сложившаяся на данном «шаге понижения»</w:t>
      </w:r>
      <w:r w:rsidRPr="004C4ADF">
        <w:rPr>
          <w:rFonts w:eastAsia="Calibri"/>
        </w:rPr>
        <w:t xml:space="preserve">. Время приема предложений участников о цене </w:t>
      </w:r>
      <w:r w:rsidR="004C4ADF">
        <w:rPr>
          <w:rFonts w:eastAsia="Calibri"/>
        </w:rPr>
        <w:t>имущества составляет 10 минут. «Шаг аукциона»</w:t>
      </w:r>
      <w:r w:rsidRPr="004C4ADF">
        <w:rPr>
          <w:rFonts w:eastAsia="Calibri"/>
        </w:rPr>
        <w:t xml:space="preserve"> устанавливается продавцом в фиксированной сумме, составляющей не бол</w:t>
      </w:r>
      <w:r w:rsidR="004C4ADF">
        <w:rPr>
          <w:rFonts w:eastAsia="Calibri"/>
        </w:rPr>
        <w:t>ее 50 процентов «шага понижения»</w:t>
      </w:r>
      <w:r w:rsidRPr="004C4ADF">
        <w:rPr>
          <w:rFonts w:eastAsia="Calibri"/>
        </w:rPr>
        <w:t>, и не изменяется в течение всей процедуры продажи имущества посредством публичного предложения.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Продажа имущества посредством публичного предложения признается несостоявшейся в следующих случаях:</w:t>
      </w:r>
    </w:p>
    <w:p w:rsidR="000C1F23" w:rsidRPr="004C4ADF" w:rsidRDefault="000C1F23" w:rsidP="004C4A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C4ADF">
        <w:rPr>
          <w:rFonts w:eastAsia="Calibri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C1F23" w:rsidRPr="004C4ADF" w:rsidRDefault="000C1F23" w:rsidP="004C4A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C4ADF">
        <w:rPr>
          <w:rFonts w:eastAsia="Calibri"/>
        </w:rPr>
        <w:t>б) принято решение о признании только одного претендента участником;</w:t>
      </w:r>
    </w:p>
    <w:p w:rsidR="000C1F23" w:rsidRPr="004C4ADF" w:rsidRDefault="000C1F23" w:rsidP="004C4A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C4ADF">
        <w:rPr>
          <w:rFonts w:eastAsia="Calibri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C1F23" w:rsidRPr="004C4ADF" w:rsidRDefault="000C1F23" w:rsidP="004C4ADF">
      <w:pPr>
        <w:autoSpaceDE w:val="0"/>
        <w:autoSpaceDN w:val="0"/>
        <w:adjustRightInd w:val="0"/>
        <w:jc w:val="both"/>
        <w:rPr>
          <w:rFonts w:eastAsia="Calibri"/>
        </w:rPr>
      </w:pPr>
      <w:r w:rsidRPr="004C4ADF">
        <w:rPr>
          <w:rFonts w:eastAsia="Calibri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C56F4" w:rsidRPr="004C4ADF" w:rsidRDefault="00AC56F4" w:rsidP="004C4ADF">
      <w:pPr>
        <w:ind w:right="-143"/>
        <w:jc w:val="both"/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 xml:space="preserve">Срок заключения договора купли-продажи имущества по итогам </w:t>
      </w:r>
      <w:r w:rsidR="001D25E3" w:rsidRPr="001D25E3">
        <w:rPr>
          <w:b/>
        </w:rPr>
        <w:t>продажи посредством публичного предложения</w:t>
      </w:r>
      <w:r w:rsidR="00CD1F3F">
        <w:rPr>
          <w:b/>
        </w:rPr>
        <w:t xml:space="preserve"> и оплата по договору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 xml:space="preserve">В течение 5 рабочих дней со дня подведения итогов </w:t>
      </w:r>
      <w:r w:rsidR="001D25E3" w:rsidRPr="004C4ADF">
        <w:t>про</w:t>
      </w:r>
      <w:r w:rsidR="001D25E3">
        <w:t>дажи</w:t>
      </w:r>
      <w:r w:rsidR="001D25E3" w:rsidRPr="004C4ADF">
        <w:t xml:space="preserve"> посредством публичного предложения</w:t>
      </w:r>
      <w:r w:rsidR="001D25E3" w:rsidRPr="00CD1F3F">
        <w:rPr>
          <w:rFonts w:eastAsia="Calibri"/>
        </w:rPr>
        <w:t xml:space="preserve"> </w:t>
      </w:r>
      <w:r w:rsidRPr="00CD1F3F">
        <w:rPr>
          <w:rFonts w:eastAsia="Calibri"/>
        </w:rPr>
        <w:t xml:space="preserve"> с победителем заключается договор купли-продажи имущества.</w:t>
      </w:r>
    </w:p>
    <w:p w:rsidR="005033A7" w:rsidRDefault="005033A7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5033A7">
        <w:rPr>
          <w:rFonts w:eastAsia="Calibri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ЗАТО Солнечный в течение 5 календарных дней со дня истечения срока, установленного для заключения договора купли-продажи имущества.</w:t>
      </w:r>
    </w:p>
    <w:p w:rsidR="00395E3E" w:rsidRDefault="00395E3E" w:rsidP="00395E3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9C7A3C">
        <w:rPr>
          <w:rFonts w:eastAsiaTheme="minorHAnsi"/>
          <w:lang w:val="x-none" w:eastAsia="en-US"/>
        </w:rPr>
        <w:t xml:space="preserve">Оплата приобретаемого имущества производится путем перечисления денежных средств на следующие реквизиты: </w:t>
      </w:r>
    </w:p>
    <w:p w:rsidR="00395E3E" w:rsidRPr="009C7A3C" w:rsidRDefault="00395E3E" w:rsidP="00395E3E">
      <w:pPr>
        <w:ind w:right="51"/>
        <w:jc w:val="both"/>
      </w:pPr>
      <w:r w:rsidRPr="009C7A3C">
        <w:t>ИНН 6913006902   КПП 691301001</w:t>
      </w:r>
    </w:p>
    <w:p w:rsidR="00395E3E" w:rsidRPr="009C7A3C" w:rsidRDefault="00395E3E" w:rsidP="00395E3E">
      <w:pPr>
        <w:ind w:right="51"/>
        <w:jc w:val="both"/>
      </w:pPr>
      <w:r w:rsidRPr="009C7A3C">
        <w:t>УФК по Тверской области (Финансовый отдел администрации ЗАТО Солнечный л/сч 04363014950)</w:t>
      </w:r>
    </w:p>
    <w:p w:rsidR="00395E3E" w:rsidRPr="009C7A3C" w:rsidRDefault="00395E3E" w:rsidP="00395E3E">
      <w:pPr>
        <w:ind w:right="51"/>
        <w:jc w:val="both"/>
      </w:pPr>
      <w:r w:rsidRPr="009C7A3C">
        <w:t>казначейский счет 03100643000000013600</w:t>
      </w:r>
    </w:p>
    <w:p w:rsidR="00395E3E" w:rsidRPr="009C7A3C" w:rsidRDefault="00395E3E" w:rsidP="00395E3E">
      <w:pPr>
        <w:ind w:right="51"/>
        <w:jc w:val="both"/>
      </w:pPr>
      <w:r w:rsidRPr="009C7A3C">
        <w:t>единый казначейский счет 40102810545370000029</w:t>
      </w:r>
    </w:p>
    <w:p w:rsidR="00395E3E" w:rsidRPr="009C7A3C" w:rsidRDefault="00395E3E" w:rsidP="00395E3E">
      <w:pPr>
        <w:ind w:right="51"/>
        <w:jc w:val="both"/>
      </w:pPr>
      <w:r w:rsidRPr="009C7A3C">
        <w:t>Банк ОТДЕЛЕНИЕ ТВЕРЬ БАНКА РОССИИ//УФК по Тверской области г. Тверь</w:t>
      </w:r>
    </w:p>
    <w:p w:rsidR="00395E3E" w:rsidRPr="009C7A3C" w:rsidRDefault="00395E3E" w:rsidP="00395E3E">
      <w:pPr>
        <w:ind w:right="51"/>
        <w:jc w:val="both"/>
      </w:pPr>
      <w:r w:rsidRPr="009C7A3C">
        <w:t>БИК ТОФК 012809106</w:t>
      </w:r>
    </w:p>
    <w:p w:rsidR="00395E3E" w:rsidRPr="009C7A3C" w:rsidRDefault="00395E3E" w:rsidP="00395E3E">
      <w:pPr>
        <w:ind w:right="51"/>
        <w:jc w:val="both"/>
      </w:pPr>
      <w:r w:rsidRPr="009C7A3C">
        <w:t>ОКТМО 28756000</w:t>
      </w:r>
    </w:p>
    <w:p w:rsidR="00395E3E" w:rsidRPr="009C7A3C" w:rsidRDefault="00395E3E" w:rsidP="00395E3E">
      <w:pP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9C7A3C">
        <w:rPr>
          <w:rFonts w:eastAsiaTheme="minorHAnsi"/>
          <w:lang w:val="x-none" w:eastAsia="en-US"/>
        </w:rPr>
        <w:t>КБК: 920 1 14 02043 04 0000 410</w:t>
      </w:r>
    </w:p>
    <w:p w:rsidR="00395E3E" w:rsidRPr="009C7A3C" w:rsidRDefault="00395E3E" w:rsidP="00395E3E">
      <w:pPr>
        <w:autoSpaceDE w:val="0"/>
        <w:autoSpaceDN w:val="0"/>
        <w:adjustRightInd w:val="0"/>
        <w:jc w:val="both"/>
        <w:rPr>
          <w:rFonts w:eastAsiaTheme="minorHAnsi"/>
          <w:i/>
          <w:lang w:val="x-none" w:eastAsia="en-US"/>
        </w:rPr>
      </w:pPr>
      <w:r w:rsidRPr="009C7A3C">
        <w:rPr>
          <w:rFonts w:eastAsiaTheme="minorHAnsi"/>
          <w:i/>
          <w:lang w:val="x-none" w:eastAsia="en-US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Денежные средства в счет оплаты муниципального имущества</w:t>
      </w:r>
      <w:r w:rsidR="002178E8">
        <w:rPr>
          <w:rFonts w:eastAsia="Calibri"/>
        </w:rPr>
        <w:t xml:space="preserve"> </w:t>
      </w:r>
      <w:r w:rsidRPr="00CD1F3F">
        <w:rPr>
          <w:rFonts w:eastAsia="Calibri"/>
        </w:rPr>
        <w:t>подлежат перечислению победителем в установленном порядке в б</w:t>
      </w:r>
      <w:r w:rsidR="00ED0ED3">
        <w:rPr>
          <w:rFonts w:eastAsia="Calibri"/>
        </w:rPr>
        <w:t>юджет ЗАТО Солнечный в течение 1</w:t>
      </w:r>
      <w:r w:rsidRPr="00CD1F3F">
        <w:rPr>
          <w:rFonts w:eastAsia="Calibri"/>
        </w:rPr>
        <w:t>0 рабочих дней со дня заключения такого договора.</w:t>
      </w:r>
    </w:p>
    <w:p w:rsidR="00AC56F4" w:rsidRPr="00457813" w:rsidRDefault="00C5208A" w:rsidP="00890A20">
      <w:pPr>
        <w:jc w:val="both"/>
      </w:pPr>
      <w:r w:rsidRPr="00C5208A">
        <w:t xml:space="preserve">    </w:t>
      </w: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Переход п</w:t>
      </w:r>
      <w:r w:rsidR="002178E8">
        <w:rPr>
          <w:b/>
        </w:rPr>
        <w:t>рава собственности на имущество</w:t>
      </w:r>
    </w:p>
    <w:p w:rsidR="00AC56F4" w:rsidRDefault="00094CB3" w:rsidP="00C21B81">
      <w:pPr>
        <w:autoSpaceDE w:val="0"/>
        <w:autoSpaceDN w:val="0"/>
        <w:adjustRightInd w:val="0"/>
        <w:ind w:right="-143"/>
        <w:jc w:val="both"/>
      </w:pPr>
      <w:r>
        <w:t>Передача</w:t>
      </w:r>
      <w:r w:rsidR="00AC56F4">
        <w:t xml:space="preserve"> муниципального имущества и оформление права собственности на него осуществляются в соответствии с </w:t>
      </w:r>
      <w:hyperlink r:id="rId11" w:history="1">
        <w:r w:rsidR="00AC56F4" w:rsidRPr="00094CB3">
          <w:t>законодательством</w:t>
        </w:r>
      </w:hyperlink>
      <w:r w:rsidR="00AC56F4" w:rsidRPr="00094CB3">
        <w:t xml:space="preserve"> </w:t>
      </w:r>
      <w:r w:rsidR="00AC56F4"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AC56F4" w:rsidRPr="00457813" w:rsidRDefault="00AC56F4" w:rsidP="00C21B81">
      <w:pPr>
        <w:ind w:right="-143"/>
        <w:jc w:val="both"/>
      </w:pPr>
    </w:p>
    <w:p w:rsidR="00AC56F4" w:rsidRPr="00457813" w:rsidRDefault="002178E8" w:rsidP="002178E8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AC56F4" w:rsidRPr="00457813" w:rsidRDefault="00AC56F4" w:rsidP="00C21B81">
      <w:pPr>
        <w:ind w:right="-143"/>
        <w:jc w:val="both"/>
      </w:pPr>
      <w:r w:rsidRPr="00457813">
        <w:t xml:space="preserve">Все вопросы, касающиеся проведения </w:t>
      </w:r>
      <w:r w:rsidR="001D25E3" w:rsidRPr="004C4ADF">
        <w:t>про</w:t>
      </w:r>
      <w:r w:rsidR="001D25E3">
        <w:t>дажи</w:t>
      </w:r>
      <w:r w:rsidR="001D25E3" w:rsidRPr="004C4ADF">
        <w:t xml:space="preserve"> посредством публичного предложения</w:t>
      </w:r>
      <w:r w:rsidRPr="00457813"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067021" w:rsidRPr="00067021" w:rsidRDefault="00AC56F4" w:rsidP="000F473A">
      <w:pPr>
        <w:ind w:right="-143"/>
        <w:jc w:val="both"/>
      </w:pPr>
      <w:r w:rsidRPr="00457813">
        <w:t>Со сведениями, не указанными в настоящем информационном сообщении, претенденты могут ознакомиться по адресу:</w:t>
      </w:r>
      <w:r w:rsidR="00D97A00" w:rsidRPr="00D97A00">
        <w:t xml:space="preserve"> </w:t>
      </w:r>
      <w:r w:rsidR="00D97A00">
        <w:t>Тверская область, п. Солнечный</w:t>
      </w:r>
      <w:r w:rsidR="00E11DF1">
        <w:t xml:space="preserve">, ул. Новая, д. 55, кабинет </w:t>
      </w:r>
      <w:r w:rsidR="00573C12">
        <w:t>№ 1, тел. (48235) 44526</w:t>
      </w:r>
      <w:r>
        <w:t>. Данное информационное сообщение вместе с формой заявки и проектом договора купли-продажи размещено на</w:t>
      </w:r>
      <w:r w:rsidR="00E11DF1">
        <w:t xml:space="preserve"> официальном сайте администрации ЗАТО Солнечный www.zatosoln.ru,</w:t>
      </w:r>
      <w:r>
        <w:t xml:space="preserve"> общероссийском официальном сайте </w:t>
      </w:r>
      <w:hyperlink r:id="rId12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torgi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gov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ru</w:t>
        </w:r>
      </w:hyperlink>
      <w:r w:rsidR="00D97A00">
        <w:t>.</w:t>
      </w:r>
    </w:p>
    <w:sectPr w:rsidR="00067021" w:rsidRPr="00067021" w:rsidSect="00C21B8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4"/>
    <w:rsid w:val="00000957"/>
    <w:rsid w:val="0000098D"/>
    <w:rsid w:val="00000AD3"/>
    <w:rsid w:val="00000BF2"/>
    <w:rsid w:val="000011B0"/>
    <w:rsid w:val="00001323"/>
    <w:rsid w:val="000014A9"/>
    <w:rsid w:val="00001735"/>
    <w:rsid w:val="000018AE"/>
    <w:rsid w:val="000030C7"/>
    <w:rsid w:val="000037B4"/>
    <w:rsid w:val="0000387C"/>
    <w:rsid w:val="00003A73"/>
    <w:rsid w:val="00003D7F"/>
    <w:rsid w:val="00003E6B"/>
    <w:rsid w:val="00004302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07E6"/>
    <w:rsid w:val="00010A07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063"/>
    <w:rsid w:val="00017646"/>
    <w:rsid w:val="000176EA"/>
    <w:rsid w:val="00017849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0E7"/>
    <w:rsid w:val="0002311D"/>
    <w:rsid w:val="0002395D"/>
    <w:rsid w:val="00023A69"/>
    <w:rsid w:val="0002455C"/>
    <w:rsid w:val="000248FC"/>
    <w:rsid w:val="00024BF8"/>
    <w:rsid w:val="00024F6C"/>
    <w:rsid w:val="000255A1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44A"/>
    <w:rsid w:val="00035A36"/>
    <w:rsid w:val="000367AE"/>
    <w:rsid w:val="0003736C"/>
    <w:rsid w:val="0003741F"/>
    <w:rsid w:val="00037779"/>
    <w:rsid w:val="00037904"/>
    <w:rsid w:val="0003795A"/>
    <w:rsid w:val="000379DE"/>
    <w:rsid w:val="00037AB7"/>
    <w:rsid w:val="00037C43"/>
    <w:rsid w:val="00040A9B"/>
    <w:rsid w:val="00041308"/>
    <w:rsid w:val="00041EDD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2B5"/>
    <w:rsid w:val="00046447"/>
    <w:rsid w:val="000464EC"/>
    <w:rsid w:val="00046592"/>
    <w:rsid w:val="000466B8"/>
    <w:rsid w:val="000468CF"/>
    <w:rsid w:val="00046A00"/>
    <w:rsid w:val="00046C19"/>
    <w:rsid w:val="00046E6A"/>
    <w:rsid w:val="000473F3"/>
    <w:rsid w:val="00047F0E"/>
    <w:rsid w:val="00050A03"/>
    <w:rsid w:val="0005174E"/>
    <w:rsid w:val="000517C5"/>
    <w:rsid w:val="0005193A"/>
    <w:rsid w:val="0005197D"/>
    <w:rsid w:val="00052003"/>
    <w:rsid w:val="000527D8"/>
    <w:rsid w:val="00052908"/>
    <w:rsid w:val="00052942"/>
    <w:rsid w:val="00052CA2"/>
    <w:rsid w:val="00052D3B"/>
    <w:rsid w:val="00053255"/>
    <w:rsid w:val="00053417"/>
    <w:rsid w:val="0005341B"/>
    <w:rsid w:val="00053ADE"/>
    <w:rsid w:val="00054048"/>
    <w:rsid w:val="00054AE8"/>
    <w:rsid w:val="00054B24"/>
    <w:rsid w:val="00055E93"/>
    <w:rsid w:val="000569D2"/>
    <w:rsid w:val="00056ECA"/>
    <w:rsid w:val="000573B5"/>
    <w:rsid w:val="000573F2"/>
    <w:rsid w:val="000574BF"/>
    <w:rsid w:val="00057621"/>
    <w:rsid w:val="00057A5E"/>
    <w:rsid w:val="00060BCB"/>
    <w:rsid w:val="00060ED4"/>
    <w:rsid w:val="000615DD"/>
    <w:rsid w:val="00061981"/>
    <w:rsid w:val="000620B2"/>
    <w:rsid w:val="000625E3"/>
    <w:rsid w:val="00063122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601D"/>
    <w:rsid w:val="00067021"/>
    <w:rsid w:val="000672C8"/>
    <w:rsid w:val="00067637"/>
    <w:rsid w:val="00070255"/>
    <w:rsid w:val="000702B8"/>
    <w:rsid w:val="0007056D"/>
    <w:rsid w:val="00070FF0"/>
    <w:rsid w:val="000713C6"/>
    <w:rsid w:val="000715F6"/>
    <w:rsid w:val="000716B6"/>
    <w:rsid w:val="000718D7"/>
    <w:rsid w:val="00071EA5"/>
    <w:rsid w:val="0007215F"/>
    <w:rsid w:val="00072C72"/>
    <w:rsid w:val="00072EED"/>
    <w:rsid w:val="000734CD"/>
    <w:rsid w:val="000735F4"/>
    <w:rsid w:val="0007372D"/>
    <w:rsid w:val="0007407E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0F58"/>
    <w:rsid w:val="0009102C"/>
    <w:rsid w:val="000920A6"/>
    <w:rsid w:val="000921C8"/>
    <w:rsid w:val="00093347"/>
    <w:rsid w:val="00093AC4"/>
    <w:rsid w:val="00093BB0"/>
    <w:rsid w:val="00093C6D"/>
    <w:rsid w:val="0009458E"/>
    <w:rsid w:val="00094C6B"/>
    <w:rsid w:val="00094CB3"/>
    <w:rsid w:val="00094FCC"/>
    <w:rsid w:val="000952B8"/>
    <w:rsid w:val="00095412"/>
    <w:rsid w:val="000958DE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65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3C0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45A"/>
    <w:rsid w:val="000C086C"/>
    <w:rsid w:val="000C0DEA"/>
    <w:rsid w:val="000C1005"/>
    <w:rsid w:val="000C1F23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853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6D54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30A"/>
    <w:rsid w:val="000E18E7"/>
    <w:rsid w:val="000E1C97"/>
    <w:rsid w:val="000E1CC6"/>
    <w:rsid w:val="000E21E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195B"/>
    <w:rsid w:val="000F26B8"/>
    <w:rsid w:val="000F334C"/>
    <w:rsid w:val="000F3DF9"/>
    <w:rsid w:val="000F439F"/>
    <w:rsid w:val="000F4507"/>
    <w:rsid w:val="000F46F6"/>
    <w:rsid w:val="000F473A"/>
    <w:rsid w:val="000F4C2E"/>
    <w:rsid w:val="000F5494"/>
    <w:rsid w:val="000F5A63"/>
    <w:rsid w:val="000F5F6B"/>
    <w:rsid w:val="000F6308"/>
    <w:rsid w:val="000F65CE"/>
    <w:rsid w:val="000F6621"/>
    <w:rsid w:val="000F6968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552"/>
    <w:rsid w:val="00103A1A"/>
    <w:rsid w:val="001045A0"/>
    <w:rsid w:val="001049A1"/>
    <w:rsid w:val="00104AEF"/>
    <w:rsid w:val="00105464"/>
    <w:rsid w:val="00105599"/>
    <w:rsid w:val="00105DCE"/>
    <w:rsid w:val="0010625D"/>
    <w:rsid w:val="00106B48"/>
    <w:rsid w:val="001070A7"/>
    <w:rsid w:val="0010743D"/>
    <w:rsid w:val="001077E3"/>
    <w:rsid w:val="00107DD7"/>
    <w:rsid w:val="00110360"/>
    <w:rsid w:val="00110AE3"/>
    <w:rsid w:val="00110FE2"/>
    <w:rsid w:val="001110D3"/>
    <w:rsid w:val="00111B1E"/>
    <w:rsid w:val="00111DF6"/>
    <w:rsid w:val="0011207B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2D40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06C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64B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B5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C91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55FF"/>
    <w:rsid w:val="0016625B"/>
    <w:rsid w:val="00166612"/>
    <w:rsid w:val="001667AE"/>
    <w:rsid w:val="00166B81"/>
    <w:rsid w:val="00166C60"/>
    <w:rsid w:val="00166C6B"/>
    <w:rsid w:val="00166F0A"/>
    <w:rsid w:val="00167837"/>
    <w:rsid w:val="0016791F"/>
    <w:rsid w:val="001679E4"/>
    <w:rsid w:val="00167DD6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230"/>
    <w:rsid w:val="001718B5"/>
    <w:rsid w:val="00172ADB"/>
    <w:rsid w:val="001735CA"/>
    <w:rsid w:val="00173D1F"/>
    <w:rsid w:val="00173D2D"/>
    <w:rsid w:val="00174303"/>
    <w:rsid w:val="00175179"/>
    <w:rsid w:val="001757E2"/>
    <w:rsid w:val="0017645E"/>
    <w:rsid w:val="001767CB"/>
    <w:rsid w:val="00176838"/>
    <w:rsid w:val="00176915"/>
    <w:rsid w:val="0017741E"/>
    <w:rsid w:val="00177F5E"/>
    <w:rsid w:val="00180060"/>
    <w:rsid w:val="001808F7"/>
    <w:rsid w:val="00180D2F"/>
    <w:rsid w:val="0018146A"/>
    <w:rsid w:val="00181E44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6A5A"/>
    <w:rsid w:val="001874C6"/>
    <w:rsid w:val="00187588"/>
    <w:rsid w:val="0018762C"/>
    <w:rsid w:val="0018763B"/>
    <w:rsid w:val="0018784F"/>
    <w:rsid w:val="00187D8E"/>
    <w:rsid w:val="00187E77"/>
    <w:rsid w:val="00190287"/>
    <w:rsid w:val="00190B28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21B"/>
    <w:rsid w:val="001A451E"/>
    <w:rsid w:val="001A48A5"/>
    <w:rsid w:val="001A5144"/>
    <w:rsid w:val="001A520C"/>
    <w:rsid w:val="001A5AC2"/>
    <w:rsid w:val="001A7AF7"/>
    <w:rsid w:val="001B020F"/>
    <w:rsid w:val="001B09BC"/>
    <w:rsid w:val="001B0B52"/>
    <w:rsid w:val="001B0CF8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6846"/>
    <w:rsid w:val="001B71B1"/>
    <w:rsid w:val="001C01EC"/>
    <w:rsid w:val="001C037B"/>
    <w:rsid w:val="001C05D7"/>
    <w:rsid w:val="001C0BE3"/>
    <w:rsid w:val="001C0C31"/>
    <w:rsid w:val="001C1109"/>
    <w:rsid w:val="001C2A5F"/>
    <w:rsid w:val="001C365D"/>
    <w:rsid w:val="001C401F"/>
    <w:rsid w:val="001C4694"/>
    <w:rsid w:val="001C495B"/>
    <w:rsid w:val="001C4B43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C7608"/>
    <w:rsid w:val="001D0551"/>
    <w:rsid w:val="001D0B4F"/>
    <w:rsid w:val="001D0DB4"/>
    <w:rsid w:val="001D0F91"/>
    <w:rsid w:val="001D109B"/>
    <w:rsid w:val="001D155B"/>
    <w:rsid w:val="001D1E56"/>
    <w:rsid w:val="001D1EE9"/>
    <w:rsid w:val="001D25E3"/>
    <w:rsid w:val="001D27D2"/>
    <w:rsid w:val="001D2AA9"/>
    <w:rsid w:val="001D3A77"/>
    <w:rsid w:val="001D3AA3"/>
    <w:rsid w:val="001D3C49"/>
    <w:rsid w:val="001D443D"/>
    <w:rsid w:val="001D4693"/>
    <w:rsid w:val="001D4976"/>
    <w:rsid w:val="001D4E4E"/>
    <w:rsid w:val="001D5326"/>
    <w:rsid w:val="001D53AD"/>
    <w:rsid w:val="001D5B56"/>
    <w:rsid w:val="001D5E44"/>
    <w:rsid w:val="001D613F"/>
    <w:rsid w:val="001D7404"/>
    <w:rsid w:val="001D7FD0"/>
    <w:rsid w:val="001E049C"/>
    <w:rsid w:val="001E0A6D"/>
    <w:rsid w:val="001E0D6E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5E2A"/>
    <w:rsid w:val="001E634B"/>
    <w:rsid w:val="001E63D6"/>
    <w:rsid w:val="001E7454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DEE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443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EFE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8E8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4EC4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727"/>
    <w:rsid w:val="002279DA"/>
    <w:rsid w:val="00227ACE"/>
    <w:rsid w:val="00230108"/>
    <w:rsid w:val="00230169"/>
    <w:rsid w:val="00230595"/>
    <w:rsid w:val="00230886"/>
    <w:rsid w:val="00230BBB"/>
    <w:rsid w:val="00231099"/>
    <w:rsid w:val="00231A30"/>
    <w:rsid w:val="00231AC1"/>
    <w:rsid w:val="00232421"/>
    <w:rsid w:val="00232769"/>
    <w:rsid w:val="00232943"/>
    <w:rsid w:val="00233CA2"/>
    <w:rsid w:val="0023420B"/>
    <w:rsid w:val="00234717"/>
    <w:rsid w:val="00234931"/>
    <w:rsid w:val="00235D55"/>
    <w:rsid w:val="002363E5"/>
    <w:rsid w:val="002363EA"/>
    <w:rsid w:val="00236469"/>
    <w:rsid w:val="00237367"/>
    <w:rsid w:val="0024022C"/>
    <w:rsid w:val="00240500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4AA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3767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349"/>
    <w:rsid w:val="00260CCD"/>
    <w:rsid w:val="002619B1"/>
    <w:rsid w:val="00261BC5"/>
    <w:rsid w:val="00261F4B"/>
    <w:rsid w:val="00262425"/>
    <w:rsid w:val="00262EA6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1F6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194D"/>
    <w:rsid w:val="002723D3"/>
    <w:rsid w:val="0027248F"/>
    <w:rsid w:val="002724FB"/>
    <w:rsid w:val="0027281A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0FEA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C88"/>
    <w:rsid w:val="00294EAD"/>
    <w:rsid w:val="00295CCD"/>
    <w:rsid w:val="002963C9"/>
    <w:rsid w:val="002964D9"/>
    <w:rsid w:val="00296574"/>
    <w:rsid w:val="002968FF"/>
    <w:rsid w:val="00296D8B"/>
    <w:rsid w:val="00296EC2"/>
    <w:rsid w:val="002976A5"/>
    <w:rsid w:val="00297878"/>
    <w:rsid w:val="002978CE"/>
    <w:rsid w:val="002A01DA"/>
    <w:rsid w:val="002A03D3"/>
    <w:rsid w:val="002A08DE"/>
    <w:rsid w:val="002A13AE"/>
    <w:rsid w:val="002A25D7"/>
    <w:rsid w:val="002A2A84"/>
    <w:rsid w:val="002A2DAC"/>
    <w:rsid w:val="002A30B4"/>
    <w:rsid w:val="002A371A"/>
    <w:rsid w:val="002A384B"/>
    <w:rsid w:val="002A3B4E"/>
    <w:rsid w:val="002A3C80"/>
    <w:rsid w:val="002A4137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94B"/>
    <w:rsid w:val="002B005C"/>
    <w:rsid w:val="002B07B3"/>
    <w:rsid w:val="002B086E"/>
    <w:rsid w:val="002B0DA7"/>
    <w:rsid w:val="002B1187"/>
    <w:rsid w:val="002B1AB1"/>
    <w:rsid w:val="002B1FE0"/>
    <w:rsid w:val="002B2921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152"/>
    <w:rsid w:val="002C6BFD"/>
    <w:rsid w:val="002C7397"/>
    <w:rsid w:val="002C798D"/>
    <w:rsid w:val="002C7AA6"/>
    <w:rsid w:val="002C7EE9"/>
    <w:rsid w:val="002D0316"/>
    <w:rsid w:val="002D05CA"/>
    <w:rsid w:val="002D0A86"/>
    <w:rsid w:val="002D1CDA"/>
    <w:rsid w:val="002D2204"/>
    <w:rsid w:val="002D26FA"/>
    <w:rsid w:val="002D2A7D"/>
    <w:rsid w:val="002D2CEF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81F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0F9A"/>
    <w:rsid w:val="0030119D"/>
    <w:rsid w:val="00301208"/>
    <w:rsid w:val="00301D54"/>
    <w:rsid w:val="0030229C"/>
    <w:rsid w:val="003022CE"/>
    <w:rsid w:val="0030286A"/>
    <w:rsid w:val="00302A3C"/>
    <w:rsid w:val="00302D68"/>
    <w:rsid w:val="00303572"/>
    <w:rsid w:val="00303856"/>
    <w:rsid w:val="003044F5"/>
    <w:rsid w:val="0030477B"/>
    <w:rsid w:val="00305156"/>
    <w:rsid w:val="003054F5"/>
    <w:rsid w:val="00305714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3F0A"/>
    <w:rsid w:val="003140F4"/>
    <w:rsid w:val="00314256"/>
    <w:rsid w:val="0031499D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17D4F"/>
    <w:rsid w:val="00321117"/>
    <w:rsid w:val="0032113F"/>
    <w:rsid w:val="00321E1A"/>
    <w:rsid w:val="00322530"/>
    <w:rsid w:val="00322EB9"/>
    <w:rsid w:val="00323A22"/>
    <w:rsid w:val="003242F1"/>
    <w:rsid w:val="00324F41"/>
    <w:rsid w:val="00324F90"/>
    <w:rsid w:val="00324FCB"/>
    <w:rsid w:val="003252E7"/>
    <w:rsid w:val="00325951"/>
    <w:rsid w:val="0032696D"/>
    <w:rsid w:val="00327477"/>
    <w:rsid w:val="003279AA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372EA"/>
    <w:rsid w:val="00340BCA"/>
    <w:rsid w:val="00340F19"/>
    <w:rsid w:val="0034139F"/>
    <w:rsid w:val="00341584"/>
    <w:rsid w:val="00341705"/>
    <w:rsid w:val="003419F7"/>
    <w:rsid w:val="00342BBA"/>
    <w:rsid w:val="00342FA0"/>
    <w:rsid w:val="003435B2"/>
    <w:rsid w:val="00343C02"/>
    <w:rsid w:val="003441E9"/>
    <w:rsid w:val="003443D2"/>
    <w:rsid w:val="00344527"/>
    <w:rsid w:val="00344815"/>
    <w:rsid w:val="00345170"/>
    <w:rsid w:val="0034593C"/>
    <w:rsid w:val="003459FE"/>
    <w:rsid w:val="00345F5B"/>
    <w:rsid w:val="00346147"/>
    <w:rsid w:val="00346407"/>
    <w:rsid w:val="00346B74"/>
    <w:rsid w:val="00347109"/>
    <w:rsid w:val="003473A1"/>
    <w:rsid w:val="003476DB"/>
    <w:rsid w:val="00347978"/>
    <w:rsid w:val="00347C29"/>
    <w:rsid w:val="00347F3C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3F6"/>
    <w:rsid w:val="00374A4B"/>
    <w:rsid w:val="00374ADD"/>
    <w:rsid w:val="00374AEE"/>
    <w:rsid w:val="00374DAC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3EA3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5E3E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3BC6"/>
    <w:rsid w:val="003A4733"/>
    <w:rsid w:val="003A4955"/>
    <w:rsid w:val="003A5AA9"/>
    <w:rsid w:val="003A7819"/>
    <w:rsid w:val="003A7FDE"/>
    <w:rsid w:val="003B030B"/>
    <w:rsid w:val="003B0651"/>
    <w:rsid w:val="003B1108"/>
    <w:rsid w:val="003B18A0"/>
    <w:rsid w:val="003B244B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8C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76E"/>
    <w:rsid w:val="003D5BAC"/>
    <w:rsid w:val="003D5E30"/>
    <w:rsid w:val="003D64B5"/>
    <w:rsid w:val="003D76BD"/>
    <w:rsid w:val="003D774A"/>
    <w:rsid w:val="003D78B2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13B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029"/>
    <w:rsid w:val="003F7908"/>
    <w:rsid w:val="00400062"/>
    <w:rsid w:val="0040031C"/>
    <w:rsid w:val="0040085E"/>
    <w:rsid w:val="00400CC7"/>
    <w:rsid w:val="00401108"/>
    <w:rsid w:val="004013CB"/>
    <w:rsid w:val="00401894"/>
    <w:rsid w:val="0040217B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5A5"/>
    <w:rsid w:val="00404973"/>
    <w:rsid w:val="00404B38"/>
    <w:rsid w:val="00404C2C"/>
    <w:rsid w:val="00405196"/>
    <w:rsid w:val="004051CE"/>
    <w:rsid w:val="004052B0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E19"/>
    <w:rsid w:val="00417FF5"/>
    <w:rsid w:val="00420573"/>
    <w:rsid w:val="00421B1D"/>
    <w:rsid w:val="00421C47"/>
    <w:rsid w:val="00421D7C"/>
    <w:rsid w:val="0042270C"/>
    <w:rsid w:val="0042272A"/>
    <w:rsid w:val="00422EEA"/>
    <w:rsid w:val="00423069"/>
    <w:rsid w:val="004235E7"/>
    <w:rsid w:val="00423DEA"/>
    <w:rsid w:val="0042419F"/>
    <w:rsid w:val="0042460E"/>
    <w:rsid w:val="00424ED9"/>
    <w:rsid w:val="00425205"/>
    <w:rsid w:val="00425C75"/>
    <w:rsid w:val="004276F6"/>
    <w:rsid w:val="00427F58"/>
    <w:rsid w:val="00430649"/>
    <w:rsid w:val="004306F3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872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0FB9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4D4D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A4"/>
    <w:rsid w:val="004704F9"/>
    <w:rsid w:val="004706E0"/>
    <w:rsid w:val="00470A49"/>
    <w:rsid w:val="00470A6E"/>
    <w:rsid w:val="00470B08"/>
    <w:rsid w:val="00471728"/>
    <w:rsid w:val="00471D3F"/>
    <w:rsid w:val="00472000"/>
    <w:rsid w:val="004729FA"/>
    <w:rsid w:val="00472A3C"/>
    <w:rsid w:val="00473107"/>
    <w:rsid w:val="004734E0"/>
    <w:rsid w:val="00473870"/>
    <w:rsid w:val="00473F28"/>
    <w:rsid w:val="00474233"/>
    <w:rsid w:val="00474273"/>
    <w:rsid w:val="00474D15"/>
    <w:rsid w:val="00474F79"/>
    <w:rsid w:val="00474FD2"/>
    <w:rsid w:val="0047572B"/>
    <w:rsid w:val="00475E07"/>
    <w:rsid w:val="00476469"/>
    <w:rsid w:val="0047680B"/>
    <w:rsid w:val="00476D7D"/>
    <w:rsid w:val="00476E2C"/>
    <w:rsid w:val="004773DC"/>
    <w:rsid w:val="004774CE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0C76"/>
    <w:rsid w:val="0049161C"/>
    <w:rsid w:val="00491751"/>
    <w:rsid w:val="00491B55"/>
    <w:rsid w:val="00492CDB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0F8"/>
    <w:rsid w:val="00497107"/>
    <w:rsid w:val="0049765A"/>
    <w:rsid w:val="0049799D"/>
    <w:rsid w:val="004A023C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357B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928"/>
    <w:rsid w:val="004B3D8D"/>
    <w:rsid w:val="004B4809"/>
    <w:rsid w:val="004B4CF7"/>
    <w:rsid w:val="004B4E15"/>
    <w:rsid w:val="004B5A0B"/>
    <w:rsid w:val="004B641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ADF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5C6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E0CA6"/>
    <w:rsid w:val="004E0DC8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4E7"/>
    <w:rsid w:val="004E759F"/>
    <w:rsid w:val="004E7687"/>
    <w:rsid w:val="004E7714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466"/>
    <w:rsid w:val="004F6ACF"/>
    <w:rsid w:val="004F724E"/>
    <w:rsid w:val="004F75E7"/>
    <w:rsid w:val="004F7DB5"/>
    <w:rsid w:val="005003C7"/>
    <w:rsid w:val="00500D78"/>
    <w:rsid w:val="00501896"/>
    <w:rsid w:val="00501A67"/>
    <w:rsid w:val="00502861"/>
    <w:rsid w:val="005029EE"/>
    <w:rsid w:val="00502D44"/>
    <w:rsid w:val="005033A7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C5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DB2"/>
    <w:rsid w:val="0052006D"/>
    <w:rsid w:val="00520159"/>
    <w:rsid w:val="0052070D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D7D"/>
    <w:rsid w:val="00525E01"/>
    <w:rsid w:val="00525F21"/>
    <w:rsid w:val="0052610E"/>
    <w:rsid w:val="00526448"/>
    <w:rsid w:val="005266C3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1C55"/>
    <w:rsid w:val="00532E40"/>
    <w:rsid w:val="00533041"/>
    <w:rsid w:val="005331A9"/>
    <w:rsid w:val="00533F16"/>
    <w:rsid w:val="005341EA"/>
    <w:rsid w:val="005350BE"/>
    <w:rsid w:val="005351C6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05E"/>
    <w:rsid w:val="005411D9"/>
    <w:rsid w:val="005414C4"/>
    <w:rsid w:val="00541911"/>
    <w:rsid w:val="005425E3"/>
    <w:rsid w:val="005428DA"/>
    <w:rsid w:val="00542BC9"/>
    <w:rsid w:val="00542C34"/>
    <w:rsid w:val="00542F5A"/>
    <w:rsid w:val="005437D4"/>
    <w:rsid w:val="00543CB3"/>
    <w:rsid w:val="00544089"/>
    <w:rsid w:val="005440AC"/>
    <w:rsid w:val="00544AD8"/>
    <w:rsid w:val="00545550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775"/>
    <w:rsid w:val="00552800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4DE"/>
    <w:rsid w:val="0055677B"/>
    <w:rsid w:val="00556A3F"/>
    <w:rsid w:val="00560556"/>
    <w:rsid w:val="005605B9"/>
    <w:rsid w:val="0056074E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44A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C12"/>
    <w:rsid w:val="00573DC5"/>
    <w:rsid w:val="005746E0"/>
    <w:rsid w:val="005750BC"/>
    <w:rsid w:val="00575A72"/>
    <w:rsid w:val="00575CE0"/>
    <w:rsid w:val="00576059"/>
    <w:rsid w:val="005762AC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2E7"/>
    <w:rsid w:val="005825BF"/>
    <w:rsid w:val="00582EE5"/>
    <w:rsid w:val="00583469"/>
    <w:rsid w:val="00583797"/>
    <w:rsid w:val="00583FDD"/>
    <w:rsid w:val="00584618"/>
    <w:rsid w:val="00584869"/>
    <w:rsid w:val="00584C60"/>
    <w:rsid w:val="00584F5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1EBD"/>
    <w:rsid w:val="005A23D8"/>
    <w:rsid w:val="005A2837"/>
    <w:rsid w:val="005A316C"/>
    <w:rsid w:val="005A3601"/>
    <w:rsid w:val="005A36D9"/>
    <w:rsid w:val="005A370F"/>
    <w:rsid w:val="005A3DD5"/>
    <w:rsid w:val="005A3E21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433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383"/>
    <w:rsid w:val="005C3E2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EBA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946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C68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6E5"/>
    <w:rsid w:val="005F7713"/>
    <w:rsid w:val="005F7875"/>
    <w:rsid w:val="005F791F"/>
    <w:rsid w:val="005F7E48"/>
    <w:rsid w:val="00600041"/>
    <w:rsid w:val="00600731"/>
    <w:rsid w:val="00600753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3EA2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1F48"/>
    <w:rsid w:val="00612394"/>
    <w:rsid w:val="00612B4E"/>
    <w:rsid w:val="0061346E"/>
    <w:rsid w:val="0061351B"/>
    <w:rsid w:val="00613EBD"/>
    <w:rsid w:val="00613FDF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580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59C8"/>
    <w:rsid w:val="0062611F"/>
    <w:rsid w:val="0062671E"/>
    <w:rsid w:val="00626FF0"/>
    <w:rsid w:val="006271FA"/>
    <w:rsid w:val="00627665"/>
    <w:rsid w:val="00627DFC"/>
    <w:rsid w:val="006300FC"/>
    <w:rsid w:val="0063019D"/>
    <w:rsid w:val="00630362"/>
    <w:rsid w:val="00630E78"/>
    <w:rsid w:val="006310DC"/>
    <w:rsid w:val="0063156E"/>
    <w:rsid w:val="006316AB"/>
    <w:rsid w:val="00631A83"/>
    <w:rsid w:val="00631D8B"/>
    <w:rsid w:val="00632632"/>
    <w:rsid w:val="006332BA"/>
    <w:rsid w:val="00633A63"/>
    <w:rsid w:val="006341DD"/>
    <w:rsid w:val="00634CAB"/>
    <w:rsid w:val="00634F26"/>
    <w:rsid w:val="006351EE"/>
    <w:rsid w:val="006356F0"/>
    <w:rsid w:val="0063592A"/>
    <w:rsid w:val="0063592E"/>
    <w:rsid w:val="006359E2"/>
    <w:rsid w:val="00635AD4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2D2"/>
    <w:rsid w:val="00644393"/>
    <w:rsid w:val="00644830"/>
    <w:rsid w:val="00644A21"/>
    <w:rsid w:val="00645532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3FE7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768"/>
    <w:rsid w:val="006609E8"/>
    <w:rsid w:val="00661058"/>
    <w:rsid w:val="00661E00"/>
    <w:rsid w:val="00661E2D"/>
    <w:rsid w:val="00662429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4CC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3B75"/>
    <w:rsid w:val="00684297"/>
    <w:rsid w:val="006843BD"/>
    <w:rsid w:val="0068456E"/>
    <w:rsid w:val="006848F5"/>
    <w:rsid w:val="00684940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9E3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5EEA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1E67"/>
    <w:rsid w:val="006A25C6"/>
    <w:rsid w:val="006A2FC8"/>
    <w:rsid w:val="006A3265"/>
    <w:rsid w:val="006A32B6"/>
    <w:rsid w:val="006A3A1A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2DA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014"/>
    <w:rsid w:val="006B61EC"/>
    <w:rsid w:val="006B6811"/>
    <w:rsid w:val="006B6A9B"/>
    <w:rsid w:val="006C0784"/>
    <w:rsid w:val="006C0A09"/>
    <w:rsid w:val="006C0B24"/>
    <w:rsid w:val="006C0FE6"/>
    <w:rsid w:val="006C1347"/>
    <w:rsid w:val="006C19D9"/>
    <w:rsid w:val="006C3E35"/>
    <w:rsid w:val="006C42C6"/>
    <w:rsid w:val="006C47AA"/>
    <w:rsid w:val="006C4C08"/>
    <w:rsid w:val="006C4C35"/>
    <w:rsid w:val="006C53B2"/>
    <w:rsid w:val="006C58C0"/>
    <w:rsid w:val="006C5E3C"/>
    <w:rsid w:val="006C69B0"/>
    <w:rsid w:val="006C6A8F"/>
    <w:rsid w:val="006C6ADF"/>
    <w:rsid w:val="006C6EE5"/>
    <w:rsid w:val="006D00A4"/>
    <w:rsid w:val="006D01C9"/>
    <w:rsid w:val="006D0C9C"/>
    <w:rsid w:val="006D0E5D"/>
    <w:rsid w:val="006D0E9F"/>
    <w:rsid w:val="006D1007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58B"/>
    <w:rsid w:val="006D478F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DA7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A07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83E"/>
    <w:rsid w:val="006F6909"/>
    <w:rsid w:val="006F6A42"/>
    <w:rsid w:val="006F6EA5"/>
    <w:rsid w:val="006F73B7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3EB4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A72"/>
    <w:rsid w:val="00707B49"/>
    <w:rsid w:val="007105E4"/>
    <w:rsid w:val="00711078"/>
    <w:rsid w:val="00711495"/>
    <w:rsid w:val="00711731"/>
    <w:rsid w:val="00711815"/>
    <w:rsid w:val="0071187B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316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5C1"/>
    <w:rsid w:val="00717A5C"/>
    <w:rsid w:val="00717BCE"/>
    <w:rsid w:val="00720012"/>
    <w:rsid w:val="0072006D"/>
    <w:rsid w:val="00720431"/>
    <w:rsid w:val="0072055E"/>
    <w:rsid w:val="007205CF"/>
    <w:rsid w:val="00720ACC"/>
    <w:rsid w:val="007218EB"/>
    <w:rsid w:val="00721C5C"/>
    <w:rsid w:val="00721E9E"/>
    <w:rsid w:val="00722C53"/>
    <w:rsid w:val="00722EF9"/>
    <w:rsid w:val="007233E6"/>
    <w:rsid w:val="0072458C"/>
    <w:rsid w:val="00724704"/>
    <w:rsid w:val="00724E4C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5DB5"/>
    <w:rsid w:val="007466D8"/>
    <w:rsid w:val="0074699C"/>
    <w:rsid w:val="00746DF4"/>
    <w:rsid w:val="00746FB1"/>
    <w:rsid w:val="00746FE8"/>
    <w:rsid w:val="007473F3"/>
    <w:rsid w:val="00747462"/>
    <w:rsid w:val="00747608"/>
    <w:rsid w:val="0074771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B0C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67A1E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303"/>
    <w:rsid w:val="007809B1"/>
    <w:rsid w:val="00780DFE"/>
    <w:rsid w:val="00780F89"/>
    <w:rsid w:val="0078123A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49E"/>
    <w:rsid w:val="007845E7"/>
    <w:rsid w:val="00784880"/>
    <w:rsid w:val="00784D95"/>
    <w:rsid w:val="007852C8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9D4"/>
    <w:rsid w:val="00791AAB"/>
    <w:rsid w:val="00791BBA"/>
    <w:rsid w:val="00792449"/>
    <w:rsid w:val="00792AB1"/>
    <w:rsid w:val="00793C0A"/>
    <w:rsid w:val="00793F6C"/>
    <w:rsid w:val="00794077"/>
    <w:rsid w:val="007946E9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4A8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A7F01"/>
    <w:rsid w:val="007B03B5"/>
    <w:rsid w:val="007B04B3"/>
    <w:rsid w:val="007B0C58"/>
    <w:rsid w:val="007B0DA6"/>
    <w:rsid w:val="007B136C"/>
    <w:rsid w:val="007B221F"/>
    <w:rsid w:val="007B23E7"/>
    <w:rsid w:val="007B25FD"/>
    <w:rsid w:val="007B32BB"/>
    <w:rsid w:val="007B3C0B"/>
    <w:rsid w:val="007B4229"/>
    <w:rsid w:val="007B44D7"/>
    <w:rsid w:val="007B4CE6"/>
    <w:rsid w:val="007B54C6"/>
    <w:rsid w:val="007B6EBC"/>
    <w:rsid w:val="007B7A23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A31"/>
    <w:rsid w:val="007C1CB7"/>
    <w:rsid w:val="007C2046"/>
    <w:rsid w:val="007C24AF"/>
    <w:rsid w:val="007C2726"/>
    <w:rsid w:val="007C2BF1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2AF"/>
    <w:rsid w:val="007C7897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26F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2E9"/>
    <w:rsid w:val="007F5579"/>
    <w:rsid w:val="007F578A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4A55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156"/>
    <w:rsid w:val="0081176E"/>
    <w:rsid w:val="00811BEC"/>
    <w:rsid w:val="00812483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9AE"/>
    <w:rsid w:val="00816C57"/>
    <w:rsid w:val="00816F5E"/>
    <w:rsid w:val="00817A00"/>
    <w:rsid w:val="00817BA2"/>
    <w:rsid w:val="0082013E"/>
    <w:rsid w:val="0082049E"/>
    <w:rsid w:val="00820C72"/>
    <w:rsid w:val="0082101B"/>
    <w:rsid w:val="00821550"/>
    <w:rsid w:val="008229B3"/>
    <w:rsid w:val="00823E29"/>
    <w:rsid w:val="00823E39"/>
    <w:rsid w:val="00823E83"/>
    <w:rsid w:val="00824A55"/>
    <w:rsid w:val="00824B64"/>
    <w:rsid w:val="00824C63"/>
    <w:rsid w:val="00825475"/>
    <w:rsid w:val="00825AF3"/>
    <w:rsid w:val="00825C6A"/>
    <w:rsid w:val="00825D45"/>
    <w:rsid w:val="00825DD3"/>
    <w:rsid w:val="00825E22"/>
    <w:rsid w:val="00826308"/>
    <w:rsid w:val="00826701"/>
    <w:rsid w:val="0082733E"/>
    <w:rsid w:val="008276AC"/>
    <w:rsid w:val="00827F72"/>
    <w:rsid w:val="0083049A"/>
    <w:rsid w:val="008308E9"/>
    <w:rsid w:val="008309BA"/>
    <w:rsid w:val="00831B85"/>
    <w:rsid w:val="00831FF4"/>
    <w:rsid w:val="008326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3CC1"/>
    <w:rsid w:val="00844274"/>
    <w:rsid w:val="0084431B"/>
    <w:rsid w:val="00844BA2"/>
    <w:rsid w:val="00846538"/>
    <w:rsid w:val="0084770B"/>
    <w:rsid w:val="00847D70"/>
    <w:rsid w:val="00847D76"/>
    <w:rsid w:val="00847F89"/>
    <w:rsid w:val="0085042A"/>
    <w:rsid w:val="008504DB"/>
    <w:rsid w:val="00850729"/>
    <w:rsid w:val="00851A85"/>
    <w:rsid w:val="008524C2"/>
    <w:rsid w:val="0085250E"/>
    <w:rsid w:val="008526D3"/>
    <w:rsid w:val="00853282"/>
    <w:rsid w:val="008536C7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67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03"/>
    <w:rsid w:val="00863C3F"/>
    <w:rsid w:val="00863F3B"/>
    <w:rsid w:val="0086503F"/>
    <w:rsid w:val="0086545D"/>
    <w:rsid w:val="00865949"/>
    <w:rsid w:val="00865B8C"/>
    <w:rsid w:val="00865C32"/>
    <w:rsid w:val="00866172"/>
    <w:rsid w:val="00866CE8"/>
    <w:rsid w:val="00866D0B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5A27"/>
    <w:rsid w:val="00876538"/>
    <w:rsid w:val="00876712"/>
    <w:rsid w:val="0087692F"/>
    <w:rsid w:val="00877370"/>
    <w:rsid w:val="00877DD0"/>
    <w:rsid w:val="00877F25"/>
    <w:rsid w:val="00880216"/>
    <w:rsid w:val="0088065D"/>
    <w:rsid w:val="00880C8F"/>
    <w:rsid w:val="00880EBC"/>
    <w:rsid w:val="00880EDF"/>
    <w:rsid w:val="00881198"/>
    <w:rsid w:val="008817C3"/>
    <w:rsid w:val="0088257E"/>
    <w:rsid w:val="0088276C"/>
    <w:rsid w:val="00882C5E"/>
    <w:rsid w:val="00883177"/>
    <w:rsid w:val="00883212"/>
    <w:rsid w:val="0088340B"/>
    <w:rsid w:val="008834D2"/>
    <w:rsid w:val="00883CA7"/>
    <w:rsid w:val="008840A9"/>
    <w:rsid w:val="008846F3"/>
    <w:rsid w:val="00884FC7"/>
    <w:rsid w:val="00885360"/>
    <w:rsid w:val="008857E5"/>
    <w:rsid w:val="00885F35"/>
    <w:rsid w:val="008860D4"/>
    <w:rsid w:val="008862BB"/>
    <w:rsid w:val="00886767"/>
    <w:rsid w:val="00886E1E"/>
    <w:rsid w:val="00886F0E"/>
    <w:rsid w:val="00887537"/>
    <w:rsid w:val="008877D5"/>
    <w:rsid w:val="00887829"/>
    <w:rsid w:val="00890A20"/>
    <w:rsid w:val="00890C88"/>
    <w:rsid w:val="00890D3B"/>
    <w:rsid w:val="008913FE"/>
    <w:rsid w:val="0089180F"/>
    <w:rsid w:val="008919CE"/>
    <w:rsid w:val="008929AC"/>
    <w:rsid w:val="00892CCE"/>
    <w:rsid w:val="0089361C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5ED"/>
    <w:rsid w:val="008A0CD6"/>
    <w:rsid w:val="008A12F4"/>
    <w:rsid w:val="008A1475"/>
    <w:rsid w:val="008A149C"/>
    <w:rsid w:val="008A15AC"/>
    <w:rsid w:val="008A1844"/>
    <w:rsid w:val="008A1870"/>
    <w:rsid w:val="008A200B"/>
    <w:rsid w:val="008A2524"/>
    <w:rsid w:val="008A2D62"/>
    <w:rsid w:val="008A2D8B"/>
    <w:rsid w:val="008A35E5"/>
    <w:rsid w:val="008A3AA4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B90"/>
    <w:rsid w:val="008B0C56"/>
    <w:rsid w:val="008B0CFC"/>
    <w:rsid w:val="008B0F95"/>
    <w:rsid w:val="008B14D9"/>
    <w:rsid w:val="008B1512"/>
    <w:rsid w:val="008B1823"/>
    <w:rsid w:val="008B1B85"/>
    <w:rsid w:val="008B238A"/>
    <w:rsid w:val="008B3173"/>
    <w:rsid w:val="008B34C9"/>
    <w:rsid w:val="008B360B"/>
    <w:rsid w:val="008B41F1"/>
    <w:rsid w:val="008B4784"/>
    <w:rsid w:val="008B4B02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934"/>
    <w:rsid w:val="008C2BF2"/>
    <w:rsid w:val="008C2E82"/>
    <w:rsid w:val="008C2ED6"/>
    <w:rsid w:val="008C3514"/>
    <w:rsid w:val="008C3614"/>
    <w:rsid w:val="008C3BC3"/>
    <w:rsid w:val="008C3CC2"/>
    <w:rsid w:val="008C4B18"/>
    <w:rsid w:val="008C5785"/>
    <w:rsid w:val="008C5793"/>
    <w:rsid w:val="008C58C5"/>
    <w:rsid w:val="008C5A86"/>
    <w:rsid w:val="008C6A6F"/>
    <w:rsid w:val="008C6AA2"/>
    <w:rsid w:val="008C6B03"/>
    <w:rsid w:val="008C75A9"/>
    <w:rsid w:val="008C7916"/>
    <w:rsid w:val="008D00CD"/>
    <w:rsid w:val="008D0C56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8B0"/>
    <w:rsid w:val="008D7E94"/>
    <w:rsid w:val="008E03F7"/>
    <w:rsid w:val="008E08C0"/>
    <w:rsid w:val="008E1286"/>
    <w:rsid w:val="008E1386"/>
    <w:rsid w:val="008E163A"/>
    <w:rsid w:val="008E17FA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788"/>
    <w:rsid w:val="008E790B"/>
    <w:rsid w:val="008F001C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5AF1"/>
    <w:rsid w:val="008F60B4"/>
    <w:rsid w:val="008F7327"/>
    <w:rsid w:val="008F7731"/>
    <w:rsid w:val="008F7D5C"/>
    <w:rsid w:val="008F7DFB"/>
    <w:rsid w:val="008F7E83"/>
    <w:rsid w:val="009001CA"/>
    <w:rsid w:val="00900958"/>
    <w:rsid w:val="00900A24"/>
    <w:rsid w:val="00900E34"/>
    <w:rsid w:val="009013DA"/>
    <w:rsid w:val="009026F8"/>
    <w:rsid w:val="009026FF"/>
    <w:rsid w:val="00902764"/>
    <w:rsid w:val="00902855"/>
    <w:rsid w:val="00902A5C"/>
    <w:rsid w:val="00902D5B"/>
    <w:rsid w:val="00902E7A"/>
    <w:rsid w:val="009036AA"/>
    <w:rsid w:val="00903A59"/>
    <w:rsid w:val="009040D3"/>
    <w:rsid w:val="0090467E"/>
    <w:rsid w:val="00905076"/>
    <w:rsid w:val="009052FC"/>
    <w:rsid w:val="0090582D"/>
    <w:rsid w:val="009058FC"/>
    <w:rsid w:val="00906B8B"/>
    <w:rsid w:val="00906D2C"/>
    <w:rsid w:val="00906F8B"/>
    <w:rsid w:val="009070EF"/>
    <w:rsid w:val="009071BB"/>
    <w:rsid w:val="0090747A"/>
    <w:rsid w:val="00907B44"/>
    <w:rsid w:val="00907D06"/>
    <w:rsid w:val="00910B01"/>
    <w:rsid w:val="00910B1F"/>
    <w:rsid w:val="00910F49"/>
    <w:rsid w:val="00911224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E17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29FD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27FDF"/>
    <w:rsid w:val="0093024A"/>
    <w:rsid w:val="00930536"/>
    <w:rsid w:val="00930A30"/>
    <w:rsid w:val="00930ADA"/>
    <w:rsid w:val="00930B4C"/>
    <w:rsid w:val="00930B9E"/>
    <w:rsid w:val="00931255"/>
    <w:rsid w:val="00931C16"/>
    <w:rsid w:val="00932734"/>
    <w:rsid w:val="00932C93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796"/>
    <w:rsid w:val="00937D77"/>
    <w:rsid w:val="00937D84"/>
    <w:rsid w:val="00940038"/>
    <w:rsid w:val="0094028D"/>
    <w:rsid w:val="009402F7"/>
    <w:rsid w:val="009418B7"/>
    <w:rsid w:val="0094266F"/>
    <w:rsid w:val="0094271C"/>
    <w:rsid w:val="0094283A"/>
    <w:rsid w:val="00943542"/>
    <w:rsid w:val="00943A51"/>
    <w:rsid w:val="00943B22"/>
    <w:rsid w:val="00943C03"/>
    <w:rsid w:val="00944035"/>
    <w:rsid w:val="00944050"/>
    <w:rsid w:val="009449AC"/>
    <w:rsid w:val="00944C00"/>
    <w:rsid w:val="00944F5D"/>
    <w:rsid w:val="009450D8"/>
    <w:rsid w:val="009456C9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BB4"/>
    <w:rsid w:val="00951EE3"/>
    <w:rsid w:val="00952847"/>
    <w:rsid w:val="00952916"/>
    <w:rsid w:val="00952A57"/>
    <w:rsid w:val="00952BC0"/>
    <w:rsid w:val="00952D6C"/>
    <w:rsid w:val="00952FFC"/>
    <w:rsid w:val="00953700"/>
    <w:rsid w:val="009541D5"/>
    <w:rsid w:val="0095441D"/>
    <w:rsid w:val="009555BC"/>
    <w:rsid w:val="00955B39"/>
    <w:rsid w:val="00955FD1"/>
    <w:rsid w:val="0095600F"/>
    <w:rsid w:val="009560CD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2BE9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5C7"/>
    <w:rsid w:val="00970AED"/>
    <w:rsid w:val="00970D41"/>
    <w:rsid w:val="0097112E"/>
    <w:rsid w:val="009711B0"/>
    <w:rsid w:val="009719BB"/>
    <w:rsid w:val="0097242B"/>
    <w:rsid w:val="00974038"/>
    <w:rsid w:val="009754C4"/>
    <w:rsid w:val="009754F8"/>
    <w:rsid w:val="00975667"/>
    <w:rsid w:val="009756CB"/>
    <w:rsid w:val="009762DB"/>
    <w:rsid w:val="00976357"/>
    <w:rsid w:val="009765BB"/>
    <w:rsid w:val="00976B6C"/>
    <w:rsid w:val="00977198"/>
    <w:rsid w:val="0097744D"/>
    <w:rsid w:val="009802D6"/>
    <w:rsid w:val="009805E5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595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947"/>
    <w:rsid w:val="00987A64"/>
    <w:rsid w:val="00987FB4"/>
    <w:rsid w:val="00990B47"/>
    <w:rsid w:val="00990B9A"/>
    <w:rsid w:val="00990F43"/>
    <w:rsid w:val="009917BA"/>
    <w:rsid w:val="00992108"/>
    <w:rsid w:val="009931AC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4F74"/>
    <w:rsid w:val="00995278"/>
    <w:rsid w:val="00995B05"/>
    <w:rsid w:val="00995B32"/>
    <w:rsid w:val="009962A1"/>
    <w:rsid w:val="00996C93"/>
    <w:rsid w:val="009970A5"/>
    <w:rsid w:val="0099757E"/>
    <w:rsid w:val="00997C2B"/>
    <w:rsid w:val="009A05F5"/>
    <w:rsid w:val="009A0669"/>
    <w:rsid w:val="009A0D74"/>
    <w:rsid w:val="009A0DF3"/>
    <w:rsid w:val="009A0E1E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735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464"/>
    <w:rsid w:val="009B36B1"/>
    <w:rsid w:val="009B39AF"/>
    <w:rsid w:val="009B4436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2ED9"/>
    <w:rsid w:val="009C34C5"/>
    <w:rsid w:val="009C399F"/>
    <w:rsid w:val="009C414C"/>
    <w:rsid w:val="009C440E"/>
    <w:rsid w:val="009C46D0"/>
    <w:rsid w:val="009C5053"/>
    <w:rsid w:val="009C5BC1"/>
    <w:rsid w:val="009C5D5C"/>
    <w:rsid w:val="009C67DD"/>
    <w:rsid w:val="009C6A82"/>
    <w:rsid w:val="009C6C39"/>
    <w:rsid w:val="009C6D00"/>
    <w:rsid w:val="009C7016"/>
    <w:rsid w:val="009C72FB"/>
    <w:rsid w:val="009C7500"/>
    <w:rsid w:val="009C768D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D7284"/>
    <w:rsid w:val="009D773B"/>
    <w:rsid w:val="009D7C31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56E"/>
    <w:rsid w:val="009E2C74"/>
    <w:rsid w:val="009E2FEB"/>
    <w:rsid w:val="009E306E"/>
    <w:rsid w:val="009E3238"/>
    <w:rsid w:val="009E33AB"/>
    <w:rsid w:val="009E3488"/>
    <w:rsid w:val="009E35A6"/>
    <w:rsid w:val="009E37D9"/>
    <w:rsid w:val="009E4128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978"/>
    <w:rsid w:val="009F1DF6"/>
    <w:rsid w:val="009F2119"/>
    <w:rsid w:val="009F230B"/>
    <w:rsid w:val="009F3E26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38A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1B4E"/>
    <w:rsid w:val="00A0274F"/>
    <w:rsid w:val="00A02C52"/>
    <w:rsid w:val="00A02D09"/>
    <w:rsid w:val="00A0320A"/>
    <w:rsid w:val="00A03CBE"/>
    <w:rsid w:val="00A03D00"/>
    <w:rsid w:val="00A0435E"/>
    <w:rsid w:val="00A050CC"/>
    <w:rsid w:val="00A0572E"/>
    <w:rsid w:val="00A05A78"/>
    <w:rsid w:val="00A05C19"/>
    <w:rsid w:val="00A05DA6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4E97"/>
    <w:rsid w:val="00A1516B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DAE"/>
    <w:rsid w:val="00A2335E"/>
    <w:rsid w:val="00A234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5FB"/>
    <w:rsid w:val="00A26D0E"/>
    <w:rsid w:val="00A271DD"/>
    <w:rsid w:val="00A27AA7"/>
    <w:rsid w:val="00A30088"/>
    <w:rsid w:val="00A30237"/>
    <w:rsid w:val="00A306DA"/>
    <w:rsid w:val="00A30771"/>
    <w:rsid w:val="00A30B34"/>
    <w:rsid w:val="00A30C19"/>
    <w:rsid w:val="00A31995"/>
    <w:rsid w:val="00A324DD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72E"/>
    <w:rsid w:val="00A42AF2"/>
    <w:rsid w:val="00A42F64"/>
    <w:rsid w:val="00A43877"/>
    <w:rsid w:val="00A4387C"/>
    <w:rsid w:val="00A43B29"/>
    <w:rsid w:val="00A442CF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1EA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3F1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69B2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441B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B23"/>
    <w:rsid w:val="00A94DBB"/>
    <w:rsid w:val="00A94F47"/>
    <w:rsid w:val="00A9557A"/>
    <w:rsid w:val="00A9562A"/>
    <w:rsid w:val="00A9579F"/>
    <w:rsid w:val="00A95BE7"/>
    <w:rsid w:val="00A95FE0"/>
    <w:rsid w:val="00A961E2"/>
    <w:rsid w:val="00A96D43"/>
    <w:rsid w:val="00A972E2"/>
    <w:rsid w:val="00A9752B"/>
    <w:rsid w:val="00A97971"/>
    <w:rsid w:val="00A97CAB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7D4"/>
    <w:rsid w:val="00AB08E1"/>
    <w:rsid w:val="00AB1092"/>
    <w:rsid w:val="00AB1270"/>
    <w:rsid w:val="00AB18BE"/>
    <w:rsid w:val="00AB19D6"/>
    <w:rsid w:val="00AB1DC5"/>
    <w:rsid w:val="00AB1E27"/>
    <w:rsid w:val="00AB2153"/>
    <w:rsid w:val="00AB2557"/>
    <w:rsid w:val="00AB2C6C"/>
    <w:rsid w:val="00AB2D0A"/>
    <w:rsid w:val="00AB2DDB"/>
    <w:rsid w:val="00AB3E69"/>
    <w:rsid w:val="00AB4C14"/>
    <w:rsid w:val="00AB4C4D"/>
    <w:rsid w:val="00AB4D74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88F"/>
    <w:rsid w:val="00AB7990"/>
    <w:rsid w:val="00AB7F26"/>
    <w:rsid w:val="00AC0136"/>
    <w:rsid w:val="00AC02D6"/>
    <w:rsid w:val="00AC1000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CCF"/>
    <w:rsid w:val="00AC4D19"/>
    <w:rsid w:val="00AC51D0"/>
    <w:rsid w:val="00AC56DB"/>
    <w:rsid w:val="00AC56F4"/>
    <w:rsid w:val="00AC5B32"/>
    <w:rsid w:val="00AC5EDB"/>
    <w:rsid w:val="00AC670D"/>
    <w:rsid w:val="00AC6A49"/>
    <w:rsid w:val="00AC6C3B"/>
    <w:rsid w:val="00AC6E83"/>
    <w:rsid w:val="00AC70C3"/>
    <w:rsid w:val="00AC739A"/>
    <w:rsid w:val="00AC78E6"/>
    <w:rsid w:val="00AC7922"/>
    <w:rsid w:val="00AC7B31"/>
    <w:rsid w:val="00AC7BD8"/>
    <w:rsid w:val="00AC7C61"/>
    <w:rsid w:val="00AC7FD4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7C7"/>
    <w:rsid w:val="00AD7D3A"/>
    <w:rsid w:val="00AE03A0"/>
    <w:rsid w:val="00AE045C"/>
    <w:rsid w:val="00AE0949"/>
    <w:rsid w:val="00AE0E75"/>
    <w:rsid w:val="00AE1019"/>
    <w:rsid w:val="00AE1D7F"/>
    <w:rsid w:val="00AE1EA7"/>
    <w:rsid w:val="00AE2019"/>
    <w:rsid w:val="00AE2A98"/>
    <w:rsid w:val="00AE2C41"/>
    <w:rsid w:val="00AE3038"/>
    <w:rsid w:val="00AE3137"/>
    <w:rsid w:val="00AE33CC"/>
    <w:rsid w:val="00AE3B8B"/>
    <w:rsid w:val="00AE3DA2"/>
    <w:rsid w:val="00AE3E9A"/>
    <w:rsid w:val="00AE4D47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4C6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A49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290"/>
    <w:rsid w:val="00B027A1"/>
    <w:rsid w:val="00B02A30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17AA3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68F3"/>
    <w:rsid w:val="00B27101"/>
    <w:rsid w:val="00B27A7A"/>
    <w:rsid w:val="00B27CF9"/>
    <w:rsid w:val="00B27EF9"/>
    <w:rsid w:val="00B300E7"/>
    <w:rsid w:val="00B30340"/>
    <w:rsid w:val="00B30560"/>
    <w:rsid w:val="00B30ED9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1BC"/>
    <w:rsid w:val="00B35221"/>
    <w:rsid w:val="00B353EA"/>
    <w:rsid w:val="00B353EB"/>
    <w:rsid w:val="00B35A2F"/>
    <w:rsid w:val="00B35E91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5FCF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85D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5A5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3EDC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A4D"/>
    <w:rsid w:val="00B86C49"/>
    <w:rsid w:val="00B86F8A"/>
    <w:rsid w:val="00B87392"/>
    <w:rsid w:val="00B87733"/>
    <w:rsid w:val="00B87DA5"/>
    <w:rsid w:val="00B87E27"/>
    <w:rsid w:val="00B9010E"/>
    <w:rsid w:val="00B90C29"/>
    <w:rsid w:val="00B91714"/>
    <w:rsid w:val="00B91A4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C8E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57F2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226"/>
    <w:rsid w:val="00BC0DF6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18B"/>
    <w:rsid w:val="00BC5584"/>
    <w:rsid w:val="00BC5783"/>
    <w:rsid w:val="00BC5A21"/>
    <w:rsid w:val="00BC5DA7"/>
    <w:rsid w:val="00BC5EBE"/>
    <w:rsid w:val="00BC6307"/>
    <w:rsid w:val="00BC642F"/>
    <w:rsid w:val="00BC6E36"/>
    <w:rsid w:val="00BC72AE"/>
    <w:rsid w:val="00BC7545"/>
    <w:rsid w:val="00BC7847"/>
    <w:rsid w:val="00BC7FAC"/>
    <w:rsid w:val="00BD0254"/>
    <w:rsid w:val="00BD07AB"/>
    <w:rsid w:val="00BD098B"/>
    <w:rsid w:val="00BD0C1A"/>
    <w:rsid w:val="00BD0EB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4E48"/>
    <w:rsid w:val="00BE5111"/>
    <w:rsid w:val="00BE5158"/>
    <w:rsid w:val="00BE54AD"/>
    <w:rsid w:val="00BE557B"/>
    <w:rsid w:val="00BE64D3"/>
    <w:rsid w:val="00BE6813"/>
    <w:rsid w:val="00BE6E9E"/>
    <w:rsid w:val="00BE72E8"/>
    <w:rsid w:val="00BE787A"/>
    <w:rsid w:val="00BE7BFD"/>
    <w:rsid w:val="00BF0957"/>
    <w:rsid w:val="00BF14EA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5E4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740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5BA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8A"/>
    <w:rsid w:val="00C20FC0"/>
    <w:rsid w:val="00C215F0"/>
    <w:rsid w:val="00C216A2"/>
    <w:rsid w:val="00C21B81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5F1A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BE3"/>
    <w:rsid w:val="00C32D2D"/>
    <w:rsid w:val="00C3370D"/>
    <w:rsid w:val="00C33778"/>
    <w:rsid w:val="00C338D3"/>
    <w:rsid w:val="00C33941"/>
    <w:rsid w:val="00C33A71"/>
    <w:rsid w:val="00C33E75"/>
    <w:rsid w:val="00C34128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88E"/>
    <w:rsid w:val="00C47F9D"/>
    <w:rsid w:val="00C5191A"/>
    <w:rsid w:val="00C5208A"/>
    <w:rsid w:val="00C527F2"/>
    <w:rsid w:val="00C52AAC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B04"/>
    <w:rsid w:val="00C54D03"/>
    <w:rsid w:val="00C54D81"/>
    <w:rsid w:val="00C54F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847"/>
    <w:rsid w:val="00C61951"/>
    <w:rsid w:val="00C61A08"/>
    <w:rsid w:val="00C61B2E"/>
    <w:rsid w:val="00C61C12"/>
    <w:rsid w:val="00C61F1B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13A"/>
    <w:rsid w:val="00C66472"/>
    <w:rsid w:val="00C66705"/>
    <w:rsid w:val="00C66B91"/>
    <w:rsid w:val="00C66C3C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3DF9"/>
    <w:rsid w:val="00C7449F"/>
    <w:rsid w:val="00C75332"/>
    <w:rsid w:val="00C76232"/>
    <w:rsid w:val="00C77104"/>
    <w:rsid w:val="00C774E4"/>
    <w:rsid w:val="00C77851"/>
    <w:rsid w:val="00C77BDD"/>
    <w:rsid w:val="00C8008F"/>
    <w:rsid w:val="00C805CB"/>
    <w:rsid w:val="00C80726"/>
    <w:rsid w:val="00C807C5"/>
    <w:rsid w:val="00C80937"/>
    <w:rsid w:val="00C81451"/>
    <w:rsid w:val="00C81528"/>
    <w:rsid w:val="00C81AAF"/>
    <w:rsid w:val="00C81BA9"/>
    <w:rsid w:val="00C81CF4"/>
    <w:rsid w:val="00C82225"/>
    <w:rsid w:val="00C8253B"/>
    <w:rsid w:val="00C835B2"/>
    <w:rsid w:val="00C83759"/>
    <w:rsid w:val="00C83771"/>
    <w:rsid w:val="00C83C2D"/>
    <w:rsid w:val="00C83F70"/>
    <w:rsid w:val="00C84422"/>
    <w:rsid w:val="00C8493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87C7F"/>
    <w:rsid w:val="00C90A64"/>
    <w:rsid w:val="00C90AF0"/>
    <w:rsid w:val="00C91424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428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73C"/>
    <w:rsid w:val="00CC4B8B"/>
    <w:rsid w:val="00CC50C3"/>
    <w:rsid w:val="00CC51D4"/>
    <w:rsid w:val="00CC5797"/>
    <w:rsid w:val="00CC5940"/>
    <w:rsid w:val="00CC59D8"/>
    <w:rsid w:val="00CC5E78"/>
    <w:rsid w:val="00CC5E96"/>
    <w:rsid w:val="00CC646E"/>
    <w:rsid w:val="00CC7ED3"/>
    <w:rsid w:val="00CD045F"/>
    <w:rsid w:val="00CD0799"/>
    <w:rsid w:val="00CD0D4A"/>
    <w:rsid w:val="00CD16E0"/>
    <w:rsid w:val="00CD1F2C"/>
    <w:rsid w:val="00CD1F3F"/>
    <w:rsid w:val="00CD2F43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526"/>
    <w:rsid w:val="00CD7669"/>
    <w:rsid w:val="00CE016E"/>
    <w:rsid w:val="00CE0295"/>
    <w:rsid w:val="00CE04B4"/>
    <w:rsid w:val="00CE0679"/>
    <w:rsid w:val="00CE0772"/>
    <w:rsid w:val="00CE0896"/>
    <w:rsid w:val="00CE0BC4"/>
    <w:rsid w:val="00CE0E5A"/>
    <w:rsid w:val="00CE12C1"/>
    <w:rsid w:val="00CE14DC"/>
    <w:rsid w:val="00CE1530"/>
    <w:rsid w:val="00CE15D9"/>
    <w:rsid w:val="00CE1AC7"/>
    <w:rsid w:val="00CE1D8E"/>
    <w:rsid w:val="00CE2386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5FAC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733"/>
    <w:rsid w:val="00CF088E"/>
    <w:rsid w:val="00CF0E25"/>
    <w:rsid w:val="00CF1430"/>
    <w:rsid w:val="00CF253F"/>
    <w:rsid w:val="00CF2592"/>
    <w:rsid w:val="00CF260C"/>
    <w:rsid w:val="00CF2C46"/>
    <w:rsid w:val="00CF2C99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2D2"/>
    <w:rsid w:val="00D02339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D74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BE2"/>
    <w:rsid w:val="00D14CE9"/>
    <w:rsid w:val="00D14E3C"/>
    <w:rsid w:val="00D1503B"/>
    <w:rsid w:val="00D152F0"/>
    <w:rsid w:val="00D152FC"/>
    <w:rsid w:val="00D15A39"/>
    <w:rsid w:val="00D15C77"/>
    <w:rsid w:val="00D1608C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047"/>
    <w:rsid w:val="00D27279"/>
    <w:rsid w:val="00D27AFB"/>
    <w:rsid w:val="00D30081"/>
    <w:rsid w:val="00D30E84"/>
    <w:rsid w:val="00D314CD"/>
    <w:rsid w:val="00D3169C"/>
    <w:rsid w:val="00D31C93"/>
    <w:rsid w:val="00D31D21"/>
    <w:rsid w:val="00D31F80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564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54E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24A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489"/>
    <w:rsid w:val="00D918F5"/>
    <w:rsid w:val="00D919A4"/>
    <w:rsid w:val="00D921FD"/>
    <w:rsid w:val="00D9272A"/>
    <w:rsid w:val="00D92E05"/>
    <w:rsid w:val="00D93638"/>
    <w:rsid w:val="00D9371A"/>
    <w:rsid w:val="00D93BEA"/>
    <w:rsid w:val="00D9421C"/>
    <w:rsid w:val="00D943F1"/>
    <w:rsid w:val="00D964FF"/>
    <w:rsid w:val="00D9674B"/>
    <w:rsid w:val="00D970CD"/>
    <w:rsid w:val="00D9724A"/>
    <w:rsid w:val="00D974D8"/>
    <w:rsid w:val="00D97A00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49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BEF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1CBF"/>
    <w:rsid w:val="00DC2CF8"/>
    <w:rsid w:val="00DC32AD"/>
    <w:rsid w:val="00DC39C3"/>
    <w:rsid w:val="00DC460D"/>
    <w:rsid w:val="00DC4DFE"/>
    <w:rsid w:val="00DC4E39"/>
    <w:rsid w:val="00DC5062"/>
    <w:rsid w:val="00DC5181"/>
    <w:rsid w:val="00DC5589"/>
    <w:rsid w:val="00DC5876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417"/>
    <w:rsid w:val="00DD1E50"/>
    <w:rsid w:val="00DD2149"/>
    <w:rsid w:val="00DD2396"/>
    <w:rsid w:val="00DD29FA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486"/>
    <w:rsid w:val="00DD7730"/>
    <w:rsid w:val="00DE061D"/>
    <w:rsid w:val="00DE0712"/>
    <w:rsid w:val="00DE08BE"/>
    <w:rsid w:val="00DE0C36"/>
    <w:rsid w:val="00DE1031"/>
    <w:rsid w:val="00DE1985"/>
    <w:rsid w:val="00DE2606"/>
    <w:rsid w:val="00DE269F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4A2"/>
    <w:rsid w:val="00DF078D"/>
    <w:rsid w:val="00DF0E79"/>
    <w:rsid w:val="00DF1153"/>
    <w:rsid w:val="00DF1240"/>
    <w:rsid w:val="00DF1817"/>
    <w:rsid w:val="00DF1CF9"/>
    <w:rsid w:val="00DF1D5A"/>
    <w:rsid w:val="00DF3915"/>
    <w:rsid w:val="00DF3D56"/>
    <w:rsid w:val="00DF3E06"/>
    <w:rsid w:val="00DF41D0"/>
    <w:rsid w:val="00DF44D0"/>
    <w:rsid w:val="00DF5432"/>
    <w:rsid w:val="00DF56BB"/>
    <w:rsid w:val="00DF6223"/>
    <w:rsid w:val="00DF73EA"/>
    <w:rsid w:val="00DF74DA"/>
    <w:rsid w:val="00E002E5"/>
    <w:rsid w:val="00E00985"/>
    <w:rsid w:val="00E02FE0"/>
    <w:rsid w:val="00E0300B"/>
    <w:rsid w:val="00E03F32"/>
    <w:rsid w:val="00E04020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DF1"/>
    <w:rsid w:val="00E11EA7"/>
    <w:rsid w:val="00E12CD3"/>
    <w:rsid w:val="00E13436"/>
    <w:rsid w:val="00E13785"/>
    <w:rsid w:val="00E13CB8"/>
    <w:rsid w:val="00E13D03"/>
    <w:rsid w:val="00E14230"/>
    <w:rsid w:val="00E142B8"/>
    <w:rsid w:val="00E1461F"/>
    <w:rsid w:val="00E14B65"/>
    <w:rsid w:val="00E14FAE"/>
    <w:rsid w:val="00E15C86"/>
    <w:rsid w:val="00E1635D"/>
    <w:rsid w:val="00E171F3"/>
    <w:rsid w:val="00E17358"/>
    <w:rsid w:val="00E17705"/>
    <w:rsid w:val="00E179F5"/>
    <w:rsid w:val="00E17AD1"/>
    <w:rsid w:val="00E17C11"/>
    <w:rsid w:val="00E17FBF"/>
    <w:rsid w:val="00E208C7"/>
    <w:rsid w:val="00E2096D"/>
    <w:rsid w:val="00E20BEB"/>
    <w:rsid w:val="00E21352"/>
    <w:rsid w:val="00E22105"/>
    <w:rsid w:val="00E22154"/>
    <w:rsid w:val="00E22219"/>
    <w:rsid w:val="00E226F2"/>
    <w:rsid w:val="00E22FBB"/>
    <w:rsid w:val="00E23142"/>
    <w:rsid w:val="00E23564"/>
    <w:rsid w:val="00E23608"/>
    <w:rsid w:val="00E23A6E"/>
    <w:rsid w:val="00E23CB0"/>
    <w:rsid w:val="00E240C9"/>
    <w:rsid w:val="00E24B3B"/>
    <w:rsid w:val="00E24FDF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777"/>
    <w:rsid w:val="00E35B86"/>
    <w:rsid w:val="00E36344"/>
    <w:rsid w:val="00E363AB"/>
    <w:rsid w:val="00E364F2"/>
    <w:rsid w:val="00E36DAC"/>
    <w:rsid w:val="00E36EEA"/>
    <w:rsid w:val="00E37302"/>
    <w:rsid w:val="00E37387"/>
    <w:rsid w:val="00E37465"/>
    <w:rsid w:val="00E37B63"/>
    <w:rsid w:val="00E37BDD"/>
    <w:rsid w:val="00E4025E"/>
    <w:rsid w:val="00E4079F"/>
    <w:rsid w:val="00E40C29"/>
    <w:rsid w:val="00E40DE3"/>
    <w:rsid w:val="00E40E78"/>
    <w:rsid w:val="00E41370"/>
    <w:rsid w:val="00E417BF"/>
    <w:rsid w:val="00E418D3"/>
    <w:rsid w:val="00E41AF1"/>
    <w:rsid w:val="00E41FB7"/>
    <w:rsid w:val="00E42249"/>
    <w:rsid w:val="00E42842"/>
    <w:rsid w:val="00E42931"/>
    <w:rsid w:val="00E42ADC"/>
    <w:rsid w:val="00E42C9C"/>
    <w:rsid w:val="00E42DA1"/>
    <w:rsid w:val="00E451C7"/>
    <w:rsid w:val="00E4524D"/>
    <w:rsid w:val="00E45FE7"/>
    <w:rsid w:val="00E463DC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7D8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5162"/>
    <w:rsid w:val="00E76A50"/>
    <w:rsid w:val="00E776E8"/>
    <w:rsid w:val="00E80039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3FE"/>
    <w:rsid w:val="00EA26E7"/>
    <w:rsid w:val="00EA27CF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6FDC"/>
    <w:rsid w:val="00EA78EB"/>
    <w:rsid w:val="00EA7AC1"/>
    <w:rsid w:val="00EB0C2A"/>
    <w:rsid w:val="00EB1585"/>
    <w:rsid w:val="00EB2B2A"/>
    <w:rsid w:val="00EB2B70"/>
    <w:rsid w:val="00EB303F"/>
    <w:rsid w:val="00EB483E"/>
    <w:rsid w:val="00EB5A61"/>
    <w:rsid w:val="00EB5AED"/>
    <w:rsid w:val="00EB5AF9"/>
    <w:rsid w:val="00EB62F7"/>
    <w:rsid w:val="00EB672D"/>
    <w:rsid w:val="00EB696F"/>
    <w:rsid w:val="00EB6D91"/>
    <w:rsid w:val="00EB6FFD"/>
    <w:rsid w:val="00EB7E9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0ED3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2FD2"/>
    <w:rsid w:val="00ED3D02"/>
    <w:rsid w:val="00ED4476"/>
    <w:rsid w:val="00ED4749"/>
    <w:rsid w:val="00ED524A"/>
    <w:rsid w:val="00ED5863"/>
    <w:rsid w:val="00ED5A66"/>
    <w:rsid w:val="00ED5CB3"/>
    <w:rsid w:val="00ED7117"/>
    <w:rsid w:val="00ED76FD"/>
    <w:rsid w:val="00ED7BB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01C"/>
    <w:rsid w:val="00EE6EC9"/>
    <w:rsid w:val="00EF0138"/>
    <w:rsid w:val="00EF0156"/>
    <w:rsid w:val="00EF0618"/>
    <w:rsid w:val="00EF0836"/>
    <w:rsid w:val="00EF275E"/>
    <w:rsid w:val="00EF27AD"/>
    <w:rsid w:val="00EF31AC"/>
    <w:rsid w:val="00EF31CE"/>
    <w:rsid w:val="00EF359A"/>
    <w:rsid w:val="00EF37CF"/>
    <w:rsid w:val="00EF386F"/>
    <w:rsid w:val="00EF3C32"/>
    <w:rsid w:val="00EF3EA4"/>
    <w:rsid w:val="00EF438D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2992"/>
    <w:rsid w:val="00F0330A"/>
    <w:rsid w:val="00F03323"/>
    <w:rsid w:val="00F03502"/>
    <w:rsid w:val="00F03BF5"/>
    <w:rsid w:val="00F0483D"/>
    <w:rsid w:val="00F04A53"/>
    <w:rsid w:val="00F04C06"/>
    <w:rsid w:val="00F05355"/>
    <w:rsid w:val="00F053E5"/>
    <w:rsid w:val="00F056C3"/>
    <w:rsid w:val="00F06430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D38"/>
    <w:rsid w:val="00F15E10"/>
    <w:rsid w:val="00F15F52"/>
    <w:rsid w:val="00F16345"/>
    <w:rsid w:val="00F164A3"/>
    <w:rsid w:val="00F165E4"/>
    <w:rsid w:val="00F16AF6"/>
    <w:rsid w:val="00F176F9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217"/>
    <w:rsid w:val="00F30FC5"/>
    <w:rsid w:val="00F31505"/>
    <w:rsid w:val="00F31E03"/>
    <w:rsid w:val="00F32446"/>
    <w:rsid w:val="00F32944"/>
    <w:rsid w:val="00F32BC4"/>
    <w:rsid w:val="00F32F02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5426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66F"/>
    <w:rsid w:val="00F43A17"/>
    <w:rsid w:val="00F44000"/>
    <w:rsid w:val="00F4401E"/>
    <w:rsid w:val="00F4403D"/>
    <w:rsid w:val="00F4413F"/>
    <w:rsid w:val="00F447D0"/>
    <w:rsid w:val="00F448DA"/>
    <w:rsid w:val="00F4499A"/>
    <w:rsid w:val="00F44EB0"/>
    <w:rsid w:val="00F452F6"/>
    <w:rsid w:val="00F45396"/>
    <w:rsid w:val="00F45A6E"/>
    <w:rsid w:val="00F45B41"/>
    <w:rsid w:val="00F4618C"/>
    <w:rsid w:val="00F465E5"/>
    <w:rsid w:val="00F4678C"/>
    <w:rsid w:val="00F47935"/>
    <w:rsid w:val="00F47AD5"/>
    <w:rsid w:val="00F5032F"/>
    <w:rsid w:val="00F50FA1"/>
    <w:rsid w:val="00F51142"/>
    <w:rsid w:val="00F51490"/>
    <w:rsid w:val="00F51597"/>
    <w:rsid w:val="00F51E1A"/>
    <w:rsid w:val="00F5244F"/>
    <w:rsid w:val="00F5333C"/>
    <w:rsid w:val="00F5333F"/>
    <w:rsid w:val="00F53777"/>
    <w:rsid w:val="00F53BB6"/>
    <w:rsid w:val="00F54EED"/>
    <w:rsid w:val="00F550BE"/>
    <w:rsid w:val="00F55959"/>
    <w:rsid w:val="00F55B5A"/>
    <w:rsid w:val="00F56035"/>
    <w:rsid w:val="00F565EC"/>
    <w:rsid w:val="00F56971"/>
    <w:rsid w:val="00F56AE5"/>
    <w:rsid w:val="00F56BC6"/>
    <w:rsid w:val="00F56CD7"/>
    <w:rsid w:val="00F56E8C"/>
    <w:rsid w:val="00F578AB"/>
    <w:rsid w:val="00F609A7"/>
    <w:rsid w:val="00F60CCA"/>
    <w:rsid w:val="00F61561"/>
    <w:rsid w:val="00F623E7"/>
    <w:rsid w:val="00F626DA"/>
    <w:rsid w:val="00F628A2"/>
    <w:rsid w:val="00F6296D"/>
    <w:rsid w:val="00F630EC"/>
    <w:rsid w:val="00F633DC"/>
    <w:rsid w:val="00F6373D"/>
    <w:rsid w:val="00F63B65"/>
    <w:rsid w:val="00F64425"/>
    <w:rsid w:val="00F645B4"/>
    <w:rsid w:val="00F6511B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C3F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01D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4622"/>
    <w:rsid w:val="00F853A3"/>
    <w:rsid w:val="00F85FC9"/>
    <w:rsid w:val="00F86227"/>
    <w:rsid w:val="00F8658C"/>
    <w:rsid w:val="00F86FCF"/>
    <w:rsid w:val="00F87239"/>
    <w:rsid w:val="00F873FC"/>
    <w:rsid w:val="00F87762"/>
    <w:rsid w:val="00F879F2"/>
    <w:rsid w:val="00F90237"/>
    <w:rsid w:val="00F902A0"/>
    <w:rsid w:val="00F90627"/>
    <w:rsid w:val="00F91657"/>
    <w:rsid w:val="00F919C1"/>
    <w:rsid w:val="00F91E62"/>
    <w:rsid w:val="00F91F5E"/>
    <w:rsid w:val="00F92045"/>
    <w:rsid w:val="00F9288F"/>
    <w:rsid w:val="00F93699"/>
    <w:rsid w:val="00F93747"/>
    <w:rsid w:val="00F9523A"/>
    <w:rsid w:val="00F960F1"/>
    <w:rsid w:val="00F96117"/>
    <w:rsid w:val="00F96654"/>
    <w:rsid w:val="00F966B0"/>
    <w:rsid w:val="00F96983"/>
    <w:rsid w:val="00F96E6F"/>
    <w:rsid w:val="00F97776"/>
    <w:rsid w:val="00F97E40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0FB"/>
    <w:rsid w:val="00FA554A"/>
    <w:rsid w:val="00FA5D52"/>
    <w:rsid w:val="00FA6E7C"/>
    <w:rsid w:val="00FA74D7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2BAD"/>
    <w:rsid w:val="00FB3315"/>
    <w:rsid w:val="00FB367C"/>
    <w:rsid w:val="00FB3704"/>
    <w:rsid w:val="00FB39BD"/>
    <w:rsid w:val="00FB3A2F"/>
    <w:rsid w:val="00FB3E6E"/>
    <w:rsid w:val="00FB476D"/>
    <w:rsid w:val="00FB4FB9"/>
    <w:rsid w:val="00FB5037"/>
    <w:rsid w:val="00FB514D"/>
    <w:rsid w:val="00FB5DFA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13B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47B3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0F4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0FB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852D-09CF-43AD-8ADA-4D48D0A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56F4"/>
    <w:rPr>
      <w:rFonts w:cs="Times New Roman"/>
      <w:color w:val="0000FF"/>
      <w:u w:val="single"/>
    </w:rPr>
  </w:style>
  <w:style w:type="paragraph" w:customStyle="1" w:styleId="a4">
    <w:name w:val="готик текст"/>
    <w:rsid w:val="00AC56F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5">
    <w:name w:val="Body Text"/>
    <w:basedOn w:val="a"/>
    <w:link w:val="a6"/>
    <w:uiPriority w:val="99"/>
    <w:rsid w:val="00AC56F4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AC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link w:val="a7"/>
    <w:uiPriority w:val="10"/>
    <w:qFormat/>
    <w:rsid w:val="00AC56F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7">
    <w:name w:val="Название Знак"/>
    <w:link w:val="1"/>
    <w:uiPriority w:val="10"/>
    <w:rsid w:val="00AC56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AC56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7E9D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uiPriority w:val="22"/>
    <w:qFormat/>
    <w:rsid w:val="004C7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78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17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11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28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torg.ru/articles/kak-poluchit-akkreditaciyu-na-ploshhadke-sberbank-a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-torg.ru/articles/kak-poluchit-akkreditaciyu-na-ploshhadke-sberbank-ast.html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-torg.ru/articles/kak-poluchit-akkreditaciyu-na-ploshhadke-sberbank-ast.html" TargetMode="External"/><Relationship Id="rId11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6EF476092C5864838E9822E7CC1C00FD763AA790AE0C2DBBE7C050EFE31262F3F289DA223E2CB41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9ED6A5C1016DB6AC3A678D5094BEC5F0B3AEC50EAB481A8AB852A3F99BA7BFC7B68D5B046FB14D34B9222B947c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8CFA-2DFB-4A72-B194-A498C5F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  <vt:variant>
        <vt:i4>2097256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consultantplus://offline/ref=3A56EF476092C5864838E9822E7CC1C00FD763AA790AE0C2DBBE7C050EFE31262F3F289DA223E2CB41J1M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consultantplus://offline/ref=0149ED6A5C1016DB6AC3A678D5094BEC5F0B3AEC50EAB481A8AB852A3F99BA7BFC7B68D5B046FB14D34B9222B947c5G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2019-08-15T09:30:00Z</cp:lastPrinted>
  <dcterms:created xsi:type="dcterms:W3CDTF">2021-05-19T06:12:00Z</dcterms:created>
  <dcterms:modified xsi:type="dcterms:W3CDTF">2021-05-19T09:37:00Z</dcterms:modified>
</cp:coreProperties>
</file>